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FE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D978E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D978EA">
        <w:rPr>
          <w:rFonts w:ascii="Times New Roman" w:hAnsi="Times New Roman" w:cs="Times New Roman"/>
          <w:sz w:val="24"/>
          <w:szCs w:val="24"/>
        </w:rPr>
        <w:t>. председателя</w:t>
      </w:r>
    </w:p>
    <w:p w:rsidR="00D978EA" w:rsidRDefault="002F28D3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Аргаяшского районного</w:t>
      </w:r>
      <w:r w:rsidR="00D978EA">
        <w:rPr>
          <w:rFonts w:ascii="Times New Roman" w:hAnsi="Times New Roman" w:cs="Times New Roman"/>
          <w:sz w:val="24"/>
          <w:szCs w:val="24"/>
        </w:rPr>
        <w:t xml:space="preserve"> суда 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D978EA" w:rsidRPr="00D978EA" w:rsidRDefault="002F28D3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Ю.С.Сиражитдиновой</w:t>
      </w:r>
      <w:bookmarkStart w:id="0" w:name="_GoBack"/>
      <w:bookmarkEnd w:id="0"/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(Ф.И.О. федерального государственного</w:t>
      </w:r>
      <w:proofErr w:type="gramEnd"/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          гражданского служащего)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ХОДАТАЙСТВО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на безвозмездной основе в управлении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В  соответствии с </w:t>
      </w:r>
      <w:hyperlink r:id="rId5" w:history="1">
        <w:r w:rsidRPr="00B22E7B">
          <w:rPr>
            <w:rFonts w:ascii="Times New Roman" w:hAnsi="Times New Roman" w:cs="Times New Roman"/>
            <w:sz w:val="24"/>
            <w:szCs w:val="24"/>
          </w:rPr>
          <w:t>пунктом 3 части 1 статьи 17</w:t>
        </w:r>
      </w:hyperlink>
      <w:r w:rsidRPr="00B22E7B">
        <w:rPr>
          <w:rFonts w:ascii="Times New Roman" w:hAnsi="Times New Roman" w:cs="Times New Roman"/>
          <w:sz w:val="24"/>
          <w:szCs w:val="24"/>
        </w:rPr>
        <w:t xml:space="preserve"> </w:t>
      </w:r>
      <w:r w:rsidRPr="00D978EA">
        <w:rPr>
          <w:rFonts w:ascii="Times New Roman" w:hAnsi="Times New Roman" w:cs="Times New Roman"/>
          <w:sz w:val="24"/>
          <w:szCs w:val="24"/>
        </w:rPr>
        <w:t>Федерального закона от 27</w:t>
      </w:r>
      <w:r w:rsidR="00D978EA">
        <w:rPr>
          <w:rFonts w:ascii="Times New Roman" w:hAnsi="Times New Roman" w:cs="Times New Roman"/>
          <w:sz w:val="24"/>
          <w:szCs w:val="24"/>
        </w:rPr>
        <w:t xml:space="preserve"> </w:t>
      </w:r>
      <w:r w:rsidRPr="00D978EA">
        <w:rPr>
          <w:rFonts w:ascii="Times New Roman" w:hAnsi="Times New Roman" w:cs="Times New Roman"/>
          <w:sz w:val="24"/>
          <w:szCs w:val="24"/>
        </w:rPr>
        <w:t>июля  2004  г.  N  79-ФЗ  "О  государственной гражданской службе Российской</w:t>
      </w:r>
      <w:r w:rsidR="00D978EA">
        <w:rPr>
          <w:rFonts w:ascii="Times New Roman" w:hAnsi="Times New Roman" w:cs="Times New Roman"/>
          <w:sz w:val="24"/>
          <w:szCs w:val="24"/>
        </w:rPr>
        <w:t xml:space="preserve"> </w:t>
      </w:r>
      <w:r w:rsidRPr="00D978EA">
        <w:rPr>
          <w:rFonts w:ascii="Times New Roman" w:hAnsi="Times New Roman" w:cs="Times New Roman"/>
          <w:sz w:val="24"/>
          <w:szCs w:val="24"/>
        </w:rPr>
        <w:t>Федерации"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D978EA">
        <w:rPr>
          <w:rFonts w:ascii="Times New Roman" w:hAnsi="Times New Roman" w:cs="Times New Roman"/>
          <w:sz w:val="24"/>
          <w:szCs w:val="24"/>
        </w:rPr>
        <w:t>,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(Ф.И.О. федерального государственного гражданского служащего)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978E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978EA">
        <w:rPr>
          <w:rFonts w:ascii="Times New Roman" w:hAnsi="Times New Roman" w:cs="Times New Roman"/>
          <w:sz w:val="24"/>
          <w:szCs w:val="24"/>
        </w:rPr>
        <w:t>)  должность  федеральной  государственной  гражданской службы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  <w:t>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_______</w:t>
      </w:r>
      <w:r w:rsidRPr="00D978EA">
        <w:rPr>
          <w:rFonts w:ascii="Times New Roman" w:hAnsi="Times New Roman" w:cs="Times New Roman"/>
          <w:sz w:val="24"/>
          <w:szCs w:val="24"/>
        </w:rPr>
        <w:t>,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(наименование замещаемой должности)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978EA">
        <w:rPr>
          <w:rFonts w:ascii="Times New Roman" w:hAnsi="Times New Roman" w:cs="Times New Roman"/>
          <w:sz w:val="24"/>
          <w:szCs w:val="24"/>
        </w:rPr>
        <w:t>а) с "__" _____________ 20__ года по "__" _______________ 20__ года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 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(наименование некоммерческой организации)</w:t>
      </w:r>
    </w:p>
    <w:p w:rsidR="006E1AFE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978EA" w:rsidRP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"__" _________ 20__ года                         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ОЗНАКОМЛЕН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(непосредственный руководитель федерального государственного</w:t>
      </w:r>
      <w:proofErr w:type="gramEnd"/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гражданского служащего)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"__" __________ 20__ года   _____________   _______________________________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(расшифровка подписи)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Обязуюсь   соблюдать   требования,   предусмотренные  </w:t>
      </w:r>
      <w:hyperlink r:id="rId6" w:history="1">
        <w:r w:rsidRPr="00D978EA">
          <w:rPr>
            <w:rFonts w:ascii="Times New Roman" w:hAnsi="Times New Roman" w:cs="Times New Roman"/>
            <w:color w:val="0000FF"/>
            <w:sz w:val="24"/>
            <w:szCs w:val="24"/>
          </w:rPr>
          <w:t>статьями  17</w:t>
        </w:r>
      </w:hyperlink>
      <w:r w:rsidRPr="00D978EA"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r w:rsidRPr="00D978EA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Федерального   закона   от  27  июля  2004  г.  N  79-ФЗ "О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Федерации".</w:t>
      </w:r>
    </w:p>
    <w:p w:rsidR="006512C7" w:rsidRPr="00D978EA" w:rsidRDefault="006512C7" w:rsidP="00D978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12C7" w:rsidRPr="00D978EA" w:rsidSect="00D978EA">
      <w:pgSz w:w="11906" w:h="16838"/>
      <w:pgMar w:top="851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FE"/>
    <w:rsid w:val="002F28D3"/>
    <w:rsid w:val="006512C7"/>
    <w:rsid w:val="006E1AFE"/>
    <w:rsid w:val="00B22E7B"/>
    <w:rsid w:val="00D9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hyperlink" Target="https://login.consultant.ru/link/?req=doc&amp;base=LAW&amp;n=523293&amp;dst=3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Dyakova</dc:creator>
  <cp:lastModifiedBy>user</cp:lastModifiedBy>
  <cp:revision>4</cp:revision>
  <dcterms:created xsi:type="dcterms:W3CDTF">2026-03-16T04:59:00Z</dcterms:created>
  <dcterms:modified xsi:type="dcterms:W3CDTF">2026-03-23T07:37:00Z</dcterms:modified>
</cp:coreProperties>
</file>