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Информация</w:t>
      </w:r>
    </w:p>
    <w:p>
      <w:pPr>
        <w:pStyle w:val="BodyText"/>
        <w:spacing w:before="321"/>
        <w:rPr>
          <w:b/>
        </w:rPr>
      </w:pPr>
    </w:p>
    <w:p>
      <w:pPr>
        <w:pStyle w:val="BodyText"/>
        <w:ind w:left="174" w:right="113" w:firstLine="695"/>
        <w:jc w:val="both"/>
      </w:pPr>
      <w:r>
        <w:rPr/>
        <w:t>По поручению Главы государства не реже двух раз в год в Республике Алтай согласно графику, утвержденному полномочным представителем Президента Российской Федерации в Сибирском федеральном округе Серышевым А.А., начальником Управления Судебного департамента в Республике Алтай Пешковым С.А. проводится личный прием граждан в приемной Президента Российской Федерации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Республике</w:t>
      </w:r>
      <w:r>
        <w:rPr>
          <w:spacing w:val="40"/>
        </w:rPr>
        <w:t> </w:t>
      </w:r>
      <w:r>
        <w:rPr/>
        <w:t>Алтай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адресу:</w:t>
      </w:r>
      <w:r>
        <w:rPr>
          <w:spacing w:val="40"/>
        </w:rPr>
        <w:t> </w:t>
      </w:r>
      <w:r>
        <w:rPr/>
        <w:t>Республика</w:t>
      </w:r>
      <w:r>
        <w:rPr>
          <w:spacing w:val="40"/>
        </w:rPr>
        <w:t> </w:t>
      </w:r>
      <w:r>
        <w:rPr/>
        <w:t>Алтай,</w:t>
      </w:r>
      <w:r>
        <w:rPr>
          <w:spacing w:val="40"/>
        </w:rPr>
        <w:t> </w:t>
      </w:r>
      <w:r>
        <w:rPr/>
        <w:t>г. Горно-Алтайск, ул. Чаптынова, 21, каб. 114.</w:t>
      </w: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2136"/>
        <w:gridCol w:w="3106"/>
        <w:gridCol w:w="2564"/>
      </w:tblGrid>
      <w:tr>
        <w:trPr>
          <w:trHeight w:val="1727" w:hRule="atLeast"/>
        </w:trPr>
        <w:tc>
          <w:tcPr>
            <w:tcW w:w="1954" w:type="dxa"/>
          </w:tcPr>
          <w:p>
            <w:pPr>
              <w:pStyle w:val="TableParagraph"/>
              <w:spacing w:line="276" w:lineRule="auto" w:before="6"/>
              <w:ind w:left="171" w:right="104" w:hanging="3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лица </w:t>
            </w:r>
            <w:r>
              <w:rPr>
                <w:b/>
                <w:spacing w:val="-2"/>
                <w:sz w:val="24"/>
              </w:rPr>
              <w:t>ответственного </w:t>
            </w:r>
            <w:r>
              <w:rPr>
                <w:sz w:val="24"/>
              </w:rPr>
              <w:t>за прием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2136" w:type="dxa"/>
          </w:tcPr>
          <w:p>
            <w:pPr>
              <w:pStyle w:val="TableParagraph"/>
              <w:spacing w:before="107"/>
              <w:jc w:val="left"/>
              <w:rPr>
                <w:sz w:val="28"/>
              </w:rPr>
            </w:pPr>
          </w:p>
          <w:p>
            <w:pPr>
              <w:pStyle w:val="TableParagraph"/>
              <w:ind w:right="7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5"/>
                <w:sz w:val="28"/>
              </w:rPr>
              <w:t>ФИО</w:t>
            </w:r>
          </w:p>
        </w:tc>
        <w:tc>
          <w:tcPr>
            <w:tcW w:w="3106" w:type="dxa"/>
          </w:tcPr>
          <w:p>
            <w:pPr>
              <w:pStyle w:val="TableParagraph"/>
              <w:spacing w:before="162"/>
              <w:jc w:val="left"/>
              <w:rPr>
                <w:sz w:val="24"/>
              </w:rPr>
            </w:pPr>
          </w:p>
          <w:p>
            <w:pPr>
              <w:pStyle w:val="TableParagraph"/>
              <w:ind w:left="47" w:right="2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Месяц</w:t>
            </w:r>
          </w:p>
        </w:tc>
        <w:tc>
          <w:tcPr>
            <w:tcW w:w="2564" w:type="dxa"/>
          </w:tcPr>
          <w:p>
            <w:pPr>
              <w:pStyle w:val="TableParagraph"/>
              <w:spacing w:before="37"/>
              <w:jc w:val="left"/>
              <w:rPr>
                <w:sz w:val="24"/>
              </w:rPr>
            </w:pPr>
          </w:p>
          <w:p>
            <w:pPr>
              <w:pStyle w:val="TableParagraph"/>
              <w:ind w:left="42" w:right="42"/>
              <w:rPr>
                <w:sz w:val="24"/>
              </w:rPr>
            </w:pPr>
            <w:r>
              <w:rPr>
                <w:w w:val="105"/>
                <w:sz w:val="24"/>
              </w:rPr>
              <w:t>Вpeмя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приеиа</w:t>
            </w:r>
          </w:p>
        </w:tc>
      </w:tr>
      <w:tr>
        <w:trPr>
          <w:trHeight w:val="271" w:hRule="atLeast"/>
        </w:trPr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4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</w:tc>
        <w:tc>
          <w:tcPr>
            <w:tcW w:w="213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0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6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34" w:hRule="atLeast"/>
        </w:trPr>
        <w:tc>
          <w:tcPr>
            <w:tcW w:w="195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3" w:right="36"/>
              <w:rPr>
                <w:sz w:val="25"/>
              </w:rPr>
            </w:pPr>
            <w:r>
              <w:rPr>
                <w:spacing w:val="-2"/>
                <w:sz w:val="25"/>
              </w:rPr>
              <w:t>Управления</w:t>
            </w:r>
          </w:p>
          <w:p>
            <w:pPr>
              <w:pStyle w:val="TableParagraph"/>
              <w:spacing w:before="38"/>
              <w:ind w:left="73" w:right="20"/>
              <w:rPr>
                <w:sz w:val="24"/>
              </w:rPr>
            </w:pPr>
            <w:r>
              <w:rPr>
                <w:spacing w:val="-2"/>
                <w:sz w:val="24"/>
              </w:rPr>
              <w:t>Судебного</w:t>
            </w:r>
          </w:p>
          <w:p>
            <w:pPr>
              <w:pStyle w:val="TableParagraph"/>
              <w:spacing w:before="32"/>
              <w:ind w:left="73"/>
              <w:rPr>
                <w:sz w:val="25"/>
              </w:rPr>
            </w:pPr>
            <w:r>
              <w:rPr>
                <w:spacing w:val="-7"/>
                <w:sz w:val="25"/>
              </w:rPr>
              <w:t>департамента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10"/>
                <w:sz w:val="25"/>
              </w:rPr>
              <w:t>в</w:t>
            </w:r>
          </w:p>
        </w:tc>
        <w:tc>
          <w:tcPr>
            <w:tcW w:w="2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42"/>
              <w:ind w:left="499" w:hanging="2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Пешков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Сергей Алексеевич</w:t>
            </w:r>
          </w:p>
        </w:tc>
        <w:tc>
          <w:tcPr>
            <w:tcW w:w="3106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47" w:right="2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2"/>
                <w:sz w:val="25"/>
              </w:rPr>
              <w:t>апреля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42" w:right="11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>
        <w:trPr>
          <w:trHeight w:val="308" w:hRule="atLeast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56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54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73" w:right="21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Республике</w:t>
            </w:r>
          </w:p>
          <w:p>
            <w:pPr>
              <w:pStyle w:val="TableParagraph"/>
              <w:spacing w:before="31"/>
              <w:ind w:left="73" w:right="14"/>
              <w:rPr>
                <w:sz w:val="25"/>
              </w:rPr>
            </w:pPr>
            <w:r>
              <w:rPr>
                <w:spacing w:val="-2"/>
                <w:sz w:val="25"/>
              </w:rPr>
              <w:t>Алтай</w:t>
            </w:r>
          </w:p>
        </w:tc>
        <w:tc>
          <w:tcPr>
            <w:tcW w:w="21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06" w:type="dxa"/>
            <w:tcBorders>
              <w:top w:val="nil"/>
            </w:tcBorders>
          </w:tcPr>
          <w:p>
            <w:pPr>
              <w:pStyle w:val="TableParagraph"/>
              <w:spacing w:before="101"/>
              <w:ind w:left="47"/>
              <w:rPr>
                <w:sz w:val="25"/>
              </w:rPr>
            </w:pPr>
            <w:r>
              <w:rPr>
                <w:sz w:val="25"/>
              </w:rPr>
              <w:t>7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октября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01"/>
              <w:ind w:left="42"/>
              <w:rPr>
                <w:sz w:val="25"/>
              </w:rPr>
            </w:pPr>
            <w:r>
              <w:rPr>
                <w:spacing w:val="-2"/>
                <w:sz w:val="25"/>
              </w:rPr>
              <w:t>10:00</w:t>
            </w:r>
          </w:p>
        </w:tc>
      </w:tr>
    </w:tbl>
    <w:p>
      <w:pPr>
        <w:pStyle w:val="BodyText"/>
        <w:spacing w:line="232" w:lineRule="auto"/>
        <w:ind w:left="195" w:right="117" w:firstLine="698"/>
        <w:jc w:val="both"/>
      </w:pPr>
      <w:r>
        <w:rPr/>
        <w:t>Контактный</w:t>
      </w:r>
      <w:r>
        <w:rPr>
          <w:spacing w:val="80"/>
        </w:rPr>
        <w:t>  </w:t>
      </w:r>
      <w:r>
        <w:rPr/>
        <w:t>телефон</w:t>
      </w:r>
      <w:r>
        <w:rPr>
          <w:spacing w:val="80"/>
        </w:rPr>
        <w:t>  </w:t>
      </w:r>
      <w:r>
        <w:rPr/>
        <w:t>для</w:t>
      </w:r>
      <w:r>
        <w:rPr>
          <w:spacing w:val="80"/>
        </w:rPr>
        <w:t>  </w:t>
      </w:r>
      <w:r>
        <w:rPr/>
        <w:t>предварительной</w:t>
      </w:r>
      <w:r>
        <w:rPr>
          <w:spacing w:val="80"/>
        </w:rPr>
        <w:t>  </w:t>
      </w:r>
      <w:r>
        <w:rPr/>
        <w:t>записи</w:t>
      </w:r>
      <w:r>
        <w:rPr>
          <w:spacing w:val="80"/>
        </w:rPr>
        <w:t>  </w:t>
      </w:r>
      <w:r>
        <w:rPr/>
        <w:t>на</w:t>
      </w:r>
      <w:r>
        <w:rPr>
          <w:spacing w:val="80"/>
        </w:rPr>
        <w:t>  </w:t>
      </w:r>
      <w:r>
        <w:rPr/>
        <w:t>прием: 8(38822) 4-70-43</w:t>
      </w:r>
    </w:p>
    <w:sectPr>
      <w:type w:val="continuous"/>
      <w:pgSz w:w="11910" w:h="16840"/>
      <w:pgMar w:top="178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right="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2026-02-11T05:41:21Z</dcterms:created>
  <dcterms:modified xsi:type="dcterms:W3CDTF">2026-02-11T05:41:21Z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