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391" w:rsidRDefault="00B03391" w:rsidP="00B03391">
      <w:pPr>
        <w:pStyle w:val="a3"/>
        <w:spacing w:before="0" w:beforeAutospacing="0" w:after="0" w:afterAutospacing="0"/>
        <w:jc w:val="both"/>
        <w:rPr>
          <w:rFonts w:ascii="Arial" w:hAnsi="Arial" w:cs="Arial"/>
          <w:color w:val="000000"/>
          <w:sz w:val="21"/>
          <w:szCs w:val="21"/>
        </w:rPr>
      </w:pPr>
      <w:r>
        <w:rPr>
          <w:rFonts w:ascii="Arial" w:hAnsi="Arial" w:cs="Arial"/>
          <w:color w:val="000000"/>
          <w:sz w:val="21"/>
          <w:szCs w:val="21"/>
        </w:rPr>
        <w:t>Статья 5. Отбор кандидатов на должность судьи</w:t>
      </w:r>
    </w:p>
    <w:p w:rsidR="00B03391" w:rsidRDefault="00B03391" w:rsidP="00B03391">
      <w:pPr>
        <w:pStyle w:val="a3"/>
        <w:spacing w:before="0" w:beforeAutospacing="0" w:after="0" w:afterAutospacing="0"/>
        <w:jc w:val="both"/>
        <w:rPr>
          <w:rFonts w:ascii="Arial" w:hAnsi="Arial" w:cs="Arial"/>
          <w:color w:val="000000"/>
          <w:sz w:val="21"/>
          <w:szCs w:val="21"/>
        </w:rPr>
      </w:pPr>
      <w:bookmarkStart w:id="0" w:name="_GoBack"/>
      <w:bookmarkEnd w:id="0"/>
    </w:p>
    <w:p w:rsidR="00B03391" w:rsidRDefault="00B03391" w:rsidP="00B03391">
      <w:pPr>
        <w:pStyle w:val="a3"/>
        <w:spacing w:before="0" w:beforeAutospacing="0" w:after="0" w:afterAutospacing="0"/>
        <w:jc w:val="both"/>
        <w:rPr>
          <w:rFonts w:ascii="Arial" w:hAnsi="Arial" w:cs="Arial"/>
          <w:color w:val="000000"/>
          <w:sz w:val="21"/>
          <w:szCs w:val="21"/>
        </w:rPr>
      </w:pPr>
      <w:r>
        <w:rPr>
          <w:rFonts w:ascii="Arial" w:hAnsi="Arial" w:cs="Arial"/>
          <w:color w:val="000000"/>
          <w:sz w:val="21"/>
          <w:szCs w:val="21"/>
        </w:rPr>
        <w:t>(Закон РФ «О статусе судей Российской Федерации»)</w:t>
      </w:r>
    </w:p>
    <w:p w:rsidR="00B03391" w:rsidRDefault="00B03391" w:rsidP="00B03391">
      <w:pPr>
        <w:pStyle w:val="a3"/>
        <w:spacing w:before="0" w:beforeAutospacing="0" w:after="0" w:afterAutospacing="0"/>
        <w:jc w:val="both"/>
        <w:rPr>
          <w:rFonts w:ascii="Arial" w:hAnsi="Arial" w:cs="Arial"/>
          <w:color w:val="000000"/>
          <w:sz w:val="21"/>
          <w:szCs w:val="21"/>
        </w:rPr>
      </w:pPr>
      <w:r>
        <w:rPr>
          <w:rFonts w:ascii="Arial" w:hAnsi="Arial" w:cs="Arial"/>
          <w:color w:val="000000"/>
          <w:sz w:val="21"/>
          <w:szCs w:val="21"/>
        </w:rPr>
        <w:t>1. Отбор кандидатов на должность судьи осуществляется на конкурсной основе.</w:t>
      </w:r>
    </w:p>
    <w:p w:rsidR="00B03391" w:rsidRDefault="00B03391" w:rsidP="00B03391">
      <w:pPr>
        <w:pStyle w:val="a3"/>
        <w:spacing w:before="0" w:beforeAutospacing="0" w:after="0" w:afterAutospacing="0"/>
        <w:jc w:val="both"/>
        <w:rPr>
          <w:rFonts w:ascii="Arial" w:hAnsi="Arial" w:cs="Arial"/>
          <w:color w:val="000000"/>
          <w:sz w:val="21"/>
          <w:szCs w:val="21"/>
        </w:rPr>
      </w:pPr>
      <w:r>
        <w:rPr>
          <w:rFonts w:ascii="Arial" w:hAnsi="Arial" w:cs="Arial"/>
          <w:color w:val="000000"/>
          <w:sz w:val="21"/>
          <w:szCs w:val="21"/>
        </w:rPr>
        <w:t xml:space="preserve">2. Председатель суда, в </w:t>
      </w:r>
      <w:proofErr w:type="gramStart"/>
      <w:r>
        <w:rPr>
          <w:rFonts w:ascii="Arial" w:hAnsi="Arial" w:cs="Arial"/>
          <w:color w:val="000000"/>
          <w:sz w:val="21"/>
          <w:szCs w:val="21"/>
        </w:rPr>
        <w:t>котором</w:t>
      </w:r>
      <w:proofErr w:type="gramEnd"/>
      <w:r>
        <w:rPr>
          <w:rFonts w:ascii="Arial" w:hAnsi="Arial" w:cs="Arial"/>
          <w:color w:val="000000"/>
          <w:sz w:val="21"/>
          <w:szCs w:val="21"/>
        </w:rPr>
        <w:t xml:space="preserve"> открылась вакантная должность судьи, сообщает об этом в соответствующую квалификационную коллегию судей не позднее чем через 10 дней после открытия вакансии.</w:t>
      </w:r>
    </w:p>
    <w:p w:rsidR="00B03391" w:rsidRDefault="00B03391" w:rsidP="00B03391">
      <w:pPr>
        <w:pStyle w:val="a3"/>
        <w:spacing w:before="0" w:beforeAutospacing="0" w:after="0" w:afterAutospacing="0"/>
        <w:jc w:val="both"/>
        <w:rPr>
          <w:rFonts w:ascii="Arial" w:hAnsi="Arial" w:cs="Arial"/>
          <w:color w:val="000000"/>
          <w:sz w:val="21"/>
          <w:szCs w:val="21"/>
        </w:rPr>
      </w:pPr>
      <w:r>
        <w:rPr>
          <w:rFonts w:ascii="Arial" w:hAnsi="Arial" w:cs="Arial"/>
          <w:color w:val="000000"/>
          <w:sz w:val="21"/>
          <w:szCs w:val="21"/>
        </w:rPr>
        <w:t>Квалификационная коллегия судей не позднее чем через 10 дней после получения сообщения председателя суда объявляет об открытии вакансии в средствах массовой информации с указанием времени и места приема заявлений от претендентов на должность судьи, а также времени и места рассмотрения поступивших заявлений.</w:t>
      </w:r>
    </w:p>
    <w:p w:rsidR="00B03391" w:rsidRDefault="00B03391" w:rsidP="00B03391">
      <w:pPr>
        <w:pStyle w:val="a3"/>
        <w:spacing w:before="0" w:beforeAutospacing="0" w:after="0" w:afterAutospacing="0"/>
        <w:jc w:val="both"/>
        <w:rPr>
          <w:rFonts w:ascii="Arial" w:hAnsi="Arial" w:cs="Arial"/>
          <w:color w:val="000000"/>
          <w:sz w:val="21"/>
          <w:szCs w:val="21"/>
        </w:rPr>
      </w:pPr>
      <w:r>
        <w:rPr>
          <w:rFonts w:ascii="Arial" w:hAnsi="Arial" w:cs="Arial"/>
          <w:color w:val="000000"/>
          <w:sz w:val="21"/>
          <w:szCs w:val="21"/>
        </w:rPr>
        <w:t xml:space="preserve">2.1. В целях установления наличия у кандидата на должность судьи теоретических знаний, практических навыков и умений в области </w:t>
      </w:r>
      <w:proofErr w:type="spellStart"/>
      <w:r>
        <w:rPr>
          <w:rFonts w:ascii="Arial" w:hAnsi="Arial" w:cs="Arial"/>
          <w:color w:val="000000"/>
          <w:sz w:val="21"/>
          <w:szCs w:val="21"/>
        </w:rPr>
        <w:t>правоприменения</w:t>
      </w:r>
      <w:proofErr w:type="spellEnd"/>
      <w:r>
        <w:rPr>
          <w:rFonts w:ascii="Arial" w:hAnsi="Arial" w:cs="Arial"/>
          <w:color w:val="000000"/>
          <w:sz w:val="21"/>
          <w:szCs w:val="21"/>
        </w:rPr>
        <w:t>, необходимых для работы в должности судьи в суде определенных вида, системы и уровня, формируются экзаменационные комиссии по приему квалификационного экзамена на должность судьи (далее - экзаменационные комиссии).</w:t>
      </w:r>
    </w:p>
    <w:p w:rsidR="00B03391" w:rsidRDefault="00B03391" w:rsidP="00B03391">
      <w:pPr>
        <w:pStyle w:val="a3"/>
        <w:spacing w:before="0" w:beforeAutospacing="0" w:after="0" w:afterAutospacing="0"/>
        <w:jc w:val="both"/>
        <w:rPr>
          <w:rFonts w:ascii="Arial" w:hAnsi="Arial" w:cs="Arial"/>
          <w:color w:val="000000"/>
          <w:sz w:val="21"/>
          <w:szCs w:val="21"/>
        </w:rPr>
      </w:pPr>
      <w:r>
        <w:rPr>
          <w:rFonts w:ascii="Arial" w:hAnsi="Arial" w:cs="Arial"/>
          <w:color w:val="000000"/>
          <w:sz w:val="21"/>
          <w:szCs w:val="21"/>
        </w:rPr>
        <w:t>2.2. Порядок формирования экзаменационных комиссий, их полномочия и процедура принятия квалификационного экзамена на должность судьи определяются Федеральным законом от 14 марта 2002 года N 30-ФЗ "Об органах судейского сообщества в Российской Федерации".</w:t>
      </w:r>
    </w:p>
    <w:p w:rsidR="00B03391" w:rsidRDefault="00B03391" w:rsidP="00B03391">
      <w:pPr>
        <w:pStyle w:val="a3"/>
        <w:spacing w:before="0" w:beforeAutospacing="0" w:after="0" w:afterAutospacing="0"/>
        <w:jc w:val="both"/>
        <w:rPr>
          <w:rFonts w:ascii="Arial" w:hAnsi="Arial" w:cs="Arial"/>
          <w:color w:val="000000"/>
          <w:sz w:val="21"/>
          <w:szCs w:val="21"/>
        </w:rPr>
      </w:pPr>
      <w:r>
        <w:rPr>
          <w:rFonts w:ascii="Arial" w:hAnsi="Arial" w:cs="Arial"/>
          <w:color w:val="000000"/>
          <w:sz w:val="21"/>
          <w:szCs w:val="21"/>
        </w:rPr>
        <w:t xml:space="preserve">3. </w:t>
      </w:r>
      <w:proofErr w:type="gramStart"/>
      <w:r>
        <w:rPr>
          <w:rFonts w:ascii="Arial" w:hAnsi="Arial" w:cs="Arial"/>
          <w:color w:val="000000"/>
          <w:sz w:val="21"/>
          <w:szCs w:val="21"/>
        </w:rPr>
        <w:t>Любой гражданин, достигший установленного настоящим Законом возраста, имеющий высшее юридическое образование по специальности "Юриспруденция" или высшее образование по направлению подготовки "Юриспруденция" квалификации (степени) "магистр" при наличии диплома бакалавра по направлению подготовки "Юриспруденция", требуемый стаж работы по юридической профессии и не имеющий заболеваний, препятствующих назначению на должность судьи, вправе сдать квалификационный экзамен на должность судьи, обратившись для этого в соответствующую экзаменационную</w:t>
      </w:r>
      <w:proofErr w:type="gramEnd"/>
      <w:r>
        <w:rPr>
          <w:rFonts w:ascii="Arial" w:hAnsi="Arial" w:cs="Arial"/>
          <w:color w:val="000000"/>
          <w:sz w:val="21"/>
          <w:szCs w:val="21"/>
        </w:rPr>
        <w:t xml:space="preserve"> комиссию с заявлением о сдаче квалификационного экзамена. Помимо указанного заявления в экзаменационную комиссию представляются:</w:t>
      </w:r>
    </w:p>
    <w:p w:rsidR="00B03391" w:rsidRDefault="00B03391" w:rsidP="00B03391">
      <w:pPr>
        <w:pStyle w:val="a3"/>
        <w:spacing w:before="0" w:beforeAutospacing="0" w:after="0" w:afterAutospacing="0"/>
        <w:jc w:val="both"/>
        <w:rPr>
          <w:rFonts w:ascii="Arial" w:hAnsi="Arial" w:cs="Arial"/>
          <w:color w:val="000000"/>
          <w:sz w:val="21"/>
          <w:szCs w:val="21"/>
        </w:rPr>
      </w:pPr>
      <w:r>
        <w:rPr>
          <w:rFonts w:ascii="Arial" w:hAnsi="Arial" w:cs="Arial"/>
          <w:color w:val="000000"/>
          <w:sz w:val="21"/>
          <w:szCs w:val="21"/>
        </w:rPr>
        <w:t>подлинник документа, удостоверяющего личность кандидата как гражданина Российской Федерации, и его копия;</w:t>
      </w:r>
    </w:p>
    <w:p w:rsidR="00B03391" w:rsidRDefault="00B03391" w:rsidP="00B03391">
      <w:pPr>
        <w:pStyle w:val="a3"/>
        <w:spacing w:before="0" w:beforeAutospacing="0" w:after="0" w:afterAutospacing="0"/>
        <w:jc w:val="both"/>
        <w:rPr>
          <w:rFonts w:ascii="Arial" w:hAnsi="Arial" w:cs="Arial"/>
          <w:color w:val="000000"/>
          <w:sz w:val="21"/>
          <w:szCs w:val="21"/>
        </w:rPr>
      </w:pPr>
      <w:r>
        <w:rPr>
          <w:rFonts w:ascii="Arial" w:hAnsi="Arial" w:cs="Arial"/>
          <w:color w:val="000000"/>
          <w:sz w:val="21"/>
          <w:szCs w:val="21"/>
        </w:rPr>
        <w:t>анкета, содержащая биографические сведения о кандидате;</w:t>
      </w:r>
    </w:p>
    <w:p w:rsidR="00B03391" w:rsidRDefault="00B03391" w:rsidP="00B03391">
      <w:pPr>
        <w:pStyle w:val="a3"/>
        <w:spacing w:before="0" w:beforeAutospacing="0" w:after="0" w:afterAutospacing="0"/>
        <w:jc w:val="both"/>
        <w:rPr>
          <w:rFonts w:ascii="Arial" w:hAnsi="Arial" w:cs="Arial"/>
          <w:color w:val="000000"/>
          <w:sz w:val="21"/>
          <w:szCs w:val="21"/>
        </w:rPr>
      </w:pPr>
      <w:r>
        <w:rPr>
          <w:rFonts w:ascii="Arial" w:hAnsi="Arial" w:cs="Arial"/>
          <w:color w:val="000000"/>
          <w:sz w:val="21"/>
          <w:szCs w:val="21"/>
        </w:rPr>
        <w:t>подлинник и копия документа, подтверждающего высшее юридическое образование кандидата по специальности "Юриспруденция" или высшее образование по направлению подготовки "Юриспруденция" квалификации (степени) "магистр" при наличии диплома бакалавра по направлению подготовки "Юриспруденция";</w:t>
      </w:r>
    </w:p>
    <w:p w:rsidR="00B03391" w:rsidRDefault="00B03391" w:rsidP="00B03391">
      <w:pPr>
        <w:pStyle w:val="a3"/>
        <w:spacing w:before="0" w:beforeAutospacing="0" w:after="0" w:afterAutospacing="0"/>
        <w:jc w:val="both"/>
        <w:rPr>
          <w:rFonts w:ascii="Arial" w:hAnsi="Arial" w:cs="Arial"/>
          <w:color w:val="000000"/>
          <w:sz w:val="21"/>
          <w:szCs w:val="21"/>
        </w:rPr>
      </w:pPr>
      <w:r>
        <w:rPr>
          <w:rFonts w:ascii="Arial" w:hAnsi="Arial" w:cs="Arial"/>
          <w:color w:val="000000"/>
          <w:sz w:val="21"/>
          <w:szCs w:val="21"/>
        </w:rPr>
        <w:t>сведения о трудовой деятельности, оформленные в установленном законодательством порядке, и (или) копия трудовой книжки, заверенная в установленном порядке, или копии иных документов, подтверждающих трудовую деятельность кандидата, заверенные в установленном порядке;</w:t>
      </w:r>
    </w:p>
    <w:p w:rsidR="00B03391" w:rsidRDefault="00B03391" w:rsidP="00B03391">
      <w:pPr>
        <w:pStyle w:val="a3"/>
        <w:spacing w:before="0" w:beforeAutospacing="0" w:after="0" w:afterAutospacing="0"/>
        <w:jc w:val="both"/>
        <w:rPr>
          <w:rFonts w:ascii="Arial" w:hAnsi="Arial" w:cs="Arial"/>
          <w:color w:val="000000"/>
          <w:sz w:val="21"/>
          <w:szCs w:val="21"/>
        </w:rPr>
      </w:pPr>
      <w:r>
        <w:rPr>
          <w:rFonts w:ascii="Arial" w:hAnsi="Arial" w:cs="Arial"/>
          <w:color w:val="000000"/>
          <w:sz w:val="21"/>
          <w:szCs w:val="21"/>
        </w:rPr>
        <w:t>документ об отсутствии у кандидата заболеваний, препятствующих назначению на должность судьи.</w:t>
      </w:r>
    </w:p>
    <w:p w:rsidR="00B03391" w:rsidRDefault="00B03391" w:rsidP="00B03391">
      <w:pPr>
        <w:pStyle w:val="a3"/>
        <w:spacing w:before="0" w:beforeAutospacing="0" w:after="0" w:afterAutospacing="0"/>
        <w:jc w:val="both"/>
        <w:rPr>
          <w:rFonts w:ascii="Arial" w:hAnsi="Arial" w:cs="Arial"/>
          <w:color w:val="000000"/>
          <w:sz w:val="21"/>
          <w:szCs w:val="21"/>
        </w:rPr>
      </w:pPr>
      <w:r>
        <w:rPr>
          <w:rFonts w:ascii="Arial" w:hAnsi="Arial" w:cs="Arial"/>
          <w:color w:val="000000"/>
          <w:sz w:val="21"/>
          <w:szCs w:val="21"/>
        </w:rPr>
        <w:t xml:space="preserve">Экзаменационная комиссия не вправе отказать в </w:t>
      </w:r>
      <w:proofErr w:type="gramStart"/>
      <w:r>
        <w:rPr>
          <w:rFonts w:ascii="Arial" w:hAnsi="Arial" w:cs="Arial"/>
          <w:color w:val="000000"/>
          <w:sz w:val="21"/>
          <w:szCs w:val="21"/>
        </w:rPr>
        <w:t>приеме</w:t>
      </w:r>
      <w:proofErr w:type="gramEnd"/>
      <w:r>
        <w:rPr>
          <w:rFonts w:ascii="Arial" w:hAnsi="Arial" w:cs="Arial"/>
          <w:color w:val="000000"/>
          <w:sz w:val="21"/>
          <w:szCs w:val="21"/>
        </w:rPr>
        <w:t xml:space="preserve"> квалификационного экзамена на должность судьи гражданину, отвечающему требованиям федеральных законов и представившему документы и их копии, указанные в настоящем пункте.</w:t>
      </w:r>
    </w:p>
    <w:p w:rsidR="00B03391" w:rsidRDefault="00B03391" w:rsidP="00B03391">
      <w:pPr>
        <w:pStyle w:val="a3"/>
        <w:spacing w:before="0" w:beforeAutospacing="0" w:after="0" w:afterAutospacing="0"/>
        <w:jc w:val="both"/>
        <w:rPr>
          <w:rFonts w:ascii="Arial" w:hAnsi="Arial" w:cs="Arial"/>
          <w:color w:val="000000"/>
          <w:sz w:val="21"/>
          <w:szCs w:val="21"/>
        </w:rPr>
      </w:pPr>
      <w:r>
        <w:rPr>
          <w:rFonts w:ascii="Arial" w:hAnsi="Arial" w:cs="Arial"/>
          <w:color w:val="000000"/>
          <w:sz w:val="21"/>
          <w:szCs w:val="21"/>
        </w:rPr>
        <w:t>…</w:t>
      </w:r>
    </w:p>
    <w:p w:rsidR="00B03391" w:rsidRDefault="00B03391" w:rsidP="00B03391">
      <w:pPr>
        <w:pStyle w:val="a3"/>
        <w:spacing w:before="0" w:beforeAutospacing="0" w:after="0" w:afterAutospacing="0"/>
        <w:jc w:val="both"/>
        <w:rPr>
          <w:rFonts w:ascii="Arial" w:hAnsi="Arial" w:cs="Arial"/>
          <w:color w:val="000000"/>
          <w:sz w:val="21"/>
          <w:szCs w:val="21"/>
        </w:rPr>
      </w:pPr>
      <w:bookmarkStart w:id="1" w:name="Par57"/>
      <w:bookmarkEnd w:id="1"/>
      <w:r>
        <w:rPr>
          <w:rFonts w:ascii="Arial" w:hAnsi="Arial" w:cs="Arial"/>
          <w:color w:val="000000"/>
          <w:sz w:val="21"/>
          <w:szCs w:val="21"/>
        </w:rPr>
        <w:t xml:space="preserve">5. </w:t>
      </w:r>
      <w:proofErr w:type="gramStart"/>
      <w:r>
        <w:rPr>
          <w:rFonts w:ascii="Arial" w:hAnsi="Arial" w:cs="Arial"/>
          <w:color w:val="000000"/>
          <w:sz w:val="21"/>
          <w:szCs w:val="21"/>
        </w:rPr>
        <w:t>Квалификационный экзамен на должность судьи сдают граждане, не являющиеся судьями, и судьи, пребывающие в отставке более трех лет подряд, за исключением граждан, которые имеют ученую степень кандидата юридических наук или доктора юридических наук и которым присвоено почетное звание "Заслуженный юрист Российской Федерации", а также судей, пребывающих в отставке и привлекаемых к осуществлению правосудия в порядке, установленном статьей 7.1 настоящего Закона</w:t>
      </w:r>
      <w:proofErr w:type="gramEnd"/>
      <w:r>
        <w:rPr>
          <w:rFonts w:ascii="Arial" w:hAnsi="Arial" w:cs="Arial"/>
          <w:color w:val="000000"/>
          <w:sz w:val="21"/>
          <w:szCs w:val="21"/>
        </w:rPr>
        <w:t>. Результаты квалификационного экзамена действительны в течение трех лет после его сдачи, а после назначения гражданина на должность судьи - в течение всего времени пребывания его в качестве судьи и в течение трех лет подряд, исчисляемых непрерывно после ухода или удаления его в отставку.</w:t>
      </w:r>
    </w:p>
    <w:p w:rsidR="00B03391" w:rsidRDefault="00B03391" w:rsidP="00B03391">
      <w:pPr>
        <w:pStyle w:val="a3"/>
        <w:spacing w:before="0" w:beforeAutospacing="0" w:after="0" w:afterAutospacing="0"/>
        <w:jc w:val="both"/>
        <w:rPr>
          <w:rFonts w:ascii="Arial" w:hAnsi="Arial" w:cs="Arial"/>
          <w:color w:val="000000"/>
          <w:sz w:val="21"/>
          <w:szCs w:val="21"/>
        </w:rPr>
      </w:pPr>
      <w:bookmarkStart w:id="2" w:name="Par59"/>
      <w:bookmarkEnd w:id="2"/>
      <w:r>
        <w:rPr>
          <w:rFonts w:ascii="Arial" w:hAnsi="Arial" w:cs="Arial"/>
          <w:color w:val="000000"/>
          <w:sz w:val="21"/>
          <w:szCs w:val="21"/>
        </w:rPr>
        <w:t>6. После сдачи квалификационного экзамена гражданин, соответствующий требованиям к кандидату на должность судьи, предусмотренным настоящим Законом, вправе обратиться в соответствующую квалификационную коллегию судей с заявлением о рекомендации его на вакантную должность судьи. Помимо указанного заявления в квалификационную коллегию судей представляются:</w:t>
      </w:r>
    </w:p>
    <w:p w:rsidR="00B03391" w:rsidRDefault="00B03391" w:rsidP="00B03391">
      <w:pPr>
        <w:pStyle w:val="a3"/>
        <w:spacing w:before="0" w:beforeAutospacing="0" w:after="0" w:afterAutospacing="0"/>
        <w:jc w:val="both"/>
        <w:rPr>
          <w:rFonts w:ascii="Arial" w:hAnsi="Arial" w:cs="Arial"/>
          <w:color w:val="000000"/>
          <w:sz w:val="21"/>
          <w:szCs w:val="21"/>
        </w:rPr>
      </w:pPr>
      <w:r>
        <w:rPr>
          <w:rFonts w:ascii="Arial" w:hAnsi="Arial" w:cs="Arial"/>
          <w:color w:val="000000"/>
          <w:sz w:val="21"/>
          <w:szCs w:val="21"/>
        </w:rPr>
        <w:lastRenderedPageBreak/>
        <w:t>1) подлинник документа, удостоверяющего личность претендента как гражданина Российской Федерации, или его заверенная копия;</w:t>
      </w:r>
    </w:p>
    <w:p w:rsidR="00B03391" w:rsidRDefault="00B03391" w:rsidP="00B03391">
      <w:pPr>
        <w:pStyle w:val="a3"/>
        <w:spacing w:before="0" w:beforeAutospacing="0" w:after="0" w:afterAutospacing="0"/>
        <w:jc w:val="both"/>
        <w:rPr>
          <w:rFonts w:ascii="Arial" w:hAnsi="Arial" w:cs="Arial"/>
          <w:color w:val="000000"/>
          <w:sz w:val="21"/>
          <w:szCs w:val="21"/>
        </w:rPr>
      </w:pPr>
      <w:r>
        <w:rPr>
          <w:rFonts w:ascii="Arial" w:hAnsi="Arial" w:cs="Arial"/>
          <w:color w:val="000000"/>
          <w:sz w:val="21"/>
          <w:szCs w:val="21"/>
        </w:rPr>
        <w:t>2) анкета, содержащая биографические сведения о претенденте, в которой помимо других сведений указываются отсутствие обстоятельств, перечисленных в подпунктах 2 - 6 пункта 1 и пункте 5 статьи 4 настоящего Закона, препятствующих осуществлению кандидатом полномочий судьи, а также фамилия, имя, отчество, дата и место рождения каждого из членов его семьи;</w:t>
      </w:r>
    </w:p>
    <w:p w:rsidR="00B03391" w:rsidRDefault="00B03391" w:rsidP="00B03391">
      <w:pPr>
        <w:pStyle w:val="a3"/>
        <w:spacing w:before="0" w:beforeAutospacing="0" w:after="0" w:afterAutospacing="0"/>
        <w:jc w:val="both"/>
        <w:rPr>
          <w:rFonts w:ascii="Arial" w:hAnsi="Arial" w:cs="Arial"/>
          <w:color w:val="000000"/>
          <w:sz w:val="21"/>
          <w:szCs w:val="21"/>
        </w:rPr>
      </w:pPr>
      <w:r>
        <w:rPr>
          <w:rFonts w:ascii="Arial" w:hAnsi="Arial" w:cs="Arial"/>
          <w:color w:val="000000"/>
          <w:sz w:val="21"/>
          <w:szCs w:val="21"/>
        </w:rPr>
        <w:t>3) подлинник документа, подтверждающего высшее юридическое образование претендента по специальности "Юриспруденция" или высшее образование по направлению подготовки "Юриспруденция" квалификации (степени) "магистр" при наличии диплома бакалавра по направлению подготовки "Юриспруденция";</w:t>
      </w:r>
    </w:p>
    <w:p w:rsidR="00B03391" w:rsidRDefault="00B03391" w:rsidP="00B03391">
      <w:pPr>
        <w:pStyle w:val="a3"/>
        <w:spacing w:before="0" w:beforeAutospacing="0" w:after="0" w:afterAutospacing="0"/>
        <w:jc w:val="both"/>
        <w:rPr>
          <w:rFonts w:ascii="Arial" w:hAnsi="Arial" w:cs="Arial"/>
          <w:color w:val="000000"/>
          <w:sz w:val="21"/>
          <w:szCs w:val="21"/>
        </w:rPr>
      </w:pPr>
      <w:proofErr w:type="gramStart"/>
      <w:r>
        <w:rPr>
          <w:rFonts w:ascii="Arial" w:hAnsi="Arial" w:cs="Arial"/>
          <w:color w:val="000000"/>
          <w:sz w:val="21"/>
          <w:szCs w:val="21"/>
        </w:rPr>
        <w:t>4) сведения о трудовой деятельности, оформленные в установленном законодательством порядке, и (или) подлинник либо заверенная в установленном порядке копия трудовой книжки или подлинники либо заверенные в установленном порядке копии иных документов, подтверждающих трудовую деятельность претендента;</w:t>
      </w:r>
      <w:proofErr w:type="gramEnd"/>
    </w:p>
    <w:p w:rsidR="00B03391" w:rsidRDefault="00B03391" w:rsidP="00B03391">
      <w:pPr>
        <w:pStyle w:val="a3"/>
        <w:spacing w:before="0" w:beforeAutospacing="0" w:after="0" w:afterAutospacing="0"/>
        <w:jc w:val="both"/>
        <w:rPr>
          <w:rFonts w:ascii="Arial" w:hAnsi="Arial" w:cs="Arial"/>
          <w:color w:val="000000"/>
          <w:sz w:val="21"/>
          <w:szCs w:val="21"/>
        </w:rPr>
      </w:pPr>
      <w:r>
        <w:rPr>
          <w:rFonts w:ascii="Arial" w:hAnsi="Arial" w:cs="Arial"/>
          <w:color w:val="000000"/>
          <w:sz w:val="21"/>
          <w:szCs w:val="21"/>
        </w:rPr>
        <w:t>5) документ, свидетельствующий об отсутствии у претендента заболеваний, препятствующих назначению на должность судьи;</w:t>
      </w:r>
    </w:p>
    <w:p w:rsidR="00B03391" w:rsidRDefault="00B03391" w:rsidP="00B03391">
      <w:pPr>
        <w:pStyle w:val="a3"/>
        <w:spacing w:before="0" w:beforeAutospacing="0" w:after="0" w:afterAutospacing="0"/>
        <w:jc w:val="both"/>
        <w:rPr>
          <w:rFonts w:ascii="Arial" w:hAnsi="Arial" w:cs="Arial"/>
          <w:color w:val="000000"/>
          <w:sz w:val="21"/>
          <w:szCs w:val="21"/>
        </w:rPr>
      </w:pPr>
      <w:r>
        <w:rPr>
          <w:rFonts w:ascii="Arial" w:hAnsi="Arial" w:cs="Arial"/>
          <w:color w:val="000000"/>
          <w:sz w:val="21"/>
          <w:szCs w:val="21"/>
        </w:rPr>
        <w:t>6) сведения о результатах квалификационного экзамена (не представляются гражданами, которые в соответствии с пунктом 5 настоящей статьи не сдают квалификационный экзамен на должность судьи);</w:t>
      </w:r>
    </w:p>
    <w:p w:rsidR="00B03391" w:rsidRDefault="00B03391" w:rsidP="00B03391">
      <w:pPr>
        <w:pStyle w:val="a3"/>
        <w:spacing w:before="0" w:beforeAutospacing="0" w:after="0" w:afterAutospacing="0"/>
        <w:jc w:val="both"/>
        <w:rPr>
          <w:rFonts w:ascii="Arial" w:hAnsi="Arial" w:cs="Arial"/>
          <w:color w:val="000000"/>
          <w:sz w:val="21"/>
          <w:szCs w:val="21"/>
        </w:rPr>
      </w:pPr>
      <w:proofErr w:type="gramStart"/>
      <w:r>
        <w:rPr>
          <w:rFonts w:ascii="Arial" w:hAnsi="Arial" w:cs="Arial"/>
          <w:color w:val="000000"/>
          <w:sz w:val="21"/>
          <w:szCs w:val="21"/>
        </w:rPr>
        <w:t>7) характеристики с мест работы (службы) за последние пять лет трудового (служебного) стажа, а в случае работы (службы) в течение указанного срока (полностью или частично) не в области юриспруденции также с мест работы (службы) в области юриспруденции за последние пять лет такой работы (службы).</w:t>
      </w:r>
      <w:proofErr w:type="gramEnd"/>
      <w:r>
        <w:rPr>
          <w:rFonts w:ascii="Arial" w:hAnsi="Arial" w:cs="Arial"/>
          <w:color w:val="000000"/>
          <w:sz w:val="21"/>
          <w:szCs w:val="21"/>
        </w:rPr>
        <w:t xml:space="preserve"> Характеристика должна быть выдана претенденту на должность судьи в течение семи дней со дня его обращения;</w:t>
      </w:r>
    </w:p>
    <w:p w:rsidR="00B03391" w:rsidRDefault="00B03391" w:rsidP="00B03391">
      <w:pPr>
        <w:pStyle w:val="a3"/>
        <w:spacing w:before="0" w:beforeAutospacing="0" w:after="0" w:afterAutospacing="0"/>
        <w:jc w:val="both"/>
        <w:rPr>
          <w:rFonts w:ascii="Arial" w:hAnsi="Arial" w:cs="Arial"/>
          <w:color w:val="000000"/>
          <w:sz w:val="21"/>
          <w:szCs w:val="21"/>
        </w:rPr>
      </w:pPr>
      <w:proofErr w:type="gramStart"/>
      <w:r>
        <w:rPr>
          <w:rFonts w:ascii="Arial" w:hAnsi="Arial" w:cs="Arial"/>
          <w:color w:val="000000"/>
          <w:sz w:val="21"/>
          <w:szCs w:val="21"/>
        </w:rPr>
        <w:t>8) сведения о доходах претендента, об имуществе, принадлежащем ему на праве собственности, и обязательствах имущественного характера претендента, а также сведения о доходах супруга (супруги) и несовершеннолетних детей претендента, об имуществе, принадлежащем им на праве собственности, и обязательствах имущественного характера супруга (супруги) и несовершеннолетних детей претендента по форме, утверждаемой Президентом Российской Федерации.</w:t>
      </w:r>
      <w:proofErr w:type="gramEnd"/>
    </w:p>
    <w:p w:rsidR="00B03391" w:rsidRDefault="00B03391" w:rsidP="00B03391">
      <w:pPr>
        <w:pStyle w:val="a3"/>
        <w:spacing w:before="0" w:beforeAutospacing="0" w:after="0" w:afterAutospacing="0"/>
        <w:jc w:val="both"/>
        <w:rPr>
          <w:rFonts w:ascii="Arial" w:hAnsi="Arial" w:cs="Arial"/>
          <w:color w:val="000000"/>
          <w:sz w:val="21"/>
          <w:szCs w:val="21"/>
        </w:rPr>
      </w:pPr>
      <w:r>
        <w:rPr>
          <w:rFonts w:ascii="Arial" w:hAnsi="Arial" w:cs="Arial"/>
          <w:color w:val="000000"/>
          <w:sz w:val="21"/>
          <w:szCs w:val="21"/>
        </w:rPr>
        <w:t>7. Квалификационная коллегия судей организует проверку достоверности документов и сведений, указанных в пункте 6 настоящей статьи. При этом квалификационная коллегия судей вправе обратиться с требованием о проверке достоверности представленных ей документов и сведений в соответствующие органы, которые обязаны сообщить о результатах проверки в установленный коллегией срок, но не позднее чем через два месяца со дня поступления указанного требования.</w:t>
      </w:r>
    </w:p>
    <w:p w:rsidR="00B03391" w:rsidRDefault="00B03391" w:rsidP="00B03391">
      <w:pPr>
        <w:pStyle w:val="a3"/>
        <w:spacing w:before="0" w:beforeAutospacing="0" w:after="0" w:afterAutospacing="0"/>
        <w:jc w:val="both"/>
        <w:rPr>
          <w:rFonts w:ascii="Arial" w:hAnsi="Arial" w:cs="Arial"/>
          <w:color w:val="000000"/>
          <w:sz w:val="21"/>
          <w:szCs w:val="21"/>
        </w:rPr>
      </w:pPr>
      <w:r>
        <w:rPr>
          <w:rFonts w:ascii="Arial" w:hAnsi="Arial" w:cs="Arial"/>
          <w:color w:val="000000"/>
          <w:sz w:val="21"/>
          <w:szCs w:val="21"/>
        </w:rPr>
        <w:t xml:space="preserve">8. По результатам рассмотрения заявлений всех граждан, претендующих на должность судьи, итогов проверки достоверности документов и сведений, указанных в пункте 6 настоящей статьи, и с учетом результатов квалификационного экзамена квалификационная коллегия судей принимает решение о рекомендации одного или нескольких из них кандидатом на должность судьи. Если в </w:t>
      </w:r>
      <w:proofErr w:type="gramStart"/>
      <w:r>
        <w:rPr>
          <w:rFonts w:ascii="Arial" w:hAnsi="Arial" w:cs="Arial"/>
          <w:color w:val="000000"/>
          <w:sz w:val="21"/>
          <w:szCs w:val="21"/>
        </w:rPr>
        <w:t>результате</w:t>
      </w:r>
      <w:proofErr w:type="gramEnd"/>
      <w:r>
        <w:rPr>
          <w:rFonts w:ascii="Arial" w:hAnsi="Arial" w:cs="Arial"/>
          <w:color w:val="000000"/>
          <w:sz w:val="21"/>
          <w:szCs w:val="21"/>
        </w:rPr>
        <w:t xml:space="preserve"> проверки указанных в пункте 6 настоящей статьи документов и сведений установлена их недостоверность, гражданин, представивший такие документы и сведения, не может быть рекомендован на должность судьи.</w:t>
      </w:r>
    </w:p>
    <w:p w:rsidR="00B03391" w:rsidRDefault="00B03391" w:rsidP="00B03391">
      <w:pPr>
        <w:pStyle w:val="a3"/>
        <w:spacing w:before="0" w:beforeAutospacing="0" w:after="0" w:afterAutospacing="0"/>
        <w:jc w:val="both"/>
        <w:rPr>
          <w:rFonts w:ascii="Arial" w:hAnsi="Arial" w:cs="Arial"/>
          <w:color w:val="000000"/>
          <w:sz w:val="21"/>
          <w:szCs w:val="21"/>
        </w:rPr>
      </w:pPr>
      <w:r>
        <w:rPr>
          <w:rFonts w:ascii="Arial" w:hAnsi="Arial" w:cs="Arial"/>
          <w:color w:val="000000"/>
          <w:sz w:val="21"/>
          <w:szCs w:val="21"/>
        </w:rPr>
        <w:t xml:space="preserve">Кандидатом на должность судьи не может быть лицо, состоящее в близком </w:t>
      </w:r>
      <w:proofErr w:type="gramStart"/>
      <w:r>
        <w:rPr>
          <w:rFonts w:ascii="Arial" w:hAnsi="Arial" w:cs="Arial"/>
          <w:color w:val="000000"/>
          <w:sz w:val="21"/>
          <w:szCs w:val="21"/>
        </w:rPr>
        <w:t>родстве</w:t>
      </w:r>
      <w:proofErr w:type="gramEnd"/>
      <w:r>
        <w:rPr>
          <w:rFonts w:ascii="Arial" w:hAnsi="Arial" w:cs="Arial"/>
          <w:color w:val="000000"/>
          <w:sz w:val="21"/>
          <w:szCs w:val="21"/>
        </w:rPr>
        <w:t xml:space="preserve"> или свойстве (супруг (супруга), родители, дети, родные братья и сестры, дедушки, бабушки, внуки, а также родители, дети, родные братья и сестры супругов) с председателем или заместителем председателя того же суда.</w:t>
      </w:r>
    </w:p>
    <w:p w:rsidR="00B03391" w:rsidRDefault="00B03391" w:rsidP="00B03391">
      <w:pPr>
        <w:pStyle w:val="a3"/>
        <w:spacing w:before="0" w:beforeAutospacing="0" w:after="0" w:afterAutospacing="0"/>
        <w:jc w:val="both"/>
        <w:rPr>
          <w:rFonts w:ascii="Arial" w:hAnsi="Arial" w:cs="Arial"/>
          <w:color w:val="000000"/>
          <w:sz w:val="21"/>
          <w:szCs w:val="21"/>
        </w:rPr>
      </w:pPr>
      <w:proofErr w:type="gramStart"/>
      <w:r>
        <w:rPr>
          <w:rFonts w:ascii="Arial" w:hAnsi="Arial" w:cs="Arial"/>
          <w:color w:val="000000"/>
          <w:sz w:val="21"/>
          <w:szCs w:val="21"/>
        </w:rPr>
        <w:t>При принятии решения о рекомендации гражданина на должность судьи квалификационная коллегия судей учитывает стаж его работы в должности судьи, опыт работы в правоохранительных органах, наличие государственных и ведомственных наград, почетного звания "Заслуженный юрист Российской Федерации", ученой степени кандидата юридических наук или доктора юридических наук, а в отношении претендентов, осуществляющих полномочия судей, также качество и оперативность рассмотрения дел.</w:t>
      </w:r>
      <w:proofErr w:type="gramEnd"/>
      <w:r>
        <w:rPr>
          <w:rFonts w:ascii="Arial" w:hAnsi="Arial" w:cs="Arial"/>
          <w:color w:val="000000"/>
          <w:sz w:val="21"/>
          <w:szCs w:val="21"/>
        </w:rPr>
        <w:t xml:space="preserve"> В случае</w:t>
      </w:r>
      <w:proofErr w:type="gramStart"/>
      <w:r>
        <w:rPr>
          <w:rFonts w:ascii="Arial" w:hAnsi="Arial" w:cs="Arial"/>
          <w:color w:val="000000"/>
          <w:sz w:val="21"/>
          <w:szCs w:val="21"/>
        </w:rPr>
        <w:t>,</w:t>
      </w:r>
      <w:proofErr w:type="gramEnd"/>
      <w:r>
        <w:rPr>
          <w:rFonts w:ascii="Arial" w:hAnsi="Arial" w:cs="Arial"/>
          <w:color w:val="000000"/>
          <w:sz w:val="21"/>
          <w:szCs w:val="21"/>
        </w:rPr>
        <w:t xml:space="preserve"> если вакантной должности судьи специализированного арбитражного суда соответствует несколько кандидатов, учитывается также наличие у кандидатов квалификации, соответствующих специализации суда.</w:t>
      </w:r>
    </w:p>
    <w:p w:rsidR="00B03391" w:rsidRDefault="00B03391" w:rsidP="00B03391">
      <w:pPr>
        <w:pStyle w:val="a3"/>
        <w:spacing w:before="0" w:beforeAutospacing="0" w:after="0" w:afterAutospacing="0"/>
        <w:jc w:val="both"/>
        <w:rPr>
          <w:rFonts w:ascii="Arial" w:hAnsi="Arial" w:cs="Arial"/>
          <w:color w:val="000000"/>
          <w:sz w:val="21"/>
          <w:szCs w:val="21"/>
        </w:rPr>
      </w:pPr>
      <w:r>
        <w:rPr>
          <w:rFonts w:ascii="Arial" w:hAnsi="Arial" w:cs="Arial"/>
          <w:color w:val="000000"/>
          <w:sz w:val="21"/>
          <w:szCs w:val="21"/>
        </w:rPr>
        <w:t>В случае</w:t>
      </w:r>
      <w:proofErr w:type="gramStart"/>
      <w:r>
        <w:rPr>
          <w:rFonts w:ascii="Arial" w:hAnsi="Arial" w:cs="Arial"/>
          <w:color w:val="000000"/>
          <w:sz w:val="21"/>
          <w:szCs w:val="21"/>
        </w:rPr>
        <w:t>,</w:t>
      </w:r>
      <w:proofErr w:type="gramEnd"/>
      <w:r>
        <w:rPr>
          <w:rFonts w:ascii="Arial" w:hAnsi="Arial" w:cs="Arial"/>
          <w:color w:val="000000"/>
          <w:sz w:val="21"/>
          <w:szCs w:val="21"/>
        </w:rPr>
        <w:t xml:space="preserve"> если ни один из граждан, претендующих на должность судьи, не соответствует требованиям к кандидатам на должность судьи, предъявляемым настоящим Законом, квалификационная коллегия судей принимает в отношении каждого из этих граждан </w:t>
      </w:r>
      <w:r>
        <w:rPr>
          <w:rFonts w:ascii="Arial" w:hAnsi="Arial" w:cs="Arial"/>
          <w:color w:val="000000"/>
          <w:sz w:val="21"/>
          <w:szCs w:val="21"/>
        </w:rPr>
        <w:lastRenderedPageBreak/>
        <w:t>мотивированное решение об отказе в рекомендации на должность судьи и объявляет в средствах массовой информации о новом времени и месте приема и рассмотрения заявлений от претендентов на должность судьи.</w:t>
      </w:r>
    </w:p>
    <w:p w:rsidR="00B03391" w:rsidRDefault="00B03391" w:rsidP="00B03391">
      <w:pPr>
        <w:pStyle w:val="a3"/>
        <w:spacing w:before="0" w:beforeAutospacing="0" w:after="0" w:afterAutospacing="0"/>
        <w:jc w:val="both"/>
        <w:rPr>
          <w:rFonts w:ascii="Arial" w:hAnsi="Arial" w:cs="Arial"/>
          <w:color w:val="000000"/>
          <w:sz w:val="21"/>
          <w:szCs w:val="21"/>
        </w:rPr>
      </w:pPr>
      <w:r>
        <w:rPr>
          <w:rFonts w:ascii="Arial" w:hAnsi="Arial" w:cs="Arial"/>
          <w:color w:val="000000"/>
          <w:sz w:val="21"/>
          <w:szCs w:val="21"/>
        </w:rPr>
        <w:t>Решение квалификационной коллегии судей о рекомендации кандидатом на должность судьи может быть обжаловано в судебном порядке, если коллегией нарушен установленный настоящим Законом порядок отбора претендентов на должность судьи. Решение об отказе в рекомендации на должность судьи может быть обжаловано в судебном порядке как в связи с нарушением порядка отбора претендентов на должность судьи, так и по существу решения.</w:t>
      </w:r>
    </w:p>
    <w:p w:rsidR="00B03391" w:rsidRDefault="00B03391" w:rsidP="00B03391">
      <w:pPr>
        <w:pStyle w:val="a3"/>
        <w:spacing w:before="0" w:beforeAutospacing="0" w:after="0" w:afterAutospacing="0"/>
        <w:jc w:val="both"/>
        <w:rPr>
          <w:rFonts w:ascii="Arial" w:hAnsi="Arial" w:cs="Arial"/>
          <w:color w:val="000000"/>
          <w:sz w:val="21"/>
          <w:szCs w:val="21"/>
        </w:rPr>
      </w:pPr>
      <w:r>
        <w:rPr>
          <w:rFonts w:ascii="Arial" w:hAnsi="Arial" w:cs="Arial"/>
          <w:color w:val="000000"/>
          <w:sz w:val="21"/>
          <w:szCs w:val="21"/>
        </w:rPr>
        <w:t>9. Решение квалификационной коллегии судей о рекомендации кандидатом на должность судьи направляется в течение 10 дней после его принятия председателю соответствующего суда, который в течение 20 дней после получения решения о рекомендации гражданина на должность судьи вносит в установленном порядке представление о назначении рекомендуемого лица на должность судьи.</w:t>
      </w:r>
    </w:p>
    <w:p w:rsidR="00B03391" w:rsidRDefault="00B03391" w:rsidP="00B03391">
      <w:pPr>
        <w:pStyle w:val="a3"/>
        <w:spacing w:before="0" w:beforeAutospacing="0" w:after="0" w:afterAutospacing="0"/>
        <w:jc w:val="both"/>
        <w:rPr>
          <w:rFonts w:ascii="Arial" w:hAnsi="Arial" w:cs="Arial"/>
          <w:color w:val="000000"/>
          <w:sz w:val="21"/>
          <w:szCs w:val="21"/>
        </w:rPr>
      </w:pPr>
      <w:r>
        <w:rPr>
          <w:rFonts w:ascii="Arial" w:hAnsi="Arial" w:cs="Arial"/>
          <w:color w:val="000000"/>
          <w:sz w:val="21"/>
          <w:szCs w:val="21"/>
        </w:rPr>
        <w:t xml:space="preserve">10. Квалификационная коллегия судей в </w:t>
      </w:r>
      <w:proofErr w:type="gramStart"/>
      <w:r>
        <w:rPr>
          <w:rFonts w:ascii="Arial" w:hAnsi="Arial" w:cs="Arial"/>
          <w:color w:val="000000"/>
          <w:sz w:val="21"/>
          <w:szCs w:val="21"/>
        </w:rPr>
        <w:t>случае</w:t>
      </w:r>
      <w:proofErr w:type="gramEnd"/>
      <w:r>
        <w:rPr>
          <w:rFonts w:ascii="Arial" w:hAnsi="Arial" w:cs="Arial"/>
          <w:color w:val="000000"/>
          <w:sz w:val="21"/>
          <w:szCs w:val="21"/>
        </w:rPr>
        <w:t xml:space="preserve"> выявления нарушения требований к кандидатам на должность судьи, предусмотренных пунктами 1 и 5 статьи 4 настоящего Закона, после принятия решения о рекомендации соответствующего лица на должность судьи немедленно отменяет указанное решение и сообщает об этом:</w:t>
      </w:r>
    </w:p>
    <w:p w:rsidR="00B03391" w:rsidRDefault="00B03391" w:rsidP="00B03391">
      <w:pPr>
        <w:pStyle w:val="a3"/>
        <w:spacing w:before="0" w:beforeAutospacing="0" w:after="0" w:afterAutospacing="0"/>
        <w:jc w:val="both"/>
        <w:rPr>
          <w:rFonts w:ascii="Arial" w:hAnsi="Arial" w:cs="Arial"/>
          <w:color w:val="000000"/>
          <w:sz w:val="21"/>
          <w:szCs w:val="21"/>
        </w:rPr>
      </w:pPr>
      <w:r>
        <w:rPr>
          <w:rFonts w:ascii="Arial" w:hAnsi="Arial" w:cs="Arial"/>
          <w:color w:val="000000"/>
          <w:sz w:val="21"/>
          <w:szCs w:val="21"/>
        </w:rPr>
        <w:t>1) Президенту Российской Федерации - при отмене решения о рекомендации лица на должность судьи федерального суда;</w:t>
      </w:r>
    </w:p>
    <w:p w:rsidR="00B03391" w:rsidRDefault="00B03391" w:rsidP="00B03391">
      <w:pPr>
        <w:pStyle w:val="a3"/>
        <w:spacing w:before="0" w:beforeAutospacing="0" w:after="0" w:afterAutospacing="0"/>
        <w:jc w:val="both"/>
        <w:rPr>
          <w:rFonts w:ascii="Arial" w:hAnsi="Arial" w:cs="Arial"/>
          <w:color w:val="000000"/>
          <w:sz w:val="21"/>
          <w:szCs w:val="21"/>
        </w:rPr>
      </w:pPr>
      <w:r>
        <w:rPr>
          <w:rFonts w:ascii="Arial" w:hAnsi="Arial" w:cs="Arial"/>
          <w:color w:val="000000"/>
          <w:sz w:val="21"/>
          <w:szCs w:val="21"/>
        </w:rPr>
        <w:t>2) в законодательный (представительный) орган государственной власти субъекта Российской Федерации - при отмене решения о рекомендации лица на должность мирового судьи;</w:t>
      </w:r>
    </w:p>
    <w:p w:rsidR="00B03391" w:rsidRDefault="00B03391" w:rsidP="00B03391">
      <w:pPr>
        <w:pStyle w:val="a3"/>
        <w:spacing w:before="0" w:beforeAutospacing="0" w:after="0" w:afterAutospacing="0"/>
        <w:jc w:val="both"/>
        <w:rPr>
          <w:rFonts w:ascii="Arial" w:hAnsi="Arial" w:cs="Arial"/>
          <w:color w:val="000000"/>
          <w:sz w:val="21"/>
          <w:szCs w:val="21"/>
        </w:rPr>
      </w:pPr>
      <w:r>
        <w:rPr>
          <w:rFonts w:ascii="Arial" w:hAnsi="Arial" w:cs="Arial"/>
          <w:color w:val="000000"/>
          <w:sz w:val="21"/>
          <w:szCs w:val="21"/>
        </w:rPr>
        <w:t xml:space="preserve">3) лицу, </w:t>
      </w:r>
      <w:proofErr w:type="gramStart"/>
      <w:r>
        <w:rPr>
          <w:rFonts w:ascii="Arial" w:hAnsi="Arial" w:cs="Arial"/>
          <w:color w:val="000000"/>
          <w:sz w:val="21"/>
          <w:szCs w:val="21"/>
        </w:rPr>
        <w:t>решение</w:t>
      </w:r>
      <w:proofErr w:type="gramEnd"/>
      <w:r>
        <w:rPr>
          <w:rFonts w:ascii="Arial" w:hAnsi="Arial" w:cs="Arial"/>
          <w:color w:val="000000"/>
          <w:sz w:val="21"/>
          <w:szCs w:val="21"/>
        </w:rPr>
        <w:t xml:space="preserve"> о рекомендации которого на должность судьи отменено.</w:t>
      </w:r>
    </w:p>
    <w:p w:rsidR="0049340B" w:rsidRDefault="0049340B"/>
    <w:sectPr w:rsidR="004934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5EF"/>
    <w:rsid w:val="0049340B"/>
    <w:rsid w:val="005675EF"/>
    <w:rsid w:val="00B03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339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339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628265">
      <w:bodyDiv w:val="1"/>
      <w:marLeft w:val="0"/>
      <w:marRight w:val="0"/>
      <w:marTop w:val="0"/>
      <w:marBottom w:val="0"/>
      <w:divBdr>
        <w:top w:val="none" w:sz="0" w:space="0" w:color="auto"/>
        <w:left w:val="none" w:sz="0" w:space="0" w:color="auto"/>
        <w:bottom w:val="none" w:sz="0" w:space="0" w:color="auto"/>
        <w:right w:val="none" w:sz="0" w:space="0" w:color="auto"/>
      </w:divBdr>
      <w:divsChild>
        <w:div w:id="1853571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1525</Words>
  <Characters>8694</Characters>
  <Application>Microsoft Office Word</Application>
  <DocSecurity>0</DocSecurity>
  <Lines>72</Lines>
  <Paragraphs>20</Paragraphs>
  <ScaleCrop>false</ScaleCrop>
  <Company/>
  <LinksUpToDate>false</LinksUpToDate>
  <CharactersWithSpaces>10199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2026-03-27T07:45:00Z</dcterms:created>
  <dcterms:modified xsi:type="dcterms:W3CDTF">2026-03-27T07:45:00Z</dcterms:modified>
</cp:coreProperties>
</file>