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6750"/>
      </w:tblGrid>
      <w:tr w:rsidR="00587FA6" w:rsidTr="00587FA6">
        <w:trPr>
          <w:trHeight w:val="8593"/>
        </w:trPr>
        <w:tc>
          <w:tcPr>
            <w:tcW w:w="2727" w:type="dxa"/>
          </w:tcPr>
          <w:p w:rsidR="00587FA6" w:rsidRDefault="00587FA6" w:rsidP="00587FA6">
            <w:pPr>
              <w:pStyle w:val="ConsPlusNonformat"/>
              <w:spacing w:before="260"/>
              <w:jc w:val="center"/>
              <w:rPr>
                <w:rFonts w:ascii="Times New Roman" w:hAnsi="Times New Roman" w:cs="Times New Roman"/>
                <w:sz w:val="24"/>
                <w:szCs w:val="24"/>
              </w:rPr>
            </w:pPr>
          </w:p>
        </w:tc>
        <w:tc>
          <w:tcPr>
            <w:tcW w:w="6750" w:type="dxa"/>
          </w:tcPr>
          <w:p w:rsidR="00587FA6" w:rsidRPr="00587FA6" w:rsidRDefault="00587FA6" w:rsidP="00587FA6">
            <w:pPr>
              <w:pStyle w:val="ConsPlusNonformat"/>
              <w:spacing w:before="260"/>
              <w:rPr>
                <w:rFonts w:ascii="Times New Roman" w:hAnsi="Times New Roman" w:cs="Times New Roman"/>
                <w:sz w:val="24"/>
                <w:szCs w:val="24"/>
              </w:rPr>
            </w:pPr>
            <w:r w:rsidRPr="00587FA6">
              <w:rPr>
                <w:rFonts w:ascii="Times New Roman" w:hAnsi="Times New Roman" w:cs="Times New Roman"/>
                <w:sz w:val="24"/>
                <w:szCs w:val="24"/>
              </w:rPr>
              <w:t xml:space="preserve">В Кормиловский районный суд Омской области </w:t>
            </w:r>
          </w:p>
          <w:p w:rsid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Истец: _______________________</w:t>
            </w:r>
            <w:r>
              <w:rPr>
                <w:rFonts w:ascii="Times New Roman" w:hAnsi="Times New Roman" w:cs="Times New Roman"/>
                <w:sz w:val="24"/>
                <w:szCs w:val="24"/>
              </w:rPr>
              <w:t>________________________</w:t>
            </w:r>
            <w:r w:rsidRPr="00587FA6">
              <w:rPr>
                <w:rFonts w:ascii="Times New Roman" w:hAnsi="Times New Roman" w:cs="Times New Roman"/>
                <w:sz w:val="24"/>
                <w:szCs w:val="24"/>
              </w:rPr>
              <w:t xml:space="preserve"> </w:t>
            </w:r>
          </w:p>
          <w:p w:rsidR="00587FA6" w:rsidRPr="00587FA6" w:rsidRDefault="00587FA6" w:rsidP="00587FA6">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7FA6">
              <w:rPr>
                <w:rFonts w:ascii="Times New Roman" w:hAnsi="Times New Roman" w:cs="Times New Roman"/>
                <w:sz w:val="24"/>
                <w:szCs w:val="24"/>
              </w:rPr>
              <w:t>(Ф.И.О.)</w:t>
            </w:r>
            <w:r w:rsidRPr="00587FA6">
              <w:rPr>
                <w:rFonts w:ascii="Times New Roman" w:hAnsi="Times New Roman" w:cs="Times New Roman"/>
                <w:sz w:val="24"/>
                <w:szCs w:val="24"/>
              </w:rPr>
              <w:t xml:space="preserve"> </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адрес: ____</w:t>
            </w:r>
            <w:r>
              <w:rPr>
                <w:rFonts w:ascii="Times New Roman" w:hAnsi="Times New Roman" w:cs="Times New Roman"/>
                <w:sz w:val="24"/>
                <w:szCs w:val="24"/>
              </w:rPr>
              <w:t>_</w:t>
            </w:r>
            <w:r w:rsidRPr="00587FA6">
              <w:rPr>
                <w:rFonts w:ascii="Times New Roman" w:hAnsi="Times New Roman" w:cs="Times New Roman"/>
                <w:sz w:val="24"/>
                <w:szCs w:val="24"/>
              </w:rPr>
              <w:t>__________________________________________,</w:t>
            </w:r>
          </w:p>
          <w:p w:rsid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телефон: _________________</w:t>
            </w:r>
            <w:r>
              <w:rPr>
                <w:rFonts w:ascii="Times New Roman" w:hAnsi="Times New Roman" w:cs="Times New Roman"/>
                <w:sz w:val="24"/>
                <w:szCs w:val="24"/>
              </w:rPr>
              <w:t>____________________________,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адрес электронной почты: ____________________________</w:t>
            </w:r>
            <w:r>
              <w:rPr>
                <w:rFonts w:ascii="Times New Roman" w:hAnsi="Times New Roman" w:cs="Times New Roman"/>
                <w:sz w:val="24"/>
                <w:szCs w:val="24"/>
              </w:rPr>
              <w:t>__</w:t>
            </w:r>
            <w:r w:rsidRPr="00587FA6">
              <w:rPr>
                <w:rFonts w:ascii="Times New Roman" w:hAnsi="Times New Roman" w:cs="Times New Roman"/>
                <w:sz w:val="24"/>
                <w:szCs w:val="24"/>
              </w:rPr>
              <w:t>,</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дата и место рождения: _____________________________</w:t>
            </w:r>
            <w:r>
              <w:rPr>
                <w:rFonts w:ascii="Times New Roman" w:hAnsi="Times New Roman" w:cs="Times New Roman"/>
                <w:sz w:val="24"/>
                <w:szCs w:val="24"/>
              </w:rPr>
              <w:t>__</w:t>
            </w:r>
            <w:r w:rsidRPr="00587FA6">
              <w:rPr>
                <w:rFonts w:ascii="Times New Roman" w:hAnsi="Times New Roman" w:cs="Times New Roman"/>
                <w:sz w:val="24"/>
                <w:szCs w:val="24"/>
              </w:rPr>
              <w:t>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идентификатор гражданина: ____________________________</w:t>
            </w:r>
            <w:r>
              <w:rPr>
                <w:rFonts w:ascii="Times New Roman" w:hAnsi="Times New Roman" w:cs="Times New Roman"/>
                <w:sz w:val="24"/>
                <w:szCs w:val="24"/>
              </w:rPr>
              <w:t>,</w:t>
            </w:r>
          </w:p>
          <w:p w:rsidR="00587FA6" w:rsidRPr="00587FA6" w:rsidRDefault="00587FA6" w:rsidP="00587FA6">
            <w:pPr>
              <w:pStyle w:val="ConsPlusNormal"/>
              <w:ind w:firstLine="540"/>
              <w:jc w:val="both"/>
              <w:rPr>
                <w:rFonts w:ascii="Times New Roman" w:hAnsi="Times New Roman" w:cs="Times New Roman"/>
                <w:sz w:val="24"/>
                <w:szCs w:val="24"/>
              </w:rPr>
            </w:pP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Представитель истца</w:t>
            </w:r>
            <w:r>
              <w:rPr>
                <w:rFonts w:ascii="Times New Roman" w:hAnsi="Times New Roman" w:cs="Times New Roman"/>
                <w:sz w:val="24"/>
                <w:szCs w:val="24"/>
              </w:rPr>
              <w:t>: __________________________________,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адрес: ____________________________________________</w:t>
            </w:r>
            <w:r>
              <w:rPr>
                <w:rFonts w:ascii="Times New Roman" w:hAnsi="Times New Roman" w:cs="Times New Roman"/>
                <w:sz w:val="24"/>
                <w:szCs w:val="24"/>
              </w:rPr>
              <w:t>_</w:t>
            </w:r>
            <w:r w:rsidRPr="00587FA6">
              <w:rPr>
                <w:rFonts w:ascii="Times New Roman" w:hAnsi="Times New Roman" w:cs="Times New Roman"/>
                <w:sz w:val="24"/>
                <w:szCs w:val="24"/>
              </w:rPr>
              <w:t>__,</w:t>
            </w:r>
          </w:p>
          <w:p w:rsidR="00587FA6" w:rsidRPr="00587FA6" w:rsidRDefault="00587FA6" w:rsidP="00587FA6">
            <w:pPr>
              <w:pStyle w:val="ConsPlusNormal"/>
              <w:rPr>
                <w:rFonts w:ascii="Times New Roman" w:hAnsi="Times New Roman" w:cs="Times New Roman"/>
                <w:sz w:val="24"/>
                <w:szCs w:val="24"/>
              </w:rPr>
            </w:pPr>
            <w:r>
              <w:rPr>
                <w:rFonts w:ascii="Times New Roman" w:hAnsi="Times New Roman" w:cs="Times New Roman"/>
                <w:sz w:val="24"/>
                <w:szCs w:val="24"/>
              </w:rPr>
              <w:t>телефон: ________________________</w:t>
            </w:r>
            <w:r w:rsidRPr="00587FA6">
              <w:rPr>
                <w:rFonts w:ascii="Times New Roman" w:hAnsi="Times New Roman" w:cs="Times New Roman"/>
                <w:sz w:val="24"/>
                <w:szCs w:val="24"/>
              </w:rPr>
              <w:t>_____________________,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адрес электронной почты: __</w:t>
            </w:r>
            <w:r>
              <w:rPr>
                <w:rFonts w:ascii="Times New Roman" w:hAnsi="Times New Roman" w:cs="Times New Roman"/>
                <w:sz w:val="24"/>
                <w:szCs w:val="24"/>
              </w:rPr>
              <w:t>__</w:t>
            </w:r>
            <w:r w:rsidRPr="00587FA6">
              <w:rPr>
                <w:rFonts w:ascii="Times New Roman" w:hAnsi="Times New Roman" w:cs="Times New Roman"/>
                <w:sz w:val="24"/>
                <w:szCs w:val="24"/>
              </w:rPr>
              <w:t>__________________________,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идентификатор гражданина: ____________________________</w:t>
            </w:r>
            <w:r>
              <w:rPr>
                <w:rFonts w:ascii="Times New Roman" w:hAnsi="Times New Roman" w:cs="Times New Roman"/>
                <w:sz w:val="24"/>
                <w:szCs w:val="24"/>
              </w:rPr>
              <w:t>,</w:t>
            </w:r>
          </w:p>
          <w:p w:rsidR="00587FA6" w:rsidRPr="00587FA6" w:rsidRDefault="00587FA6" w:rsidP="00587FA6">
            <w:pPr>
              <w:pStyle w:val="ConsPlusNormal"/>
              <w:ind w:firstLine="540"/>
              <w:jc w:val="both"/>
              <w:rPr>
                <w:rFonts w:ascii="Times New Roman" w:hAnsi="Times New Roman" w:cs="Times New Roman"/>
                <w:sz w:val="24"/>
                <w:szCs w:val="24"/>
              </w:rPr>
            </w:pPr>
          </w:p>
          <w:p w:rsidR="00587FA6" w:rsidRDefault="00587FA6" w:rsidP="00587FA6">
            <w:pPr>
              <w:pStyle w:val="ConsPlusNormal"/>
              <w:rPr>
                <w:rFonts w:ascii="Times New Roman" w:hAnsi="Times New Roman" w:cs="Times New Roman"/>
                <w:sz w:val="24"/>
                <w:szCs w:val="24"/>
              </w:rPr>
            </w:pPr>
            <w:r>
              <w:rPr>
                <w:rFonts w:ascii="Times New Roman" w:hAnsi="Times New Roman" w:cs="Times New Roman"/>
                <w:sz w:val="24"/>
                <w:szCs w:val="24"/>
              </w:rPr>
              <w:t>Ответчик: ____________________________________________,</w:t>
            </w:r>
          </w:p>
          <w:p w:rsidR="00587FA6" w:rsidRPr="00587FA6" w:rsidRDefault="00587FA6" w:rsidP="00587FA6">
            <w:pPr>
              <w:pStyle w:val="ConsPlusNormal"/>
              <w:rPr>
                <w:rFonts w:ascii="Times New Roman" w:hAnsi="Times New Roman" w:cs="Times New Roman"/>
                <w:sz w:val="24"/>
                <w:szCs w:val="24"/>
              </w:rPr>
            </w:pPr>
            <w:r>
              <w:rPr>
                <w:rFonts w:ascii="Times New Roman" w:hAnsi="Times New Roman" w:cs="Times New Roman"/>
                <w:sz w:val="24"/>
                <w:szCs w:val="24"/>
              </w:rPr>
              <w:t xml:space="preserve">                                         (Ф.И.О.)</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адрес: ___</w:t>
            </w:r>
            <w:r>
              <w:rPr>
                <w:rFonts w:ascii="Times New Roman" w:hAnsi="Times New Roman" w:cs="Times New Roman"/>
                <w:sz w:val="24"/>
                <w:szCs w:val="24"/>
              </w:rPr>
              <w:t>_</w:t>
            </w:r>
            <w:r w:rsidRPr="00587FA6">
              <w:rPr>
                <w:rFonts w:ascii="Times New Roman" w:hAnsi="Times New Roman" w:cs="Times New Roman"/>
                <w:sz w:val="24"/>
                <w:szCs w:val="24"/>
              </w:rPr>
              <w:t>___________________________________________,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телефон: _______________</w:t>
            </w:r>
            <w:r>
              <w:rPr>
                <w:rFonts w:ascii="Times New Roman" w:hAnsi="Times New Roman" w:cs="Times New Roman"/>
                <w:sz w:val="24"/>
                <w:szCs w:val="24"/>
              </w:rPr>
              <w:t>_________</w:t>
            </w:r>
            <w:r w:rsidRPr="00587FA6">
              <w:rPr>
                <w:rFonts w:ascii="Times New Roman" w:hAnsi="Times New Roman" w:cs="Times New Roman"/>
                <w:sz w:val="24"/>
                <w:szCs w:val="24"/>
              </w:rPr>
              <w:t>_____________________,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адрес электронной почты: ____________</w:t>
            </w:r>
            <w:r>
              <w:rPr>
                <w:rFonts w:ascii="Times New Roman" w:hAnsi="Times New Roman" w:cs="Times New Roman"/>
                <w:sz w:val="24"/>
                <w:szCs w:val="24"/>
              </w:rPr>
              <w:t>__</w:t>
            </w:r>
            <w:r w:rsidRPr="00587FA6">
              <w:rPr>
                <w:rFonts w:ascii="Times New Roman" w:hAnsi="Times New Roman" w:cs="Times New Roman"/>
                <w:sz w:val="24"/>
                <w:szCs w:val="24"/>
              </w:rPr>
              <w:t>________________,</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дата и место рождения: _______________</w:t>
            </w:r>
            <w:r>
              <w:rPr>
                <w:rFonts w:ascii="Times New Roman" w:hAnsi="Times New Roman" w:cs="Times New Roman"/>
                <w:sz w:val="24"/>
                <w:szCs w:val="24"/>
              </w:rPr>
              <w:t>____</w:t>
            </w:r>
            <w:r w:rsidRPr="00587FA6">
              <w:rPr>
                <w:rFonts w:ascii="Times New Roman" w:hAnsi="Times New Roman" w:cs="Times New Roman"/>
                <w:sz w:val="24"/>
                <w:szCs w:val="24"/>
              </w:rPr>
              <w:t>(если известны)</w:t>
            </w:r>
            <w:r>
              <w:rPr>
                <w:rFonts w:ascii="Times New Roman" w:hAnsi="Times New Roman" w:cs="Times New Roman"/>
                <w:sz w:val="24"/>
                <w:szCs w:val="24"/>
              </w:rPr>
              <w:t>,</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(вариант: дата и место рождения ответчика неизвестны),</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 xml:space="preserve">место работы: </w:t>
            </w:r>
            <w:r>
              <w:rPr>
                <w:rFonts w:ascii="Times New Roman" w:hAnsi="Times New Roman" w:cs="Times New Roman"/>
                <w:sz w:val="24"/>
                <w:szCs w:val="24"/>
              </w:rPr>
              <w:t>___</w:t>
            </w:r>
            <w:r w:rsidRPr="00587FA6">
              <w:rPr>
                <w:rFonts w:ascii="Times New Roman" w:hAnsi="Times New Roman" w:cs="Times New Roman"/>
                <w:sz w:val="24"/>
                <w:szCs w:val="24"/>
              </w:rPr>
              <w:t>_______________________ (если известно),</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идентификатор гражданина: ____________</w:t>
            </w:r>
            <w:r>
              <w:rPr>
                <w:rFonts w:ascii="Times New Roman" w:hAnsi="Times New Roman" w:cs="Times New Roman"/>
                <w:sz w:val="24"/>
                <w:szCs w:val="24"/>
              </w:rPr>
              <w:t>__</w:t>
            </w:r>
            <w:r w:rsidRPr="00587FA6">
              <w:rPr>
                <w:rFonts w:ascii="Times New Roman" w:hAnsi="Times New Roman" w:cs="Times New Roman"/>
                <w:sz w:val="24"/>
                <w:szCs w:val="24"/>
              </w:rPr>
              <w:t xml:space="preserve"> (если известен)</w:t>
            </w:r>
            <w:r>
              <w:rPr>
                <w:rFonts w:ascii="Times New Roman" w:hAnsi="Times New Roman" w:cs="Times New Roman"/>
                <w:sz w:val="24"/>
                <w:szCs w:val="24"/>
              </w:rPr>
              <w:t>,</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(вариант: идентификатор ответчика неизвестен)</w:t>
            </w:r>
          </w:p>
          <w:p w:rsidR="00587FA6" w:rsidRPr="00587FA6" w:rsidRDefault="00587FA6" w:rsidP="00587FA6">
            <w:pPr>
              <w:pStyle w:val="ConsPlusNormal"/>
              <w:ind w:firstLine="540"/>
              <w:jc w:val="both"/>
              <w:rPr>
                <w:rFonts w:ascii="Times New Roman" w:hAnsi="Times New Roman" w:cs="Times New Roman"/>
                <w:sz w:val="24"/>
                <w:szCs w:val="24"/>
              </w:rPr>
            </w:pP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 xml:space="preserve">Цена иска: ________________________________ рублей </w:t>
            </w:r>
          </w:p>
          <w:p w:rsidR="00587FA6" w:rsidRPr="00587FA6" w:rsidRDefault="00587FA6" w:rsidP="00587FA6">
            <w:pPr>
              <w:pStyle w:val="ConsPlusNormal"/>
              <w:rPr>
                <w:rFonts w:ascii="Times New Roman" w:hAnsi="Times New Roman" w:cs="Times New Roman"/>
                <w:sz w:val="24"/>
                <w:szCs w:val="24"/>
              </w:rPr>
            </w:pPr>
            <w:r w:rsidRPr="00587FA6">
              <w:rPr>
                <w:rFonts w:ascii="Times New Roman" w:hAnsi="Times New Roman" w:cs="Times New Roman"/>
                <w:sz w:val="24"/>
                <w:szCs w:val="24"/>
              </w:rPr>
              <w:t xml:space="preserve">Госпошлина: _______________________________ рублей </w:t>
            </w:r>
          </w:p>
          <w:p w:rsidR="00587FA6" w:rsidRPr="00587FA6" w:rsidRDefault="00587FA6" w:rsidP="00587FA6">
            <w:pPr>
              <w:pStyle w:val="ConsPlusNormal"/>
              <w:ind w:firstLine="540"/>
              <w:jc w:val="both"/>
              <w:rPr>
                <w:rFonts w:ascii="Times New Roman" w:hAnsi="Times New Roman" w:cs="Times New Roman"/>
                <w:sz w:val="24"/>
                <w:szCs w:val="24"/>
              </w:rPr>
            </w:pPr>
          </w:p>
          <w:p w:rsidR="00587FA6" w:rsidRDefault="00587FA6" w:rsidP="00587FA6">
            <w:pPr>
              <w:pStyle w:val="ConsPlusNonformat"/>
              <w:spacing w:before="260"/>
              <w:jc w:val="center"/>
              <w:rPr>
                <w:rFonts w:ascii="Times New Roman" w:hAnsi="Times New Roman" w:cs="Times New Roman"/>
                <w:sz w:val="24"/>
                <w:szCs w:val="24"/>
              </w:rPr>
            </w:pPr>
          </w:p>
        </w:tc>
      </w:tr>
    </w:tbl>
    <w:p w:rsidR="00587FA6" w:rsidRPr="00587FA6" w:rsidRDefault="00587FA6">
      <w:pPr>
        <w:pStyle w:val="ConsPlusNormal"/>
        <w:jc w:val="center"/>
        <w:rPr>
          <w:rFonts w:ascii="Times New Roman" w:hAnsi="Times New Roman" w:cs="Times New Roman"/>
          <w:sz w:val="24"/>
          <w:szCs w:val="24"/>
        </w:rPr>
      </w:pPr>
      <w:r w:rsidRPr="00587FA6">
        <w:rPr>
          <w:rFonts w:ascii="Times New Roman" w:hAnsi="Times New Roman" w:cs="Times New Roman"/>
          <w:sz w:val="24"/>
          <w:szCs w:val="24"/>
        </w:rPr>
        <w:t>Исковое заявление</w:t>
      </w:r>
    </w:p>
    <w:p w:rsidR="00587FA6" w:rsidRPr="00587FA6" w:rsidRDefault="00587FA6">
      <w:pPr>
        <w:pStyle w:val="ConsPlusNormal"/>
        <w:jc w:val="center"/>
        <w:rPr>
          <w:rFonts w:ascii="Times New Roman" w:hAnsi="Times New Roman" w:cs="Times New Roman"/>
          <w:sz w:val="24"/>
          <w:szCs w:val="24"/>
        </w:rPr>
      </w:pPr>
      <w:bookmarkStart w:id="0" w:name="_GoBack"/>
      <w:r w:rsidRPr="00587FA6">
        <w:rPr>
          <w:rFonts w:ascii="Times New Roman" w:hAnsi="Times New Roman" w:cs="Times New Roman"/>
          <w:sz w:val="24"/>
          <w:szCs w:val="24"/>
        </w:rPr>
        <w:t>о признании права собственности в порядке наследования</w:t>
      </w:r>
    </w:p>
    <w:bookmarkEnd w:id="0"/>
    <w:p w:rsidR="00587FA6" w:rsidRPr="00587FA6" w:rsidRDefault="00587FA6">
      <w:pPr>
        <w:pStyle w:val="ConsPlusNormal"/>
        <w:ind w:firstLine="540"/>
        <w:jc w:val="both"/>
        <w:rPr>
          <w:rFonts w:ascii="Times New Roman" w:hAnsi="Times New Roman" w:cs="Times New Roman"/>
          <w:sz w:val="24"/>
          <w:szCs w:val="24"/>
        </w:rPr>
      </w:pPr>
    </w:p>
    <w:p w:rsidR="00587FA6" w:rsidRPr="00587FA6" w:rsidRDefault="00587FA6">
      <w:pPr>
        <w:pStyle w:val="ConsPlusNormal"/>
        <w:ind w:firstLine="540"/>
        <w:jc w:val="both"/>
        <w:rPr>
          <w:rFonts w:ascii="Times New Roman" w:hAnsi="Times New Roman" w:cs="Times New Roman"/>
          <w:sz w:val="24"/>
          <w:szCs w:val="24"/>
        </w:rPr>
      </w:pPr>
      <w:r w:rsidRPr="00587FA6">
        <w:rPr>
          <w:rFonts w:ascii="Times New Roman" w:hAnsi="Times New Roman" w:cs="Times New Roman"/>
          <w:sz w:val="24"/>
          <w:szCs w:val="24"/>
        </w:rPr>
        <w:t>____________________________________ (Ф.И.О. наследодателя), "___"_______ _____ года рождения, зарегистрированный(</w:t>
      </w:r>
      <w:proofErr w:type="spellStart"/>
      <w:r w:rsidRPr="00587FA6">
        <w:rPr>
          <w:rFonts w:ascii="Times New Roman" w:hAnsi="Times New Roman" w:cs="Times New Roman"/>
          <w:sz w:val="24"/>
          <w:szCs w:val="24"/>
        </w:rPr>
        <w:t>ая</w:t>
      </w:r>
      <w:proofErr w:type="spellEnd"/>
      <w:r w:rsidRPr="00587FA6">
        <w:rPr>
          <w:rFonts w:ascii="Times New Roman" w:hAnsi="Times New Roman" w:cs="Times New Roman"/>
          <w:sz w:val="24"/>
          <w:szCs w:val="24"/>
        </w:rPr>
        <w:t>) на момент смерти по адресу: _______________________, умер (умерла) "___"__________ ___ г., что подтверждается свидетельством о смерти от "___"________ ____ г. N 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Завещание __________________________ (Ф.И.О. наследодателя) не составил(а).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 </w:t>
      </w:r>
      <w:proofErr w:type="spellStart"/>
      <w:r w:rsidRPr="00587FA6">
        <w:rPr>
          <w:rFonts w:ascii="Times New Roman" w:hAnsi="Times New Roman" w:cs="Times New Roman"/>
          <w:sz w:val="24"/>
          <w:szCs w:val="24"/>
        </w:rPr>
        <w:t>паенакопления</w:t>
      </w:r>
      <w:proofErr w:type="spellEnd"/>
      <w:r w:rsidRPr="00587FA6">
        <w:rPr>
          <w:rFonts w:ascii="Times New Roman" w:hAnsi="Times New Roman" w:cs="Times New Roman"/>
          <w:sz w:val="24"/>
          <w:szCs w:val="24"/>
        </w:rPr>
        <w:t xml:space="preserve"> в размере ________ (__________) 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w:t>
      </w:r>
      <w:r w:rsidRPr="00587FA6">
        <w:rPr>
          <w:rFonts w:ascii="Times New Roman" w:hAnsi="Times New Roman" w:cs="Times New Roman"/>
          <w:sz w:val="24"/>
          <w:szCs w:val="24"/>
        </w:rPr>
        <w:lastRenderedPageBreak/>
        <w:t xml:space="preserve">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w:t>
      </w:r>
      <w:hyperlink r:id="rId4">
        <w:r w:rsidRPr="00587FA6">
          <w:rPr>
            <w:rFonts w:ascii="Times New Roman" w:hAnsi="Times New Roman" w:cs="Times New Roman"/>
            <w:color w:val="0000FF"/>
            <w:sz w:val="24"/>
            <w:szCs w:val="24"/>
          </w:rPr>
          <w:t>кодексом</w:t>
        </w:r>
      </w:hyperlink>
      <w:r w:rsidRPr="00587FA6">
        <w:rPr>
          <w:rFonts w:ascii="Times New Roman" w:hAnsi="Times New Roman" w:cs="Times New Roman"/>
          <w:sz w:val="24"/>
          <w:szCs w:val="24"/>
        </w:rPr>
        <w:t xml:space="preserve"> Российской Федерации или другими федеральными законами), что подтверждается ________________________________.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В течение установленного законом срока истец не обратился к нотариусу с заявлением о принятии наследства, поскольку _____________________________.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Согласно </w:t>
      </w:r>
      <w:hyperlink r:id="rId5">
        <w:proofErr w:type="spellStart"/>
        <w:r w:rsidRPr="00587FA6">
          <w:rPr>
            <w:rFonts w:ascii="Times New Roman" w:hAnsi="Times New Roman" w:cs="Times New Roman"/>
            <w:color w:val="0000FF"/>
            <w:sz w:val="24"/>
            <w:szCs w:val="24"/>
          </w:rPr>
          <w:t>абз</w:t>
        </w:r>
        <w:proofErr w:type="spellEnd"/>
        <w:r w:rsidRPr="00587FA6">
          <w:rPr>
            <w:rFonts w:ascii="Times New Roman" w:hAnsi="Times New Roman" w:cs="Times New Roman"/>
            <w:color w:val="0000FF"/>
            <w:sz w:val="24"/>
            <w:szCs w:val="24"/>
          </w:rPr>
          <w:t>. 2 ст. 12</w:t>
        </w:r>
      </w:hyperlink>
      <w:r w:rsidRPr="00587FA6">
        <w:rPr>
          <w:rFonts w:ascii="Times New Roman" w:hAnsi="Times New Roman" w:cs="Times New Roman"/>
          <w:sz w:val="24"/>
          <w:szCs w:val="24"/>
        </w:rPr>
        <w:t xml:space="preserve"> Гражданского кодекса Российской Федерации защита гражданских прав осуществляется путем признания права.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Ответчик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В соответствии с </w:t>
      </w:r>
      <w:hyperlink r:id="rId6">
        <w:r w:rsidRPr="00587FA6">
          <w:rPr>
            <w:rFonts w:ascii="Times New Roman" w:hAnsi="Times New Roman" w:cs="Times New Roman"/>
            <w:color w:val="0000FF"/>
            <w:sz w:val="24"/>
            <w:szCs w:val="24"/>
          </w:rPr>
          <w:t>ч. 1 ст. 1112</w:t>
        </w:r>
      </w:hyperlink>
      <w:r w:rsidRPr="00587FA6">
        <w:rPr>
          <w:rFonts w:ascii="Times New Roman" w:hAnsi="Times New Roman" w:cs="Times New Roman"/>
          <w:sz w:val="24"/>
          <w:szCs w:val="24"/>
        </w:rP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В соответствии со </w:t>
      </w:r>
      <w:hyperlink r:id="rId7">
        <w:r w:rsidRPr="00587FA6">
          <w:rPr>
            <w:rFonts w:ascii="Times New Roman" w:hAnsi="Times New Roman" w:cs="Times New Roman"/>
            <w:color w:val="0000FF"/>
            <w:sz w:val="24"/>
            <w:szCs w:val="24"/>
          </w:rPr>
          <w:t>ст. 1141</w:t>
        </w:r>
      </w:hyperlink>
      <w:r w:rsidRPr="00587FA6">
        <w:rPr>
          <w:rFonts w:ascii="Times New Roman" w:hAnsi="Times New Roman" w:cs="Times New Roman"/>
          <w:sz w:val="24"/>
          <w:szCs w:val="24"/>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8">
        <w:r w:rsidRPr="00587FA6">
          <w:rPr>
            <w:rFonts w:ascii="Times New Roman" w:hAnsi="Times New Roman" w:cs="Times New Roman"/>
            <w:color w:val="0000FF"/>
            <w:sz w:val="24"/>
            <w:szCs w:val="24"/>
          </w:rPr>
          <w:t>ст. ст. 1142</w:t>
        </w:r>
      </w:hyperlink>
      <w:r w:rsidRPr="00587FA6">
        <w:rPr>
          <w:rFonts w:ascii="Times New Roman" w:hAnsi="Times New Roman" w:cs="Times New Roman"/>
          <w:sz w:val="24"/>
          <w:szCs w:val="24"/>
        </w:rPr>
        <w:t xml:space="preserve"> - </w:t>
      </w:r>
      <w:hyperlink r:id="rId9">
        <w:r w:rsidRPr="00587FA6">
          <w:rPr>
            <w:rFonts w:ascii="Times New Roman" w:hAnsi="Times New Roman" w:cs="Times New Roman"/>
            <w:color w:val="0000FF"/>
            <w:sz w:val="24"/>
            <w:szCs w:val="24"/>
          </w:rPr>
          <w:t>1145</w:t>
        </w:r>
      </w:hyperlink>
      <w:r w:rsidRPr="00587FA6">
        <w:rPr>
          <w:rFonts w:ascii="Times New Roman" w:hAnsi="Times New Roman" w:cs="Times New Roman"/>
          <w:sz w:val="24"/>
          <w:szCs w:val="24"/>
        </w:rPr>
        <w:t xml:space="preserve"> и </w:t>
      </w:r>
      <w:hyperlink r:id="rId10">
        <w:r w:rsidRPr="00587FA6">
          <w:rPr>
            <w:rFonts w:ascii="Times New Roman" w:hAnsi="Times New Roman" w:cs="Times New Roman"/>
            <w:color w:val="0000FF"/>
            <w:sz w:val="24"/>
            <w:szCs w:val="24"/>
          </w:rPr>
          <w:t>1148</w:t>
        </w:r>
      </w:hyperlink>
      <w:r w:rsidRPr="00587FA6">
        <w:rPr>
          <w:rFonts w:ascii="Times New Roman" w:hAnsi="Times New Roman" w:cs="Times New Roman"/>
          <w:sz w:val="24"/>
          <w:szCs w:val="24"/>
        </w:rPr>
        <w:t xml:space="preserve"> Гражданского кодекса Российской Федерации.</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1">
        <w:r w:rsidRPr="00587FA6">
          <w:rPr>
            <w:rFonts w:ascii="Times New Roman" w:hAnsi="Times New Roman" w:cs="Times New Roman"/>
            <w:color w:val="0000FF"/>
            <w:sz w:val="24"/>
            <w:szCs w:val="24"/>
          </w:rPr>
          <w:t>ст. 1117</w:t>
        </w:r>
      </w:hyperlink>
      <w:r w:rsidRPr="00587FA6">
        <w:rPr>
          <w:rFonts w:ascii="Times New Roman" w:hAnsi="Times New Roman" w:cs="Times New Roman"/>
          <w:sz w:val="24"/>
          <w:szCs w:val="24"/>
        </w:rPr>
        <w:t xml:space="preserve"> Гражданского кодекса Российской Федерации), либо лишены наследства (</w:t>
      </w:r>
      <w:hyperlink r:id="rId12">
        <w:r w:rsidRPr="00587FA6">
          <w:rPr>
            <w:rFonts w:ascii="Times New Roman" w:hAnsi="Times New Roman" w:cs="Times New Roman"/>
            <w:color w:val="0000FF"/>
            <w:sz w:val="24"/>
            <w:szCs w:val="24"/>
          </w:rPr>
          <w:t>п. 1 ст. 1119</w:t>
        </w:r>
      </w:hyperlink>
      <w:r w:rsidRPr="00587FA6">
        <w:rPr>
          <w:rFonts w:ascii="Times New Roman" w:hAnsi="Times New Roman" w:cs="Times New Roman"/>
          <w:sz w:val="24"/>
          <w:szCs w:val="24"/>
        </w:rPr>
        <w:t xml:space="preserve"> Гражданского кодекса Российской Федерации), либо никто из них не принял наследства, либо все они отказались от наследства.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Наследники одной очереди наследуют в равных долях, за исключением наследников, наследующих по праву представления (</w:t>
      </w:r>
      <w:hyperlink r:id="rId13">
        <w:r w:rsidRPr="00587FA6">
          <w:rPr>
            <w:rFonts w:ascii="Times New Roman" w:hAnsi="Times New Roman" w:cs="Times New Roman"/>
            <w:color w:val="0000FF"/>
            <w:sz w:val="24"/>
            <w:szCs w:val="24"/>
          </w:rPr>
          <w:t>ст. 1146</w:t>
        </w:r>
      </w:hyperlink>
      <w:r w:rsidRPr="00587FA6">
        <w:rPr>
          <w:rFonts w:ascii="Times New Roman" w:hAnsi="Times New Roman" w:cs="Times New Roman"/>
          <w:sz w:val="24"/>
          <w:szCs w:val="24"/>
        </w:rPr>
        <w:t xml:space="preserve"> Гражданского кодекса Российской Федерации).</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Согласно </w:t>
      </w:r>
      <w:hyperlink r:id="rId14">
        <w:r w:rsidRPr="00587FA6">
          <w:rPr>
            <w:rFonts w:ascii="Times New Roman" w:hAnsi="Times New Roman" w:cs="Times New Roman"/>
            <w:color w:val="0000FF"/>
            <w:sz w:val="24"/>
            <w:szCs w:val="24"/>
          </w:rPr>
          <w:t>п. 2 ст. 1153</w:t>
        </w:r>
      </w:hyperlink>
      <w:r w:rsidRPr="00587FA6">
        <w:rPr>
          <w:rFonts w:ascii="Times New Roman" w:hAnsi="Times New Roman" w:cs="Times New Roman"/>
          <w:sz w:val="24"/>
          <w:szCs w:val="24"/>
        </w:rP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вступил во владение или в управление наследственным имуществом;</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принял меры по сохранению наследственного имущества, защите его от посягательств или притязаний третьих лиц;</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произвел за свой счет расходы на содержание наследственного имущества;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оплатил за свой счет долги наследодателя или получил от третьих лиц причитавшиеся наследодателю денежные средства.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lastRenderedPageBreak/>
        <w:t xml:space="preserve">На основании вышеизложенного и руководствуясь </w:t>
      </w:r>
      <w:hyperlink r:id="rId15">
        <w:proofErr w:type="spellStart"/>
        <w:r w:rsidRPr="00587FA6">
          <w:rPr>
            <w:rFonts w:ascii="Times New Roman" w:hAnsi="Times New Roman" w:cs="Times New Roman"/>
            <w:color w:val="0000FF"/>
            <w:sz w:val="24"/>
            <w:szCs w:val="24"/>
          </w:rPr>
          <w:t>абз</w:t>
        </w:r>
        <w:proofErr w:type="spellEnd"/>
        <w:r w:rsidRPr="00587FA6">
          <w:rPr>
            <w:rFonts w:ascii="Times New Roman" w:hAnsi="Times New Roman" w:cs="Times New Roman"/>
            <w:color w:val="0000FF"/>
            <w:sz w:val="24"/>
            <w:szCs w:val="24"/>
          </w:rPr>
          <w:t>. 2 ст. 12</w:t>
        </w:r>
      </w:hyperlink>
      <w:r w:rsidRPr="00587FA6">
        <w:rPr>
          <w:rFonts w:ascii="Times New Roman" w:hAnsi="Times New Roman" w:cs="Times New Roman"/>
          <w:sz w:val="24"/>
          <w:szCs w:val="24"/>
        </w:rPr>
        <w:t xml:space="preserve">, </w:t>
      </w:r>
      <w:hyperlink r:id="rId16">
        <w:r w:rsidRPr="00587FA6">
          <w:rPr>
            <w:rFonts w:ascii="Times New Roman" w:hAnsi="Times New Roman" w:cs="Times New Roman"/>
            <w:color w:val="0000FF"/>
            <w:sz w:val="24"/>
            <w:szCs w:val="24"/>
          </w:rPr>
          <w:t>ст. 1141</w:t>
        </w:r>
      </w:hyperlink>
      <w:r w:rsidRPr="00587FA6">
        <w:rPr>
          <w:rFonts w:ascii="Times New Roman" w:hAnsi="Times New Roman" w:cs="Times New Roman"/>
          <w:sz w:val="24"/>
          <w:szCs w:val="24"/>
        </w:rPr>
        <w:t xml:space="preserve">, </w:t>
      </w:r>
      <w:hyperlink r:id="rId17">
        <w:r w:rsidRPr="00587FA6">
          <w:rPr>
            <w:rFonts w:ascii="Times New Roman" w:hAnsi="Times New Roman" w:cs="Times New Roman"/>
            <w:color w:val="0000FF"/>
            <w:sz w:val="24"/>
            <w:szCs w:val="24"/>
          </w:rPr>
          <w:t>п. 1 ст. 1142</w:t>
        </w:r>
      </w:hyperlink>
      <w:r w:rsidRPr="00587FA6">
        <w:rPr>
          <w:rFonts w:ascii="Times New Roman" w:hAnsi="Times New Roman" w:cs="Times New Roman"/>
          <w:sz w:val="24"/>
          <w:szCs w:val="24"/>
        </w:rPr>
        <w:t xml:space="preserve">, </w:t>
      </w:r>
      <w:hyperlink r:id="rId18">
        <w:r w:rsidRPr="00587FA6">
          <w:rPr>
            <w:rFonts w:ascii="Times New Roman" w:hAnsi="Times New Roman" w:cs="Times New Roman"/>
            <w:color w:val="0000FF"/>
            <w:sz w:val="24"/>
            <w:szCs w:val="24"/>
          </w:rPr>
          <w:t>п. 2 ст. 1153</w:t>
        </w:r>
      </w:hyperlink>
      <w:r w:rsidRPr="00587FA6">
        <w:rPr>
          <w:rFonts w:ascii="Times New Roman" w:hAnsi="Times New Roman" w:cs="Times New Roman"/>
          <w:sz w:val="24"/>
          <w:szCs w:val="24"/>
        </w:rPr>
        <w:t xml:space="preserve"> Гражданского кодекса Российской Федерации, </w:t>
      </w:r>
      <w:hyperlink r:id="rId19">
        <w:r w:rsidRPr="00587FA6">
          <w:rPr>
            <w:rFonts w:ascii="Times New Roman" w:hAnsi="Times New Roman" w:cs="Times New Roman"/>
            <w:color w:val="0000FF"/>
            <w:sz w:val="24"/>
            <w:szCs w:val="24"/>
          </w:rPr>
          <w:t>ст. ст. 131</w:t>
        </w:r>
      </w:hyperlink>
      <w:r w:rsidRPr="00587FA6">
        <w:rPr>
          <w:rFonts w:ascii="Times New Roman" w:hAnsi="Times New Roman" w:cs="Times New Roman"/>
          <w:sz w:val="24"/>
          <w:szCs w:val="24"/>
        </w:rPr>
        <w:t xml:space="preserve">, </w:t>
      </w:r>
      <w:hyperlink r:id="rId20">
        <w:r w:rsidRPr="00587FA6">
          <w:rPr>
            <w:rFonts w:ascii="Times New Roman" w:hAnsi="Times New Roman" w:cs="Times New Roman"/>
            <w:color w:val="0000FF"/>
            <w:sz w:val="24"/>
            <w:szCs w:val="24"/>
          </w:rPr>
          <w:t>132</w:t>
        </w:r>
      </w:hyperlink>
      <w:r w:rsidRPr="00587FA6">
        <w:rPr>
          <w:rFonts w:ascii="Times New Roman" w:hAnsi="Times New Roman" w:cs="Times New Roman"/>
          <w:sz w:val="24"/>
          <w:szCs w:val="24"/>
        </w:rPr>
        <w:t xml:space="preserve"> Гражданского процессуального кодекса Российской Федерации, прошу:</w:t>
      </w:r>
    </w:p>
    <w:p w:rsidR="00587FA6" w:rsidRPr="00587FA6" w:rsidRDefault="00587FA6">
      <w:pPr>
        <w:pStyle w:val="ConsPlusNormal"/>
        <w:ind w:firstLine="540"/>
        <w:jc w:val="both"/>
        <w:rPr>
          <w:rFonts w:ascii="Times New Roman" w:hAnsi="Times New Roman" w:cs="Times New Roman"/>
          <w:sz w:val="24"/>
          <w:szCs w:val="24"/>
        </w:rPr>
      </w:pPr>
    </w:p>
    <w:p w:rsidR="00587FA6" w:rsidRPr="00587FA6" w:rsidRDefault="00587FA6">
      <w:pPr>
        <w:pStyle w:val="ConsPlusNormal"/>
        <w:ind w:firstLine="540"/>
        <w:jc w:val="both"/>
        <w:rPr>
          <w:rFonts w:ascii="Times New Roman" w:hAnsi="Times New Roman" w:cs="Times New Roman"/>
          <w:sz w:val="24"/>
          <w:szCs w:val="24"/>
        </w:rPr>
      </w:pPr>
      <w:r w:rsidRPr="00587FA6">
        <w:rPr>
          <w:rFonts w:ascii="Times New Roman" w:hAnsi="Times New Roman" w:cs="Times New Roman"/>
          <w:sz w:val="24"/>
          <w:szCs w:val="24"/>
        </w:rPr>
        <w:t>1. Установить факт принятия истцом наследства, открывшегося после смерти __________________________ (Ф.И.О. наследодателя), состоящего:</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из жилого помещения (квартиры) общей площадью __ кв. м, жилой площадью __ кв. м, расположенного по адресу: __________________________, кадастровый номер 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денежного вклада в размере _______ (__________) рублей с причитающимися процентами, открытого в ________________________________ по счету N 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автомобиля марки "______________" ____ года выпуска, VIN ________, двигатель N _______, государственный номерной знак _________;</w:t>
      </w:r>
    </w:p>
    <w:p w:rsidR="00587FA6" w:rsidRPr="00587FA6" w:rsidRDefault="00587FA6">
      <w:pPr>
        <w:pStyle w:val="ConsPlusNormal"/>
        <w:spacing w:before="220"/>
        <w:ind w:firstLine="540"/>
        <w:jc w:val="both"/>
        <w:rPr>
          <w:rFonts w:ascii="Times New Roman" w:hAnsi="Times New Roman" w:cs="Times New Roman"/>
          <w:sz w:val="24"/>
          <w:szCs w:val="24"/>
        </w:rPr>
      </w:pPr>
      <w:proofErr w:type="spellStart"/>
      <w:r w:rsidRPr="00587FA6">
        <w:rPr>
          <w:rFonts w:ascii="Times New Roman" w:hAnsi="Times New Roman" w:cs="Times New Roman"/>
          <w:sz w:val="24"/>
          <w:szCs w:val="24"/>
        </w:rPr>
        <w:t>паенакопления</w:t>
      </w:r>
      <w:proofErr w:type="spellEnd"/>
      <w:r w:rsidRPr="00587FA6">
        <w:rPr>
          <w:rFonts w:ascii="Times New Roman" w:hAnsi="Times New Roman" w:cs="Times New Roman"/>
          <w:sz w:val="24"/>
          <w:szCs w:val="24"/>
        </w:rPr>
        <w:t xml:space="preserve"> в размере ________ (__________) рублей в кооперативе "_______________" в г. _______________;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обыкновенных акций ___________ N ____, номер лицевого счета _____, в количестве _____ шт. номинальной стоимостью ________ (__________) рублей;</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w:t>
      </w:r>
      <w:hyperlink r:id="rId21">
        <w:r w:rsidRPr="00587FA6">
          <w:rPr>
            <w:rFonts w:ascii="Times New Roman" w:hAnsi="Times New Roman" w:cs="Times New Roman"/>
            <w:color w:val="0000FF"/>
            <w:sz w:val="24"/>
            <w:szCs w:val="24"/>
          </w:rPr>
          <w:t>кодексом</w:t>
        </w:r>
      </w:hyperlink>
      <w:r w:rsidRPr="00587FA6">
        <w:rPr>
          <w:rFonts w:ascii="Times New Roman" w:hAnsi="Times New Roman" w:cs="Times New Roman"/>
          <w:sz w:val="24"/>
          <w:szCs w:val="24"/>
        </w:rPr>
        <w:t xml:space="preserve"> Российской Федерации или другими федеральными законами).</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2. Признать за истцом право собственности:</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на жилое помещение (квартиру) общей площадью ____ кв. м, жилой площадью __ кв. м, расположенное по адресу: __________________________, кадастровый номер 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денежный вклад в размере ________ (__________) рублей с причитающимися процентами, открытый в ________________________________ по счету N 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автомобиль марки "______________" ____ года выпуска, VIN ________, двигатель N _______, государственный номерной знак _________;</w:t>
      </w:r>
    </w:p>
    <w:p w:rsidR="00587FA6" w:rsidRPr="00587FA6" w:rsidRDefault="00587FA6">
      <w:pPr>
        <w:pStyle w:val="ConsPlusNormal"/>
        <w:spacing w:before="220"/>
        <w:ind w:firstLine="540"/>
        <w:jc w:val="both"/>
        <w:rPr>
          <w:rFonts w:ascii="Times New Roman" w:hAnsi="Times New Roman" w:cs="Times New Roman"/>
          <w:sz w:val="24"/>
          <w:szCs w:val="24"/>
        </w:rPr>
      </w:pPr>
      <w:proofErr w:type="spellStart"/>
      <w:r w:rsidRPr="00587FA6">
        <w:rPr>
          <w:rFonts w:ascii="Times New Roman" w:hAnsi="Times New Roman" w:cs="Times New Roman"/>
          <w:sz w:val="24"/>
          <w:szCs w:val="24"/>
        </w:rPr>
        <w:t>паенакопления</w:t>
      </w:r>
      <w:proofErr w:type="spellEnd"/>
      <w:r w:rsidRPr="00587FA6">
        <w:rPr>
          <w:rFonts w:ascii="Times New Roman" w:hAnsi="Times New Roman" w:cs="Times New Roman"/>
          <w:sz w:val="24"/>
          <w:szCs w:val="24"/>
        </w:rPr>
        <w:t xml:space="preserve"> в размере ________ (__________) рублей в кооперативе "_______________" в г. _______________;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обыкновенные акции ___________ N ____, номер лицевого счета _____, в количестве _____ шт. номинальной стоимостью ________ (__________) рублей;</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w:t>
      </w:r>
      <w:hyperlink r:id="rId22">
        <w:r w:rsidRPr="00587FA6">
          <w:rPr>
            <w:rFonts w:ascii="Times New Roman" w:hAnsi="Times New Roman" w:cs="Times New Roman"/>
            <w:color w:val="0000FF"/>
            <w:sz w:val="24"/>
            <w:szCs w:val="24"/>
          </w:rPr>
          <w:t>кодексом</w:t>
        </w:r>
      </w:hyperlink>
      <w:r w:rsidRPr="00587FA6">
        <w:rPr>
          <w:rFonts w:ascii="Times New Roman" w:hAnsi="Times New Roman" w:cs="Times New Roman"/>
          <w:sz w:val="24"/>
          <w:szCs w:val="24"/>
        </w:rPr>
        <w:t xml:space="preserve"> Российской Федерации или другими федеральными законами).</w:t>
      </w:r>
    </w:p>
    <w:p w:rsidR="00587FA6" w:rsidRPr="00587FA6" w:rsidRDefault="00587FA6">
      <w:pPr>
        <w:pStyle w:val="ConsPlusNormal"/>
        <w:ind w:firstLine="540"/>
        <w:jc w:val="both"/>
        <w:rPr>
          <w:rFonts w:ascii="Times New Roman" w:hAnsi="Times New Roman" w:cs="Times New Roman"/>
          <w:sz w:val="24"/>
          <w:szCs w:val="24"/>
        </w:rPr>
      </w:pPr>
    </w:p>
    <w:p w:rsidR="00587FA6" w:rsidRPr="00587FA6" w:rsidRDefault="00587FA6">
      <w:pPr>
        <w:pStyle w:val="ConsPlusNormal"/>
        <w:ind w:firstLine="540"/>
        <w:jc w:val="both"/>
        <w:rPr>
          <w:rFonts w:ascii="Times New Roman" w:hAnsi="Times New Roman" w:cs="Times New Roman"/>
          <w:sz w:val="24"/>
          <w:szCs w:val="24"/>
        </w:rPr>
      </w:pPr>
      <w:r w:rsidRPr="00587FA6">
        <w:rPr>
          <w:rFonts w:ascii="Times New Roman" w:hAnsi="Times New Roman" w:cs="Times New Roman"/>
          <w:sz w:val="24"/>
          <w:szCs w:val="24"/>
        </w:rPr>
        <w:t>Приложение:</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lastRenderedPageBreak/>
        <w:t>1. Копия свидетельства о смерти наследодателя от "___"________ ____ г. N _____.</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2. Документы, подтверждающие состав наследственного имущества.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3. Документы, подтверждающие родство и очередь наследования.</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4. Выписка из домовой книги жилого помещения (квартиры) от "___"________ ____ г.</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7. Другие документы о совершении истцом действий, свидетельствующих о принятии наследства.</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0">
        <w:r w:rsidRPr="00587FA6">
          <w:rPr>
            <w:rFonts w:ascii="Times New Roman" w:hAnsi="Times New Roman" w:cs="Times New Roman"/>
            <w:color w:val="0000FF"/>
            <w:sz w:val="24"/>
            <w:szCs w:val="24"/>
          </w:rPr>
          <w:t>&lt;5&gt;</w:t>
        </w:r>
      </w:hyperlink>
      <w:r w:rsidRPr="00587FA6">
        <w:rPr>
          <w:rFonts w:ascii="Times New Roman" w:hAnsi="Times New Roman" w:cs="Times New Roman"/>
          <w:sz w:val="24"/>
          <w:szCs w:val="24"/>
        </w:rPr>
        <w:t>.</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 xml:space="preserve">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anchor="P88">
        <w:r w:rsidRPr="00587FA6">
          <w:rPr>
            <w:rFonts w:ascii="Times New Roman" w:hAnsi="Times New Roman" w:cs="Times New Roman"/>
            <w:color w:val="0000FF"/>
            <w:sz w:val="24"/>
            <w:szCs w:val="24"/>
          </w:rPr>
          <w:t>&lt;3&gt;</w:t>
        </w:r>
      </w:hyperlink>
      <w:r w:rsidRPr="00587FA6">
        <w:rPr>
          <w:rFonts w:ascii="Times New Roman" w:hAnsi="Times New Roman" w:cs="Times New Roman"/>
          <w:sz w:val="24"/>
          <w:szCs w:val="24"/>
        </w:rPr>
        <w:t>.</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587FA6" w:rsidRPr="00587FA6" w:rsidRDefault="00587FA6">
      <w:pPr>
        <w:pStyle w:val="ConsPlusNormal"/>
        <w:ind w:firstLine="540"/>
        <w:jc w:val="both"/>
        <w:rPr>
          <w:rFonts w:ascii="Times New Roman" w:hAnsi="Times New Roman" w:cs="Times New Roman"/>
          <w:sz w:val="24"/>
          <w:szCs w:val="24"/>
        </w:rPr>
      </w:pPr>
    </w:p>
    <w:p w:rsidR="00587FA6" w:rsidRPr="00587FA6" w:rsidRDefault="00587FA6">
      <w:pPr>
        <w:pStyle w:val="ConsPlusNormal"/>
        <w:ind w:firstLine="540"/>
        <w:jc w:val="both"/>
        <w:rPr>
          <w:rFonts w:ascii="Times New Roman" w:hAnsi="Times New Roman" w:cs="Times New Roman"/>
          <w:sz w:val="24"/>
          <w:szCs w:val="24"/>
        </w:rPr>
      </w:pPr>
      <w:r w:rsidRPr="00587FA6">
        <w:rPr>
          <w:rFonts w:ascii="Times New Roman" w:hAnsi="Times New Roman" w:cs="Times New Roman"/>
          <w:sz w:val="24"/>
          <w:szCs w:val="24"/>
        </w:rPr>
        <w:t>"___"________ ____ г.</w:t>
      </w:r>
    </w:p>
    <w:p w:rsidR="00587FA6" w:rsidRPr="00587FA6" w:rsidRDefault="00587FA6">
      <w:pPr>
        <w:pStyle w:val="ConsPlusNormal"/>
        <w:ind w:firstLine="540"/>
        <w:jc w:val="both"/>
        <w:rPr>
          <w:rFonts w:ascii="Times New Roman" w:hAnsi="Times New Roman" w:cs="Times New Roman"/>
          <w:sz w:val="24"/>
          <w:szCs w:val="24"/>
        </w:rPr>
      </w:pPr>
    </w:p>
    <w:p w:rsidR="00587FA6" w:rsidRPr="00587FA6" w:rsidRDefault="00587FA6">
      <w:pPr>
        <w:pStyle w:val="ConsPlusNormal"/>
        <w:ind w:firstLine="540"/>
        <w:jc w:val="both"/>
        <w:rPr>
          <w:rFonts w:ascii="Times New Roman" w:hAnsi="Times New Roman" w:cs="Times New Roman"/>
          <w:sz w:val="24"/>
          <w:szCs w:val="24"/>
        </w:rPr>
      </w:pPr>
      <w:r w:rsidRPr="00587FA6">
        <w:rPr>
          <w:rFonts w:ascii="Times New Roman" w:hAnsi="Times New Roman" w:cs="Times New Roman"/>
          <w:sz w:val="24"/>
          <w:szCs w:val="24"/>
        </w:rPr>
        <w:t>Истец (представитель):</w:t>
      </w:r>
    </w:p>
    <w:p w:rsidR="00587FA6" w:rsidRPr="00587FA6" w:rsidRDefault="00587FA6">
      <w:pPr>
        <w:pStyle w:val="ConsPlusNormal"/>
        <w:spacing w:before="220"/>
        <w:ind w:firstLine="540"/>
        <w:jc w:val="both"/>
        <w:rPr>
          <w:rFonts w:ascii="Times New Roman" w:hAnsi="Times New Roman" w:cs="Times New Roman"/>
          <w:sz w:val="24"/>
          <w:szCs w:val="24"/>
        </w:rPr>
      </w:pPr>
      <w:r w:rsidRPr="00587FA6">
        <w:rPr>
          <w:rFonts w:ascii="Times New Roman" w:hAnsi="Times New Roman" w:cs="Times New Roman"/>
          <w:sz w:val="24"/>
          <w:szCs w:val="24"/>
        </w:rPr>
        <w:t>________________ (подпись) / ___________________________ (Ф.И.О.)</w:t>
      </w:r>
    </w:p>
    <w:p w:rsidR="00587FA6" w:rsidRPr="00587FA6" w:rsidRDefault="00587FA6">
      <w:pPr>
        <w:pStyle w:val="ConsPlusNormal"/>
        <w:ind w:firstLine="540"/>
        <w:jc w:val="both"/>
        <w:rPr>
          <w:rFonts w:ascii="Times New Roman" w:hAnsi="Times New Roman" w:cs="Times New Roman"/>
          <w:sz w:val="24"/>
          <w:szCs w:val="24"/>
        </w:rPr>
      </w:pPr>
    </w:p>
    <w:p w:rsidR="00587FA6" w:rsidRPr="00587FA6" w:rsidRDefault="00587FA6">
      <w:pPr>
        <w:pStyle w:val="ConsPlusNormal"/>
        <w:ind w:firstLine="540"/>
        <w:jc w:val="both"/>
        <w:rPr>
          <w:rFonts w:ascii="Times New Roman" w:hAnsi="Times New Roman" w:cs="Times New Roman"/>
          <w:sz w:val="24"/>
          <w:szCs w:val="24"/>
        </w:rPr>
      </w:pPr>
      <w:r w:rsidRPr="00587FA6">
        <w:rPr>
          <w:rFonts w:ascii="Times New Roman" w:hAnsi="Times New Roman" w:cs="Times New Roman"/>
          <w:sz w:val="24"/>
          <w:szCs w:val="24"/>
        </w:rPr>
        <w:t>--------------------------------</w:t>
      </w:r>
    </w:p>
    <w:sectPr w:rsidR="00587FA6" w:rsidRPr="00587FA6" w:rsidSect="00903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A6"/>
    <w:rsid w:val="00587494"/>
    <w:rsid w:val="0058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5C30"/>
  <w15:chartTrackingRefBased/>
  <w15:docId w15:val="{0BA259B9-2241-4333-B291-C1D21114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F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7F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587FA6"/>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587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175" TargetMode="External"/><Relationship Id="rId13" Type="http://schemas.openxmlformats.org/officeDocument/2006/relationships/hyperlink" Target="https://login.consultant.ru/link/?req=doc&amp;base=LAW&amp;n=482694&amp;dst=100192" TargetMode="External"/><Relationship Id="rId18" Type="http://schemas.openxmlformats.org/officeDocument/2006/relationships/hyperlink" Target="https://login.consultant.ru/link/?req=doc&amp;base=LAW&amp;n=482694&amp;dst=10022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694" TargetMode="External"/><Relationship Id="rId7" Type="http://schemas.openxmlformats.org/officeDocument/2006/relationships/hyperlink" Target="https://login.consultant.ru/link/?req=doc&amp;base=LAW&amp;n=482694&amp;dst=100171" TargetMode="External"/><Relationship Id="rId12" Type="http://schemas.openxmlformats.org/officeDocument/2006/relationships/hyperlink" Target="https://login.consultant.ru/link/?req=doc&amp;base=LAW&amp;n=482694&amp;dst=1" TargetMode="External"/><Relationship Id="rId17" Type="http://schemas.openxmlformats.org/officeDocument/2006/relationships/hyperlink" Target="https://login.consultant.ru/link/?req=doc&amp;base=LAW&amp;n=482694&amp;dst=100176" TargetMode="External"/><Relationship Id="rId2" Type="http://schemas.openxmlformats.org/officeDocument/2006/relationships/settings" Target="settings.xml"/><Relationship Id="rId16" Type="http://schemas.openxmlformats.org/officeDocument/2006/relationships/hyperlink" Target="https://login.consultant.ru/link/?req=doc&amp;base=LAW&amp;n=482694&amp;dst=100171" TargetMode="External"/><Relationship Id="rId20" Type="http://schemas.openxmlformats.org/officeDocument/2006/relationships/hyperlink" Target="https://login.consultant.ru/link/?req=doc&amp;base=LAW&amp;n=502317&amp;dst=100643"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016" TargetMode="External"/><Relationship Id="rId11" Type="http://schemas.openxmlformats.org/officeDocument/2006/relationships/hyperlink" Target="https://login.consultant.ru/link/?req=doc&amp;base=LAW&amp;n=482694&amp;dst=100031" TargetMode="External"/><Relationship Id="rId24" Type="http://schemas.openxmlformats.org/officeDocument/2006/relationships/theme" Target="theme/theme1.xml"/><Relationship Id="rId5" Type="http://schemas.openxmlformats.org/officeDocument/2006/relationships/hyperlink" Target="https://login.consultant.ru/link/?req=doc&amp;base=LAW&amp;n=508490&amp;dst=100073" TargetMode="External"/><Relationship Id="rId15" Type="http://schemas.openxmlformats.org/officeDocument/2006/relationships/hyperlink" Target="https://login.consultant.ru/link/?req=doc&amp;base=LAW&amp;n=508490&amp;dst=100073" TargetMode="External"/><Relationship Id="rId23" Type="http://schemas.openxmlformats.org/officeDocument/2006/relationships/fontTable" Target="fontTable.xml"/><Relationship Id="rId10" Type="http://schemas.openxmlformats.org/officeDocument/2006/relationships/hyperlink" Target="https://login.consultant.ru/link/?req=doc&amp;base=LAW&amp;n=482694&amp;dst=100201" TargetMode="External"/><Relationship Id="rId19" Type="http://schemas.openxmlformats.org/officeDocument/2006/relationships/hyperlink" Target="https://login.consultant.ru/link/?req=doc&amp;base=LAW&amp;n=502317&amp;dst=100628" TargetMode="External"/><Relationship Id="rId4" Type="http://schemas.openxmlformats.org/officeDocument/2006/relationships/hyperlink" Target="https://login.consultant.ru/link/?req=doc&amp;base=LAW&amp;n=482694" TargetMode="External"/><Relationship Id="rId9" Type="http://schemas.openxmlformats.org/officeDocument/2006/relationships/hyperlink" Target="https://login.consultant.ru/link/?req=doc&amp;base=LAW&amp;n=482694&amp;dst=100184" TargetMode="External"/><Relationship Id="rId14" Type="http://schemas.openxmlformats.org/officeDocument/2006/relationships/hyperlink" Target="https://login.consultant.ru/link/?req=doc&amp;base=LAW&amp;n=482694&amp;dst=100229" TargetMode="External"/><Relationship Id="rId22" Type="http://schemas.openxmlformats.org/officeDocument/2006/relationships/hyperlink" Target="https://login.consultant.ru/link/?req=doc&amp;base=LAW&amp;n=4826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2026-04-08T02:59:00Z</dcterms:created>
  <dcterms:modified xsi:type="dcterms:W3CDTF">2026-04-08T03:05:00Z</dcterms:modified>
</cp:coreProperties>
</file>