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95" w:rsidRDefault="0090559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5595" w:rsidRDefault="00905595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55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595" w:rsidRDefault="009055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595" w:rsidRDefault="009055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5595" w:rsidRDefault="00905595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10.07.2024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595" w:rsidRDefault="00905595">
            <w:pPr>
              <w:pStyle w:val="ConsPlusNormal"/>
            </w:pPr>
          </w:p>
        </w:tc>
      </w:tr>
    </w:tbl>
    <w:p w:rsidR="00905595" w:rsidRDefault="00905595">
      <w:pPr>
        <w:pStyle w:val="ConsPlusNormal"/>
        <w:spacing w:before="280"/>
        <w:jc w:val="right"/>
      </w:pPr>
      <w:r>
        <w:t>В ____________________________________________________________ районный суд</w:t>
      </w:r>
    </w:p>
    <w:p w:rsidR="00905595" w:rsidRDefault="00905595">
      <w:pPr>
        <w:pStyle w:val="ConsPlusNormal"/>
        <w:jc w:val="right"/>
      </w:pPr>
    </w:p>
    <w:p w:rsidR="00905595" w:rsidRDefault="00905595">
      <w:pPr>
        <w:pStyle w:val="ConsPlusNormal"/>
        <w:jc w:val="right"/>
      </w:pPr>
      <w:r>
        <w:t>Административный истец: ___________________________________________________</w:t>
      </w:r>
    </w:p>
    <w:p w:rsidR="00905595" w:rsidRDefault="00905595">
      <w:pPr>
        <w:pStyle w:val="ConsPlusNormal"/>
        <w:jc w:val="right"/>
      </w:pPr>
      <w:r>
        <w:t>(Ф.И.О. или наименование)</w:t>
      </w:r>
    </w:p>
    <w:p w:rsidR="00905595" w:rsidRDefault="00905595">
      <w:pPr>
        <w:pStyle w:val="ConsPlusNormal"/>
        <w:jc w:val="right"/>
      </w:pPr>
      <w:r>
        <w:t>адрес: ___________________________________________________________________,</w:t>
      </w:r>
    </w:p>
    <w:p w:rsidR="00905595" w:rsidRDefault="00905595">
      <w:pPr>
        <w:pStyle w:val="ConsPlusNormal"/>
        <w:jc w:val="right"/>
      </w:pPr>
      <w:r>
        <w:t>телефон: ______________________________, факс: ___________________________,</w:t>
      </w:r>
    </w:p>
    <w:p w:rsidR="00905595" w:rsidRDefault="00905595">
      <w:pPr>
        <w:pStyle w:val="ConsPlusNormal"/>
        <w:jc w:val="right"/>
      </w:pPr>
      <w:r>
        <w:t>адрес электронной почты: _________________________________________________,</w:t>
      </w:r>
    </w:p>
    <w:p w:rsidR="00905595" w:rsidRDefault="00905595">
      <w:pPr>
        <w:pStyle w:val="ConsPlusNormal"/>
        <w:jc w:val="right"/>
      </w:pPr>
    </w:p>
    <w:p w:rsidR="00905595" w:rsidRDefault="00905595">
      <w:pPr>
        <w:pStyle w:val="ConsPlusNormal"/>
        <w:jc w:val="right"/>
      </w:pPr>
      <w:r>
        <w:t>Вариант для административного истца - гражданина:</w:t>
      </w:r>
    </w:p>
    <w:p w:rsidR="00905595" w:rsidRDefault="00905595">
      <w:pPr>
        <w:pStyle w:val="ConsPlusNormal"/>
        <w:jc w:val="right"/>
      </w:pPr>
      <w:r>
        <w:t>дата и место рождения: ____________________________________________________</w:t>
      </w:r>
    </w:p>
    <w:p w:rsidR="00905595" w:rsidRDefault="00905595">
      <w:pPr>
        <w:pStyle w:val="ConsPlusNormal"/>
        <w:jc w:val="right"/>
      </w:pPr>
    </w:p>
    <w:p w:rsidR="00905595" w:rsidRDefault="00905595">
      <w:pPr>
        <w:pStyle w:val="ConsPlusNormal"/>
        <w:jc w:val="right"/>
      </w:pPr>
      <w:r>
        <w:t>Вариант для административного истца - организации:</w:t>
      </w:r>
    </w:p>
    <w:p w:rsidR="00905595" w:rsidRDefault="00905595">
      <w:pPr>
        <w:pStyle w:val="ConsPlusNormal"/>
        <w:jc w:val="right"/>
      </w:pPr>
      <w:r>
        <w:t>сведения о государственной регистрации: ___________________________________</w:t>
      </w:r>
    </w:p>
    <w:p w:rsidR="00905595" w:rsidRDefault="00905595">
      <w:pPr>
        <w:pStyle w:val="ConsPlusNormal"/>
        <w:jc w:val="right"/>
      </w:pPr>
    </w:p>
    <w:p w:rsidR="00905595" w:rsidRDefault="00905595">
      <w:pPr>
        <w:pStyle w:val="ConsPlusNormal"/>
        <w:jc w:val="right"/>
      </w:pPr>
      <w:r>
        <w:t xml:space="preserve">Представитель административного истца: ________________________________ </w:t>
      </w:r>
      <w:hyperlink w:anchor="P71">
        <w:r>
          <w:rPr>
            <w:color w:val="0000FF"/>
          </w:rPr>
          <w:t>&lt;1&gt;</w:t>
        </w:r>
      </w:hyperlink>
    </w:p>
    <w:p w:rsidR="00905595" w:rsidRDefault="00905595">
      <w:pPr>
        <w:pStyle w:val="ConsPlusNormal"/>
        <w:jc w:val="right"/>
      </w:pPr>
      <w:r>
        <w:t>адрес: ___________________________________________________________________,</w:t>
      </w:r>
    </w:p>
    <w:p w:rsidR="00905595" w:rsidRDefault="00905595">
      <w:pPr>
        <w:pStyle w:val="ConsPlusNormal"/>
        <w:jc w:val="right"/>
      </w:pPr>
      <w:r>
        <w:t>телефон: ______________________________, факс: ___________________________,</w:t>
      </w:r>
    </w:p>
    <w:p w:rsidR="00905595" w:rsidRDefault="00905595">
      <w:pPr>
        <w:pStyle w:val="ConsPlusNormal"/>
        <w:jc w:val="right"/>
      </w:pPr>
      <w:r>
        <w:t>адрес электронной почты: _________________________________________________,</w:t>
      </w:r>
    </w:p>
    <w:p w:rsidR="00905595" w:rsidRDefault="00905595">
      <w:pPr>
        <w:pStyle w:val="ConsPlusNormal"/>
        <w:jc w:val="right"/>
      </w:pPr>
      <w:r>
        <w:t xml:space="preserve">сведения о высшем юридическом образовании или ученой степени </w:t>
      </w:r>
      <w:proofErr w:type="gramStart"/>
      <w:r>
        <w:t>по</w:t>
      </w:r>
      <w:proofErr w:type="gramEnd"/>
      <w:r>
        <w:t xml:space="preserve"> юридической</w:t>
      </w:r>
    </w:p>
    <w:p w:rsidR="00905595" w:rsidRDefault="00905595">
      <w:pPr>
        <w:pStyle w:val="ConsPlusNormal"/>
        <w:jc w:val="right"/>
      </w:pPr>
      <w:r>
        <w:t>специальности: ____________________________________________________________</w:t>
      </w:r>
    </w:p>
    <w:p w:rsidR="00905595" w:rsidRDefault="00905595">
      <w:pPr>
        <w:pStyle w:val="ConsPlusNormal"/>
        <w:jc w:val="right"/>
      </w:pPr>
    </w:p>
    <w:p w:rsidR="00905595" w:rsidRDefault="00905595">
      <w:pPr>
        <w:pStyle w:val="ConsPlusNormal"/>
        <w:jc w:val="right"/>
      </w:pPr>
      <w:r>
        <w:t>Административный ответчик: ________________________________________________</w:t>
      </w:r>
    </w:p>
    <w:p w:rsidR="00905595" w:rsidRDefault="00905595" w:rsidP="00905595">
      <w:pPr>
        <w:pStyle w:val="ConsPlusNormal"/>
        <w:jc w:val="right"/>
      </w:pPr>
      <w:r>
        <w:t>(наименование территориального органа)</w:t>
      </w:r>
    </w:p>
    <w:p w:rsidR="00905595" w:rsidRDefault="00905595">
      <w:pPr>
        <w:pStyle w:val="ConsPlusNormal"/>
        <w:jc w:val="right"/>
      </w:pPr>
      <w:r>
        <w:t>)</w:t>
      </w:r>
    </w:p>
    <w:p w:rsidR="00905595" w:rsidRDefault="00905595">
      <w:pPr>
        <w:pStyle w:val="ConsPlusNormal"/>
        <w:jc w:val="right"/>
      </w:pPr>
      <w:r>
        <w:t>адрес: ___________________________________________________________________,</w:t>
      </w:r>
    </w:p>
    <w:p w:rsidR="00905595" w:rsidRDefault="00905595">
      <w:pPr>
        <w:pStyle w:val="ConsPlusNormal"/>
        <w:jc w:val="right"/>
      </w:pPr>
      <w:r>
        <w:t>телефон: ______________________________, факс: ___________________________,</w:t>
      </w:r>
    </w:p>
    <w:p w:rsidR="00905595" w:rsidRDefault="00905595">
      <w:pPr>
        <w:pStyle w:val="ConsPlusNormal"/>
        <w:jc w:val="right"/>
      </w:pPr>
      <w:r>
        <w:t>адрес электронной почты: _________________________________________________,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jc w:val="center"/>
      </w:pPr>
      <w:r>
        <w:t xml:space="preserve">Административное исковое заявление </w:t>
      </w:r>
      <w:hyperlink w:anchor="P73">
        <w:r>
          <w:rPr>
            <w:color w:val="0000FF"/>
          </w:rPr>
          <w:t>&lt;2&gt;</w:t>
        </w:r>
      </w:hyperlink>
    </w:p>
    <w:p w:rsidR="00905595" w:rsidRDefault="00905595" w:rsidP="00905595">
      <w:pPr>
        <w:pStyle w:val="ConsPlusNormal"/>
        <w:jc w:val="center"/>
      </w:pPr>
      <w:r>
        <w:t xml:space="preserve">о признании </w:t>
      </w:r>
      <w:proofErr w:type="gramStart"/>
      <w:r>
        <w:t>незаконными</w:t>
      </w:r>
      <w:proofErr w:type="gramEnd"/>
      <w:r>
        <w:t xml:space="preserve"> действий (бездействия) организации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>Административный истец является собственником недвижимого имущества на основании  от "__"___________ ___ г. N _____.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 xml:space="preserve">"__"___________ ____ г. административным ответчиком было вынесено постановление </w:t>
      </w:r>
      <w:proofErr w:type="gramStart"/>
      <w:r>
        <w:t>о</w:t>
      </w:r>
      <w:proofErr w:type="gramEnd"/>
      <w:r>
        <w:t xml:space="preserve"> ____________________________________ от "__"___________ ___ г. N _____, </w:t>
      </w:r>
      <w:proofErr w:type="gramStart"/>
      <w:r>
        <w:t>на</w:t>
      </w:r>
      <w:proofErr w:type="gramEnd"/>
      <w:r>
        <w:t xml:space="preserve"> основании которого были совершены следующие действия: ______________________________________________________________.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Вариант. Действия, предусмотренные постановлением от "__"___________ ____ г. N _____, а именно: ______________________________, не были совершены по настоящее время.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 xml:space="preserve">Такие действия (или: такое бездействие) нарушают права и законные интересы административного истца, а именно: ________________________________, противоречат ст. _____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02.10.2007 N 229-ФЗ "Об исполнительном производстве" (и (или) указать иной нормативный правовой акт), что подтверждается ______________________________.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 xml:space="preserve">"__"___________ ____ г. административным истцом была подана жалоба в порядке подчиненности вышестоящему должностному лицу, а именно </w:t>
      </w:r>
      <w:r>
        <w:lastRenderedPageBreak/>
        <w:t>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 xml:space="preserve">Вариант. Жалоба в порядке подчиненности вышестоящему должностному лицу на действия (бездействие) административного ответчика не подавалась </w:t>
      </w:r>
      <w:hyperlink w:anchor="P74">
        <w:r>
          <w:rPr>
            <w:color w:val="0000FF"/>
          </w:rPr>
          <w:t>&lt;3&gt;</w:t>
        </w:r>
      </w:hyperlink>
      <w:r>
        <w:t>.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905595" w:rsidRDefault="00905595">
      <w:pPr>
        <w:pStyle w:val="ConsPlusNormal"/>
        <w:spacing w:before="220"/>
        <w:ind w:firstLine="540"/>
        <w:jc w:val="both"/>
      </w:pPr>
      <w:bookmarkStart w:id="0" w:name="_GoBack"/>
      <w:bookmarkEnd w:id="0"/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ч. 1 ст. 121</w:t>
        </w:r>
      </w:hyperlink>
      <w:r>
        <w:t xml:space="preserve"> Федерального закона от 02.10.2007 N 229-ФЗ "Об исполнительном производстве", </w:t>
      </w:r>
      <w:hyperlink r:id="rId8">
        <w:r>
          <w:rPr>
            <w:color w:val="0000FF"/>
          </w:rPr>
          <w:t>ст. ст. 218</w:t>
        </w:r>
      </w:hyperlink>
      <w:r>
        <w:t xml:space="preserve"> - </w:t>
      </w:r>
      <w:hyperlink r:id="rId9">
        <w:r>
          <w:rPr>
            <w:color w:val="0000FF"/>
          </w:rPr>
          <w:t>220</w:t>
        </w:r>
      </w:hyperlink>
      <w:r>
        <w:t xml:space="preserve">, </w:t>
      </w:r>
      <w:hyperlink r:id="rId10">
        <w:r>
          <w:rPr>
            <w:color w:val="0000FF"/>
          </w:rPr>
          <w:t>360</w:t>
        </w:r>
      </w:hyperlink>
      <w:r>
        <w:t xml:space="preserve"> Кодекса административного судопроизводства Российской Федерации, прошу: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>1. Признать незаконными действия (бездействие) административного ответчика.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2. Обязать административного ответчика устранить нарушения прав, свобод и законных интересов административного истца путем ________________________.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>Приложение: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1. Копия исполнительного документа от "__"___________ ____ г. N _____.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2. Копия постановления судебного пристава-исполнителя от "___"________ ____ г. N ____ о возбуждении исполнительного производства.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3. Копия постановления административного ответчика от "__"___________ ____ г. N _____.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4. Документы, подтверждающие нарушение прав и законных интересов административного истца.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 xml:space="preserve">5. Копия </w:t>
      </w:r>
      <w:hyperlink r:id="rId11">
        <w:r>
          <w:rPr>
            <w:color w:val="0000FF"/>
          </w:rPr>
          <w:t>жалобы</w:t>
        </w:r>
      </w:hyperlink>
      <w:r>
        <w:t xml:space="preserve"> административного истца в порядке подчиненности вышестоящему должностному лицу на постановление административного ответчика </w:t>
      </w:r>
      <w:hyperlink w:anchor="P74">
        <w:r>
          <w:rPr>
            <w:color w:val="0000FF"/>
          </w:rPr>
          <w:t>&lt;3&gt;</w:t>
        </w:r>
      </w:hyperlink>
      <w:r>
        <w:t>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 xml:space="preserve">6. Копия ответа вышестоящего должностного лица на жалобу, поданную в порядке подчиненности, если данным должностным лицом была рассмотрена </w:t>
      </w:r>
      <w:hyperlink r:id="rId12">
        <w:r>
          <w:rPr>
            <w:color w:val="0000FF"/>
          </w:rPr>
          <w:t>жалоба</w:t>
        </w:r>
      </w:hyperlink>
      <w:r>
        <w:t xml:space="preserve"> по тому же предмету, который указан в административном исковом заявлении </w:t>
      </w:r>
      <w:hyperlink w:anchor="P74">
        <w:r>
          <w:rPr>
            <w:color w:val="0000FF"/>
          </w:rPr>
          <w:t>&lt;3&gt;</w:t>
        </w:r>
      </w:hyperlink>
      <w:r>
        <w:t>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7. Документы, подтверждающие совершение действий, направленных на примирение, если такие документы имеются.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 xml:space="preserve">8.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 </w:t>
      </w:r>
      <w:hyperlink w:anchor="P75">
        <w:r>
          <w:rPr>
            <w:color w:val="0000FF"/>
          </w:rPr>
          <w:t>&lt;4&gt;</w:t>
        </w:r>
      </w:hyperlink>
      <w:r>
        <w:t>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 xml:space="preserve">9.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 </w:t>
      </w:r>
      <w:hyperlink w:anchor="P71">
        <w:r>
          <w:rPr>
            <w:color w:val="0000FF"/>
          </w:rPr>
          <w:t>&lt;1&gt;</w:t>
        </w:r>
      </w:hyperlink>
      <w:r>
        <w:t>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административный истец основывает свои требования.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lastRenderedPageBreak/>
        <w:t>Вариант при необходимости. Административный истец (вариант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______________ (подпись) / __________________ (Ф.И.О.)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  <w:r>
        <w:t>--------------------------------</w:t>
      </w:r>
    </w:p>
    <w:p w:rsidR="00905595" w:rsidRDefault="0090559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05595" w:rsidRDefault="00905595">
      <w:pPr>
        <w:pStyle w:val="ConsPlusNormal"/>
        <w:spacing w:before="220"/>
        <w:ind w:firstLine="540"/>
        <w:jc w:val="both"/>
      </w:pPr>
      <w:bookmarkStart w:id="1" w:name="P71"/>
      <w:bookmarkEnd w:id="1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3">
        <w:r>
          <w:rPr>
            <w:color w:val="0000FF"/>
          </w:rPr>
          <w:t>ст. ст. 54</w:t>
        </w:r>
      </w:hyperlink>
      <w:r>
        <w:t xml:space="preserve"> - </w:t>
      </w:r>
      <w:hyperlink r:id="rId14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905595" w:rsidRDefault="0090559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905595" w:rsidRDefault="00905595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&lt;2&gt; Госпошлина при подаче административного искового заявления об оспаривании решения или действий (бездействия) судебного пристава-исполнителя не уплачивается в соответствии с </w:t>
      </w:r>
      <w:hyperlink r:id="rId1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3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Федерации.</w:t>
      </w:r>
    </w:p>
    <w:p w:rsidR="00905595" w:rsidRDefault="00905595">
      <w:pPr>
        <w:pStyle w:val="ConsPlusNormal"/>
        <w:spacing w:before="220"/>
        <w:ind w:firstLine="540"/>
        <w:jc w:val="both"/>
      </w:pPr>
      <w:bookmarkStart w:id="3" w:name="P74"/>
      <w:bookmarkEnd w:id="3"/>
      <w:proofErr w:type="gramStart"/>
      <w:r>
        <w:t xml:space="preserve">&lt;3&gt; Согласно </w:t>
      </w:r>
      <w:hyperlink r:id="rId17">
        <w:r>
          <w:rPr>
            <w:color w:val="0000FF"/>
          </w:rPr>
          <w:t>п. 6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905595" w:rsidRDefault="00905595">
      <w:pPr>
        <w:pStyle w:val="ConsPlusNormal"/>
        <w:spacing w:before="220"/>
        <w:ind w:firstLine="540"/>
        <w:jc w:val="both"/>
      </w:pPr>
      <w:bookmarkStart w:id="4" w:name="P75"/>
      <w:bookmarkEnd w:id="4"/>
      <w:proofErr w:type="gramStart"/>
      <w:r>
        <w:t xml:space="preserve">&lt;4&gt; Согласно </w:t>
      </w:r>
      <w:hyperlink r:id="rId18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905595" w:rsidRDefault="0090559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9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0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подачи в суд искового заявления и приложенных к нему </w:t>
      </w:r>
      <w:r>
        <w:lastRenderedPageBreak/>
        <w:t>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ind w:firstLine="540"/>
        <w:jc w:val="both"/>
      </w:pPr>
    </w:p>
    <w:p w:rsidR="00905595" w:rsidRDefault="009055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925" w:rsidRDefault="00FA0925"/>
    <w:sectPr w:rsidR="00FA0925" w:rsidSect="00DA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95"/>
    <w:rsid w:val="00052E6F"/>
    <w:rsid w:val="00905595"/>
    <w:rsid w:val="00F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905595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90559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905595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90559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17708DF3CF7198C8D81FE9295335920DFBA7B9B49651C43CD8BE4CDF0D0F8915FCFD3E1F7BF254B68E1AAD2DAE2B7B5805C0FE9AFF567Y5A9G" TargetMode="External"/><Relationship Id="rId13" Type="http://schemas.openxmlformats.org/officeDocument/2006/relationships/hyperlink" Target="consultantplus://offline/ref=1C017708DF3CF7198C8D81FE9295335920DFBA7B9B49651C43CD8BE4CDF0D0F8915FCFD3E1F6BF274668E1AAD2DAE2B7B5805C0FE9AFF567Y5A9G" TargetMode="External"/><Relationship Id="rId18" Type="http://schemas.openxmlformats.org/officeDocument/2006/relationships/hyperlink" Target="consultantplus://offline/ref=1C017708DF3CF7198C8D81FE9295335920DFBA7B9B49651C43CD8BE4CDF0D0F8915FCFD3E1F6B3224D68E1AAD2DAE2B7B5805C0FE9AFF567Y5A9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C017708DF3CF7198C8D81FE9295335920D0BC7D9D4B651C43CD8BE4CDF0D0F8915FCFD3E1F6B22D4F68E1AAD2DAE2B7B5805C0FE9AFF567Y5A9G" TargetMode="External"/><Relationship Id="rId12" Type="http://schemas.openxmlformats.org/officeDocument/2006/relationships/hyperlink" Target="consultantplus://offline/ref=1C017708DF3CF7198C8D89F08395335926D9BA7B994238164B9487E6CAFF8FFD964ECFD0E9E8BB2C5061B5F9Y9A2G" TargetMode="External"/><Relationship Id="rId17" Type="http://schemas.openxmlformats.org/officeDocument/2006/relationships/hyperlink" Target="consultantplus://offline/ref=1C017708DF3CF7198C8D81FE9295335920DFBA7B9B49651C43CD8BE4CDF0D0F8915FCFD3E1F6B3234C68E1AAD2DAE2B7B5805C0FE9AFF567Y5A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017708DF3CF7198C8D81FE9295335920D0BE739948651C43CD8BE4CDF0D0F8915FCFD3E0F0B8224537E4BFC382EDBDA39E5419F5ADF7Y6A1G" TargetMode="External"/><Relationship Id="rId20" Type="http://schemas.openxmlformats.org/officeDocument/2006/relationships/hyperlink" Target="consultantplus://offline/ref=1C017708DF3CF7198C8D81FE9295335920DFBA7B9B49651C43CD8BE4CDF0D0F8915FCFD3E1F6B3224D68E1AAD2DAE2B7B5805C0FE9AFF567Y5A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17708DF3CF7198C8D81FE9295335920D0BC7D9D4B651C43CD8BE4CDF0D0F8835F97DFE3FEA524467DB7FB94Y8ABG" TargetMode="External"/><Relationship Id="rId11" Type="http://schemas.openxmlformats.org/officeDocument/2006/relationships/hyperlink" Target="consultantplus://offline/ref=1C017708DF3CF7198C8D89F08395335926D9BA7B994238164B9487E6CAFF8FFD964ECFD0E9E8BB2C5061B5F9Y9A2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C017708DF3CF7198C8D81FE9295335927DFBF7D9E48651C43CD8BE4CDF0D0F8915FCFD3E1F6BB214D68E1AAD2DAE2B7B5805C0FE9AFF567Y5A9G" TargetMode="External"/><Relationship Id="rId10" Type="http://schemas.openxmlformats.org/officeDocument/2006/relationships/hyperlink" Target="consultantplus://offline/ref=1C017708DF3CF7198C8D81FE9295335920DFBA7B9B49651C43CD8BE4CDF0D0F8915FCFD3E1F4BF2D4C68E1AAD2DAE2B7B5805C0FE9AFF567Y5A9G" TargetMode="External"/><Relationship Id="rId19" Type="http://schemas.openxmlformats.org/officeDocument/2006/relationships/hyperlink" Target="consultantplus://offline/ref=1C017708DF3CF7198C8D81FE9295335920DFBA7B9B49651C43CD8BE4CDF0D0F8915FCFD3E1F6B3224968E1AAD2DAE2B7B5805C0FE9AFF567Y5A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017708DF3CF7198C8D81FE9295335920DFBA7B9B49651C43CD8BE4CDF0D0F8915FCFD3E1F7BF274F68E1AAD2DAE2B7B5805C0FE9AFF567Y5A9G" TargetMode="External"/><Relationship Id="rId14" Type="http://schemas.openxmlformats.org/officeDocument/2006/relationships/hyperlink" Target="consultantplus://offline/ref=1C017708DF3CF7198C8D81FE9295335920DFBA7B9B49651C43CD8BE4CDF0D0F8915FCFD3E1F6BF234868E1AAD2DAE2B7B5805C0FE9AFF567Y5A9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суда</dc:creator>
  <cp:lastModifiedBy>Секретарь суда</cp:lastModifiedBy>
  <cp:revision>1</cp:revision>
  <cp:lastPrinted>2024-08-28T06:02:00Z</cp:lastPrinted>
  <dcterms:created xsi:type="dcterms:W3CDTF">2024-08-28T06:00:00Z</dcterms:created>
  <dcterms:modified xsi:type="dcterms:W3CDTF">2024-08-28T06:03:00Z</dcterms:modified>
</cp:coreProperties>
</file>