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BC" w:rsidRDefault="00603605" w:rsidP="00632DBC">
      <w:pPr>
        <w:pStyle w:val="ConsPlusNormal"/>
        <w:jc w:val="right"/>
        <w:rPr>
          <w:b/>
          <w:szCs w:val="24"/>
        </w:rPr>
      </w:pPr>
      <w:r w:rsidRPr="00632DBC">
        <w:rPr>
          <w:b/>
          <w:szCs w:val="24"/>
        </w:rPr>
        <w:t xml:space="preserve">Приложение </w:t>
      </w:r>
      <w:r w:rsidR="00632DBC" w:rsidRPr="00632DBC">
        <w:rPr>
          <w:b/>
          <w:szCs w:val="24"/>
        </w:rPr>
        <w:t>№</w:t>
      </w:r>
      <w:r w:rsidRPr="00632DBC">
        <w:rPr>
          <w:b/>
          <w:szCs w:val="24"/>
        </w:rPr>
        <w:t xml:space="preserve"> 1</w:t>
      </w:r>
      <w:r w:rsidR="00632DBC">
        <w:rPr>
          <w:b/>
          <w:szCs w:val="24"/>
        </w:rPr>
        <w:t xml:space="preserve">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 xml:space="preserve">к </w:t>
      </w:r>
      <w:r w:rsidRPr="00632DBC">
        <w:rPr>
          <w:b/>
          <w:szCs w:val="24"/>
        </w:rPr>
        <w:t>Положению</w:t>
      </w:r>
      <w:r w:rsidRPr="005756C9">
        <w:rPr>
          <w:szCs w:val="24"/>
        </w:rPr>
        <w:t xml:space="preserve">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 xml:space="preserve">о порядке </w:t>
      </w:r>
      <w:r w:rsidR="00632DBC">
        <w:rPr>
          <w:szCs w:val="24"/>
        </w:rPr>
        <w:t>у</w:t>
      </w:r>
      <w:r w:rsidRPr="005756C9">
        <w:rPr>
          <w:szCs w:val="24"/>
        </w:rPr>
        <w:t xml:space="preserve">ведомления </w:t>
      </w:r>
      <w:r w:rsidR="00632DBC">
        <w:rPr>
          <w:szCs w:val="24"/>
        </w:rPr>
        <w:t xml:space="preserve"> </w:t>
      </w:r>
      <w:r w:rsidRPr="005756C9">
        <w:rPr>
          <w:szCs w:val="24"/>
        </w:rPr>
        <w:t>федеральным государственным</w:t>
      </w:r>
      <w:r w:rsidR="00632DBC">
        <w:rPr>
          <w:szCs w:val="24"/>
        </w:rPr>
        <w:t xml:space="preserve"> </w:t>
      </w:r>
      <w:r w:rsidRPr="005756C9">
        <w:rPr>
          <w:szCs w:val="24"/>
        </w:rPr>
        <w:t xml:space="preserve">                                             </w:t>
      </w:r>
      <w:r w:rsidR="00632DBC">
        <w:rPr>
          <w:szCs w:val="24"/>
        </w:rPr>
        <w:t xml:space="preserve">                               </w:t>
      </w:r>
      <w:r w:rsidRPr="005756C9">
        <w:rPr>
          <w:szCs w:val="24"/>
        </w:rPr>
        <w:t>гражданским служащим</w:t>
      </w:r>
      <w:r w:rsidR="00632DBC">
        <w:rPr>
          <w:szCs w:val="24"/>
        </w:rPr>
        <w:t xml:space="preserve">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>Управления Судебного департамента</w:t>
      </w:r>
      <w:r w:rsidR="00632DBC">
        <w:rPr>
          <w:szCs w:val="24"/>
        </w:rPr>
        <w:t xml:space="preserve"> </w:t>
      </w:r>
      <w:r w:rsidRPr="005756C9">
        <w:rPr>
          <w:szCs w:val="24"/>
        </w:rPr>
        <w:t>в Тверской области</w:t>
      </w:r>
      <w:r w:rsidR="00632DBC">
        <w:rPr>
          <w:szCs w:val="24"/>
        </w:rPr>
        <w:t xml:space="preserve">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 xml:space="preserve">о </w:t>
      </w:r>
      <w:r w:rsidR="00632DBC">
        <w:rPr>
          <w:szCs w:val="24"/>
        </w:rPr>
        <w:t xml:space="preserve"> </w:t>
      </w:r>
      <w:r w:rsidRPr="005756C9">
        <w:rPr>
          <w:szCs w:val="24"/>
        </w:rPr>
        <w:t xml:space="preserve">фактах обращения к нему </w:t>
      </w:r>
    </w:p>
    <w:p w:rsidR="00632DBC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>в целях</w:t>
      </w:r>
      <w:r w:rsidR="00632DBC">
        <w:rPr>
          <w:szCs w:val="24"/>
        </w:rPr>
        <w:t xml:space="preserve"> </w:t>
      </w:r>
      <w:r w:rsidRPr="005756C9">
        <w:rPr>
          <w:szCs w:val="24"/>
        </w:rPr>
        <w:t>склонения к совершению коррупционных</w:t>
      </w:r>
      <w:r w:rsidR="00632DBC">
        <w:rPr>
          <w:szCs w:val="24"/>
        </w:rPr>
        <w:t xml:space="preserve"> н</w:t>
      </w:r>
      <w:r w:rsidRPr="005756C9">
        <w:rPr>
          <w:szCs w:val="24"/>
        </w:rPr>
        <w:t xml:space="preserve">арушений, </w:t>
      </w:r>
    </w:p>
    <w:p w:rsidR="00632DBC" w:rsidRDefault="00632DBC" w:rsidP="00632DBC">
      <w:pPr>
        <w:pStyle w:val="ConsPlusNormal"/>
        <w:jc w:val="right"/>
        <w:rPr>
          <w:szCs w:val="24"/>
        </w:rPr>
      </w:pPr>
      <w:r>
        <w:rPr>
          <w:szCs w:val="24"/>
        </w:rPr>
        <w:t>р</w:t>
      </w:r>
      <w:r w:rsidR="00603605" w:rsidRPr="005756C9">
        <w:rPr>
          <w:szCs w:val="24"/>
        </w:rPr>
        <w:t>егистрации такого</w:t>
      </w:r>
      <w:r>
        <w:rPr>
          <w:szCs w:val="24"/>
        </w:rPr>
        <w:t xml:space="preserve"> </w:t>
      </w:r>
      <w:r w:rsidR="00603605" w:rsidRPr="005756C9">
        <w:rPr>
          <w:szCs w:val="24"/>
        </w:rPr>
        <w:t xml:space="preserve">уведомления </w:t>
      </w:r>
    </w:p>
    <w:p w:rsidR="00603605" w:rsidRPr="005756C9" w:rsidRDefault="00603605" w:rsidP="00632DBC">
      <w:pPr>
        <w:pStyle w:val="ConsPlusNormal"/>
        <w:jc w:val="right"/>
        <w:rPr>
          <w:szCs w:val="24"/>
        </w:rPr>
      </w:pPr>
      <w:r w:rsidRPr="005756C9">
        <w:rPr>
          <w:szCs w:val="24"/>
        </w:rPr>
        <w:t>и организации проверки</w:t>
      </w:r>
      <w:r w:rsidR="00632DBC">
        <w:rPr>
          <w:szCs w:val="24"/>
        </w:rPr>
        <w:t xml:space="preserve"> </w:t>
      </w:r>
      <w:r w:rsidRPr="005756C9">
        <w:rPr>
          <w:szCs w:val="24"/>
        </w:rPr>
        <w:t>содержащихся в уведомлении сведений</w:t>
      </w:r>
    </w:p>
    <w:p w:rsidR="00603605" w:rsidRDefault="00603605" w:rsidP="00F20507">
      <w:pPr>
        <w:pStyle w:val="ConsPlusNormal"/>
        <w:jc w:val="right"/>
      </w:pP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sz w:val="24"/>
          <w:szCs w:val="24"/>
        </w:rPr>
        <w:t xml:space="preserve">                                       </w:t>
      </w:r>
      <w:r w:rsidR="00F84CC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2241AD">
        <w:rPr>
          <w:rFonts w:ascii="Times New Roman" w:hAnsi="Times New Roman" w:cs="Times New Roman"/>
          <w:sz w:val="24"/>
          <w:szCs w:val="24"/>
        </w:rPr>
        <w:t>Конаковского городского</w:t>
      </w:r>
      <w:r w:rsidR="00F84CC9">
        <w:rPr>
          <w:rFonts w:ascii="Times New Roman" w:hAnsi="Times New Roman" w:cs="Times New Roman"/>
          <w:sz w:val="24"/>
          <w:szCs w:val="24"/>
        </w:rPr>
        <w:t xml:space="preserve"> суда Тверской области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_____________________________________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    (Ф.И.О., должность федерального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государственного гражданского служащего)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</w:p>
    <w:p w:rsidR="00603605" w:rsidRPr="00632DBC" w:rsidRDefault="00603605" w:rsidP="00632DB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 xml:space="preserve">                                         (место жительства, телефон)</w:t>
      </w:r>
    </w:p>
    <w:p w:rsidR="00603605" w:rsidRDefault="00603605" w:rsidP="00603605">
      <w:pPr>
        <w:pStyle w:val="ConsPlusNonformat"/>
        <w:jc w:val="center"/>
      </w:pP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7"/>
      <w:bookmarkEnd w:id="0"/>
      <w:r w:rsidRPr="00632DB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DBC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федерального государственного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DBC">
        <w:rPr>
          <w:rFonts w:ascii="Times New Roman" w:hAnsi="Times New Roman" w:cs="Times New Roman"/>
          <w:b/>
          <w:sz w:val="24"/>
          <w:szCs w:val="24"/>
        </w:rPr>
        <w:t>гражданского служащего к совершению коррупционных правонарушений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1. _</w:t>
      </w:r>
      <w:r w:rsidR="00632DBC">
        <w:rPr>
          <w:rFonts w:ascii="Times New Roman" w:hAnsi="Times New Roman" w:cs="Times New Roman"/>
          <w:sz w:val="24"/>
          <w:szCs w:val="24"/>
        </w:rPr>
        <w:t>___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</w:t>
      </w:r>
      <w:r w:rsidR="00632DBC">
        <w:rPr>
          <w:rFonts w:ascii="Times New Roman" w:hAnsi="Times New Roman" w:cs="Times New Roman"/>
          <w:sz w:val="24"/>
          <w:szCs w:val="24"/>
        </w:rPr>
        <w:t>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</w:t>
      </w:r>
      <w:r w:rsidR="00632DBC">
        <w:rPr>
          <w:rFonts w:ascii="Times New Roman" w:hAnsi="Times New Roman" w:cs="Times New Roman"/>
          <w:sz w:val="24"/>
          <w:szCs w:val="24"/>
        </w:rPr>
        <w:t>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обязанностей каких-либо лиц в целях склонения его к совершению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_______</w:t>
      </w:r>
      <w:r w:rsidR="00632DBC">
        <w:rPr>
          <w:rFonts w:ascii="Times New Roman" w:hAnsi="Times New Roman" w:cs="Times New Roman"/>
          <w:sz w:val="24"/>
          <w:szCs w:val="24"/>
        </w:rPr>
        <w:t>___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коррупционных правонарушений, в том числе дата, место, время,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_________</w:t>
      </w:r>
      <w:r w:rsidR="00632DBC">
        <w:rPr>
          <w:rFonts w:ascii="Times New Roman" w:hAnsi="Times New Roman" w:cs="Times New Roman"/>
          <w:sz w:val="24"/>
          <w:szCs w:val="24"/>
        </w:rPr>
        <w:t>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другие обстоятельства и условия)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2. _______</w:t>
      </w:r>
      <w:r w:rsidR="00632DBC">
        <w:rPr>
          <w:rFonts w:ascii="Times New Roman" w:hAnsi="Times New Roman" w:cs="Times New Roman"/>
          <w:sz w:val="24"/>
          <w:szCs w:val="24"/>
        </w:rPr>
        <w:t>___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___________</w:t>
      </w:r>
      <w:r w:rsidR="00632DBC">
        <w:rPr>
          <w:rFonts w:ascii="Times New Roman" w:hAnsi="Times New Roman" w:cs="Times New Roman"/>
          <w:sz w:val="24"/>
          <w:szCs w:val="24"/>
        </w:rPr>
        <w:t>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которые должен был бы совершить государственный служащий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____________</w:t>
      </w:r>
      <w:r w:rsidR="00632DBC">
        <w:rPr>
          <w:rFonts w:ascii="Times New Roman" w:hAnsi="Times New Roman" w:cs="Times New Roman"/>
          <w:sz w:val="24"/>
          <w:szCs w:val="24"/>
        </w:rPr>
        <w:t>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3. __________</w:t>
      </w:r>
      <w:r w:rsidR="00632DBC">
        <w:rPr>
          <w:rFonts w:ascii="Times New Roman" w:hAnsi="Times New Roman" w:cs="Times New Roman"/>
          <w:sz w:val="24"/>
          <w:szCs w:val="24"/>
        </w:rPr>
        <w:t>___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______________</w:t>
      </w:r>
      <w:r w:rsidR="00632DBC">
        <w:rPr>
          <w:rFonts w:ascii="Times New Roman" w:hAnsi="Times New Roman" w:cs="Times New Roman"/>
          <w:sz w:val="24"/>
          <w:szCs w:val="24"/>
        </w:rPr>
        <w:t>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4. ____________</w:t>
      </w:r>
      <w:r w:rsidR="00632DBC">
        <w:rPr>
          <w:rFonts w:ascii="Times New Roman" w:hAnsi="Times New Roman" w:cs="Times New Roman"/>
          <w:sz w:val="24"/>
          <w:szCs w:val="24"/>
        </w:rPr>
        <w:t>___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________________</w:t>
      </w:r>
      <w:r w:rsidR="00B662FB">
        <w:rPr>
          <w:rFonts w:ascii="Times New Roman" w:hAnsi="Times New Roman" w:cs="Times New Roman"/>
          <w:sz w:val="24"/>
          <w:szCs w:val="24"/>
        </w:rPr>
        <w:t>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_________________</w:t>
      </w:r>
      <w:r w:rsidR="00B662FB">
        <w:rPr>
          <w:rFonts w:ascii="Times New Roman" w:hAnsi="Times New Roman" w:cs="Times New Roman"/>
          <w:sz w:val="24"/>
          <w:szCs w:val="24"/>
        </w:rPr>
        <w:t>__</w:t>
      </w: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03605" w:rsidRPr="00632DBC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о совершении коррупционного правонарушения)</w:t>
      </w:r>
    </w:p>
    <w:p w:rsidR="00B662FB" w:rsidRDefault="00603605" w:rsidP="00632D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129C7" w:rsidRPr="00632DBC" w:rsidRDefault="00603605" w:rsidP="00632DBC">
      <w:pPr>
        <w:pStyle w:val="ConsPlusNonformat"/>
        <w:jc w:val="center"/>
        <w:rPr>
          <w:sz w:val="24"/>
          <w:szCs w:val="24"/>
        </w:rPr>
      </w:pPr>
      <w:r w:rsidRPr="00632DBC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sectPr w:rsidR="003129C7" w:rsidRPr="00632DBC" w:rsidSect="00B66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D30" w:rsidRDefault="00821D30">
      <w:r>
        <w:separator/>
      </w:r>
    </w:p>
  </w:endnote>
  <w:endnote w:type="continuationSeparator" w:id="0">
    <w:p w:rsidR="00821D30" w:rsidRDefault="00821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D30" w:rsidRDefault="00821D30">
      <w:r>
        <w:separator/>
      </w:r>
    </w:p>
  </w:footnote>
  <w:footnote w:type="continuationSeparator" w:id="0">
    <w:p w:rsidR="00821D30" w:rsidRDefault="00821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BC" w:rsidRDefault="00632D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605"/>
    <w:rsid w:val="002241AD"/>
    <w:rsid w:val="003129C7"/>
    <w:rsid w:val="00603605"/>
    <w:rsid w:val="006228D4"/>
    <w:rsid w:val="00632DBC"/>
    <w:rsid w:val="00697407"/>
    <w:rsid w:val="0070500A"/>
    <w:rsid w:val="00725812"/>
    <w:rsid w:val="00821D30"/>
    <w:rsid w:val="009D1F0C"/>
    <w:rsid w:val="00B662FB"/>
    <w:rsid w:val="00D02A84"/>
    <w:rsid w:val="00F20507"/>
    <w:rsid w:val="00F84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60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03605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036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rsid w:val="0060360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03605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</vt:lpstr>
    </vt:vector>
  </TitlesOfParts>
  <Company>Tver_USD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Moiseev</dc:creator>
  <cp:lastModifiedBy>user</cp:lastModifiedBy>
  <cp:revision>2</cp:revision>
  <dcterms:created xsi:type="dcterms:W3CDTF">2024-12-18T12:30:00Z</dcterms:created>
  <dcterms:modified xsi:type="dcterms:W3CDTF">2024-12-18T12:30:00Z</dcterms:modified>
</cp:coreProperties>
</file>