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63" w:rsidRDefault="00FB7C63" w:rsidP="00FB7C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F71A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УТВЕРЖДЕН</w:t>
      </w:r>
    </w:p>
    <w:p w:rsidR="00FB7C63" w:rsidRDefault="00FB7C63" w:rsidP="00FB7C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F71A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Приказом председателя</w:t>
      </w:r>
    </w:p>
    <w:p w:rsidR="00FB7C63" w:rsidRDefault="00FB7C63" w:rsidP="00FB7C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F71A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Конаковского городского</w:t>
      </w:r>
    </w:p>
    <w:p w:rsidR="00FB7C63" w:rsidRDefault="00FB7C63" w:rsidP="00FB7C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F71A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суда Тверской области    </w:t>
      </w:r>
    </w:p>
    <w:p w:rsidR="00FB7C63" w:rsidRPr="00C304A4" w:rsidRDefault="00FB7C63" w:rsidP="00FB7C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91EFB">
        <w:rPr>
          <w:rFonts w:ascii="Times New Roman" w:hAnsi="Times New Roman" w:cs="Times New Roman"/>
          <w:sz w:val="28"/>
          <w:szCs w:val="28"/>
        </w:rPr>
        <w:t xml:space="preserve">                             от 18 декабря 2018 г. № 53</w:t>
      </w:r>
    </w:p>
    <w:p w:rsidR="00FB7C63" w:rsidRPr="00C304A4" w:rsidRDefault="00FB7C63" w:rsidP="00FB7C63">
      <w:pPr>
        <w:pStyle w:val="ConsPlusNormal"/>
        <w:ind w:firstLine="540"/>
        <w:jc w:val="both"/>
        <w:rPr>
          <w:sz w:val="28"/>
          <w:szCs w:val="28"/>
        </w:rPr>
      </w:pPr>
      <w:r w:rsidRPr="00C304A4">
        <w:rPr>
          <w:sz w:val="28"/>
          <w:szCs w:val="28"/>
        </w:rPr>
        <w:t xml:space="preserve">                                                                                                </w:t>
      </w:r>
    </w:p>
    <w:p w:rsidR="00FB7C63" w:rsidRDefault="00FB7C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56701F" w:rsidRPr="0056701F" w:rsidRDefault="0056701F" w:rsidP="0056701F">
      <w:pPr>
        <w:pStyle w:val="ConsPlusTitle"/>
        <w:jc w:val="center"/>
        <w:rPr>
          <w:b w:val="0"/>
          <w:sz w:val="28"/>
          <w:szCs w:val="28"/>
        </w:rPr>
      </w:pPr>
      <w:r w:rsidRPr="0056701F">
        <w:rPr>
          <w:b w:val="0"/>
          <w:sz w:val="28"/>
          <w:szCs w:val="28"/>
        </w:rPr>
        <w:t>РЕГЛАМЕНТ</w:t>
      </w:r>
    </w:p>
    <w:p w:rsidR="0056701F" w:rsidRPr="0056701F" w:rsidRDefault="0056701F" w:rsidP="0056701F">
      <w:pPr>
        <w:pStyle w:val="ConsPlusTitle"/>
        <w:jc w:val="center"/>
        <w:rPr>
          <w:b w:val="0"/>
          <w:sz w:val="28"/>
          <w:szCs w:val="28"/>
        </w:rPr>
      </w:pPr>
      <w:r w:rsidRPr="0056701F">
        <w:rPr>
          <w:b w:val="0"/>
          <w:sz w:val="28"/>
          <w:szCs w:val="28"/>
        </w:rPr>
        <w:t xml:space="preserve">РАЗМЕЩЕНИЯ ИНФОРМАЦИИ О ДЕЯТЕЛЬНОСТИ </w:t>
      </w:r>
      <w:r>
        <w:rPr>
          <w:b w:val="0"/>
          <w:sz w:val="28"/>
          <w:szCs w:val="28"/>
        </w:rPr>
        <w:t>КОНАКОВСКОГО ГОРОДСКОГО СУДА ТВЕРСКОЙ ОБЛАСТИ</w:t>
      </w:r>
    </w:p>
    <w:p w:rsidR="0056701F" w:rsidRPr="0056701F" w:rsidRDefault="0056701F" w:rsidP="0056701F">
      <w:pPr>
        <w:pStyle w:val="ConsPlusTitle"/>
        <w:jc w:val="center"/>
        <w:rPr>
          <w:b w:val="0"/>
          <w:sz w:val="28"/>
          <w:szCs w:val="28"/>
        </w:rPr>
      </w:pPr>
      <w:r w:rsidRPr="0056701F">
        <w:rPr>
          <w:b w:val="0"/>
          <w:sz w:val="28"/>
          <w:szCs w:val="28"/>
        </w:rPr>
        <w:t>В ИНФОРМАЦИОННО-ТЕЛЕКОММУНИКАЦИОННОЙ СЕТИ ИНТЕРНЕТ</w:t>
      </w:r>
    </w:p>
    <w:p w:rsidR="0056701F" w:rsidRPr="0056701F" w:rsidRDefault="0056701F" w:rsidP="00567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01F" w:rsidRPr="0056701F" w:rsidRDefault="0056701F" w:rsidP="005670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6701F" w:rsidRPr="0056701F" w:rsidRDefault="0056701F" w:rsidP="00567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01F" w:rsidRPr="0056701F" w:rsidRDefault="0056701F" w:rsidP="0056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56701F">
        <w:rPr>
          <w:rFonts w:ascii="Times New Roman" w:hAnsi="Times New Roman" w:cs="Times New Roman"/>
          <w:sz w:val="28"/>
          <w:szCs w:val="28"/>
        </w:rPr>
        <w:t xml:space="preserve">Регламент размещения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Конаковского городского суда Тверской области</w:t>
      </w:r>
      <w:r w:rsidRPr="0056701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(далее - Регламент) разработан в соответствии с Федеральным </w:t>
      </w:r>
      <w:hyperlink r:id="rId6" w:history="1">
        <w:r w:rsidRPr="0056701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6701F">
        <w:rPr>
          <w:rFonts w:ascii="Times New Roman" w:hAnsi="Times New Roman" w:cs="Times New Roman"/>
          <w:sz w:val="28"/>
          <w:szCs w:val="28"/>
        </w:rPr>
        <w:t xml:space="preserve"> от 8 января 1998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701F">
        <w:rPr>
          <w:rFonts w:ascii="Times New Roman" w:hAnsi="Times New Roman" w:cs="Times New Roman"/>
          <w:sz w:val="28"/>
          <w:szCs w:val="28"/>
        </w:rPr>
        <w:t xml:space="preserve"> 7-ФЗ "О Судебном департаменте при Верховном Суде Российской Федерации", Федеральным законом от 22 декабря 2008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701F">
        <w:rPr>
          <w:rFonts w:ascii="Times New Roman" w:hAnsi="Times New Roman" w:cs="Times New Roman"/>
          <w:sz w:val="28"/>
          <w:szCs w:val="28"/>
        </w:rPr>
        <w:t xml:space="preserve"> 262-ФЗ "Об обеспечении доступа к информации о деятельности судов в Российской Федерации", </w:t>
      </w:r>
      <w:hyperlink r:id="rId7" w:history="1">
        <w:r w:rsidRPr="0056701F">
          <w:rPr>
            <w:rFonts w:ascii="Times New Roman" w:hAnsi="Times New Roman" w:cs="Times New Roman"/>
            <w:color w:val="0000FF"/>
            <w:sz w:val="28"/>
            <w:szCs w:val="28"/>
          </w:rPr>
          <w:t>Регламентом</w:t>
        </w:r>
      </w:hyperlink>
      <w:r w:rsidRPr="0056701F">
        <w:rPr>
          <w:rFonts w:ascii="Times New Roman" w:hAnsi="Times New Roman" w:cs="Times New Roman"/>
          <w:sz w:val="28"/>
          <w:szCs w:val="28"/>
        </w:rPr>
        <w:t xml:space="preserve"> организации размещения сведений о находящихся в суде делах и текстов судебных актов в информационно-телекоммуникационной сети "Интернет" на официальном сайте суда общей юрисдикции, утвержденным постановлением Президиума Совета судей Российской Федерации от 27 января 2011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701F">
        <w:rPr>
          <w:rFonts w:ascii="Times New Roman" w:hAnsi="Times New Roman" w:cs="Times New Roman"/>
          <w:sz w:val="28"/>
          <w:szCs w:val="28"/>
        </w:rPr>
        <w:t xml:space="preserve"> 253, а также с учетом норм </w:t>
      </w:r>
      <w:hyperlink r:id="rId8" w:history="1">
        <w:r w:rsidRPr="0056701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56701F">
        <w:rPr>
          <w:rFonts w:ascii="Times New Roman" w:hAnsi="Times New Roman" w:cs="Times New Roman"/>
          <w:sz w:val="28"/>
          <w:szCs w:val="28"/>
        </w:rPr>
        <w:t xml:space="preserve"> Российской Федерации от 27 декабря 1991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701F">
        <w:rPr>
          <w:rFonts w:ascii="Times New Roman" w:hAnsi="Times New Roman" w:cs="Times New Roman"/>
          <w:sz w:val="28"/>
          <w:szCs w:val="28"/>
        </w:rPr>
        <w:t xml:space="preserve"> 2124-1 "О средствах массовой информации", Федерального </w:t>
      </w:r>
      <w:hyperlink r:id="rId9" w:history="1">
        <w:r w:rsidRPr="0056701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56701F">
        <w:rPr>
          <w:rFonts w:ascii="Times New Roman" w:hAnsi="Times New Roman" w:cs="Times New Roman"/>
          <w:sz w:val="28"/>
          <w:szCs w:val="28"/>
        </w:rPr>
        <w:t xml:space="preserve"> от 27 июля 2006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701F">
        <w:rPr>
          <w:rFonts w:ascii="Times New Roman" w:hAnsi="Times New Roman" w:cs="Times New Roman"/>
          <w:sz w:val="28"/>
          <w:szCs w:val="28"/>
        </w:rPr>
        <w:t xml:space="preserve"> 149-ФЗ "Об информации, информационных технологиях и о защите информации".</w:t>
      </w:r>
    </w:p>
    <w:p w:rsidR="0056701F" w:rsidRPr="0056701F" w:rsidRDefault="0056701F" w:rsidP="0056701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 xml:space="preserve">1.2. Настоящий Регламент определяет порядок создания (обновления), подготовки и размещения в информационно-телекоммуникационной сети Интернет (далее - сеть Интернет)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Конаковского городского суда Тверской области</w:t>
      </w:r>
      <w:r w:rsidRPr="0056701F">
        <w:rPr>
          <w:rFonts w:ascii="Times New Roman" w:hAnsi="Times New Roman" w:cs="Times New Roman"/>
          <w:sz w:val="28"/>
          <w:szCs w:val="28"/>
        </w:rPr>
        <w:t>.</w:t>
      </w:r>
    </w:p>
    <w:p w:rsidR="0056701F" w:rsidRPr="0056701F" w:rsidRDefault="0056701F" w:rsidP="0056701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>1.3. Информация размещается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6701F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701F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6701F">
        <w:rPr>
          <w:rFonts w:ascii="Times New Roman" w:hAnsi="Times New Roman" w:cs="Times New Roman"/>
          <w:sz w:val="28"/>
          <w:szCs w:val="28"/>
        </w:rPr>
        <w:t xml:space="preserve"> в сети Интернет и функционирующих на официальном интернет-портале Государственной автоматизированной системы Российской Федерации "Правосудие" (далее - интернет-портал).</w:t>
      </w:r>
    </w:p>
    <w:p w:rsidR="0056701F" w:rsidRDefault="0056701F" w:rsidP="0056701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701F">
        <w:rPr>
          <w:rFonts w:ascii="Times New Roman" w:hAnsi="Times New Roman" w:cs="Times New Roman"/>
          <w:sz w:val="28"/>
          <w:szCs w:val="28"/>
        </w:rPr>
        <w:t>. Информация о деятельности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6701F">
        <w:rPr>
          <w:rFonts w:ascii="Times New Roman" w:hAnsi="Times New Roman" w:cs="Times New Roman"/>
          <w:sz w:val="28"/>
          <w:szCs w:val="28"/>
        </w:rPr>
        <w:t>, размещаемая в сети Интернет, является общедоступным информационным ресурсом, предназначенным для неопределенного круга лиц и предоставляемым на бесплатной основе.</w:t>
      </w:r>
    </w:p>
    <w:p w:rsidR="00191EFB" w:rsidRDefault="00191EFB" w:rsidP="0056701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1EFB" w:rsidRPr="0056701F" w:rsidRDefault="00191EFB" w:rsidP="0056701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701F" w:rsidRPr="0056701F" w:rsidRDefault="0056701F" w:rsidP="00567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01F" w:rsidRPr="0056701F" w:rsidRDefault="0056701F" w:rsidP="005670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>2. Основные требования к размещению в сети Интернет</w:t>
      </w:r>
    </w:p>
    <w:p w:rsidR="0056701F" w:rsidRPr="0056701F" w:rsidRDefault="0056701F" w:rsidP="005670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>информации о деятельности судов</w:t>
      </w:r>
    </w:p>
    <w:p w:rsidR="0056701F" w:rsidRPr="0056701F" w:rsidRDefault="0056701F" w:rsidP="00567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01F" w:rsidRPr="0056701F" w:rsidRDefault="0056701F" w:rsidP="0056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 xml:space="preserve">2.1. Информация, подлежащая размещению (опубликованию) на сайте суда в обязательном порядке, определена Федеральным </w:t>
      </w:r>
      <w:hyperlink r:id="rId10" w:history="1">
        <w:r w:rsidRPr="0056701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6701F">
        <w:rPr>
          <w:rFonts w:ascii="Times New Roman" w:hAnsi="Times New Roman" w:cs="Times New Roman"/>
          <w:sz w:val="28"/>
          <w:szCs w:val="28"/>
        </w:rPr>
        <w:t xml:space="preserve"> от 22 декабря 2008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701F">
        <w:rPr>
          <w:rFonts w:ascii="Times New Roman" w:hAnsi="Times New Roman" w:cs="Times New Roman"/>
          <w:sz w:val="28"/>
          <w:szCs w:val="28"/>
        </w:rPr>
        <w:t xml:space="preserve"> 262-ФЗ "Об обеспечении доступа к информации о деятельности судов в Российской Федерации".</w:t>
      </w:r>
    </w:p>
    <w:p w:rsidR="0056701F" w:rsidRPr="0056701F" w:rsidRDefault="0056701F" w:rsidP="0056701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 xml:space="preserve">2.2. Размещение (обновление) информации на сайте суда осуществляется в сроки, определенные в </w:t>
      </w:r>
      <w:hyperlink w:anchor="P110" w:history="1">
        <w:r w:rsidRPr="0056701F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приложении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56701F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56701F">
        <w:rPr>
          <w:rFonts w:ascii="Times New Roman" w:hAnsi="Times New Roman" w:cs="Times New Roman"/>
          <w:sz w:val="28"/>
          <w:szCs w:val="28"/>
        </w:rPr>
        <w:t xml:space="preserve"> к Регламенту (по позициям 13 и 14 для федеральных судов общей юрисдикции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01F" w:rsidRPr="0056701F" w:rsidRDefault="0056701F" w:rsidP="0056701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>В случае утраты актуальности информации, размещенной на сайте, ее снятие (помещение в электронный архив) осуществляется не позднее одного дня с момента утраты актуальности информации.</w:t>
      </w:r>
    </w:p>
    <w:p w:rsidR="0056701F" w:rsidRPr="0056701F" w:rsidRDefault="0056701F" w:rsidP="0056701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>2.3. Решение о размещении информации принимается председателем суда либо уполномоченным им должностным лицом.</w:t>
      </w:r>
    </w:p>
    <w:p w:rsidR="0056701F" w:rsidRPr="0056701F" w:rsidRDefault="0056701F" w:rsidP="0056701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>При этом председатель суда определяет структурные подразделения и  должностных лиц, ответственных за:</w:t>
      </w:r>
    </w:p>
    <w:p w:rsidR="0056701F" w:rsidRPr="0056701F" w:rsidRDefault="0056701F" w:rsidP="0056701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>подготовку и достоверность информации, отсутствие в ней сведений, содержащих государственную тайну, конфиденциальные сведения;</w:t>
      </w:r>
    </w:p>
    <w:p w:rsidR="0056701F" w:rsidRPr="0056701F" w:rsidRDefault="0056701F" w:rsidP="0056701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>обработку информации (для федеральных судов общей юрисдикции,  в том числе за замену в текстах судебных актов персональных данных участников судебного процесса (кроме фамилий и инициалов истца, ответчика, третьего лица, гражданского истца, гражданского ответчика, осужденного, оправданного, лица, в отношении которого ведется производство по делу об административном правонарушении, секретаря судебного заседания, рассматривавших (рассматривавшего) дело судей (судьи), а также прокурора, адвоката и представителя, если они участвовали в судебном разбирательстве) инициалами, псевдонимами или другими обозначениями, не позволяющими идентифицировать участников судебного процесса);</w:t>
      </w:r>
    </w:p>
    <w:p w:rsidR="0056701F" w:rsidRPr="0056701F" w:rsidRDefault="0056701F" w:rsidP="0056701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>соблюдение в размещаемых материалах норм русского языка;</w:t>
      </w:r>
    </w:p>
    <w:p w:rsidR="0056701F" w:rsidRPr="0056701F" w:rsidRDefault="0056701F" w:rsidP="0056701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>непосредственное размещение информации в разделах и подразделах сайта, обеспечение безопасности информации, а также учет и хранение размещаемой информации.</w:t>
      </w:r>
    </w:p>
    <w:p w:rsidR="0056701F" w:rsidRPr="0056701F" w:rsidRDefault="0056701F" w:rsidP="0056701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lastRenderedPageBreak/>
        <w:t>2.4. Размещение информации, для ознакомления с которой пользователь должен установить на свои технические средства программное обеспечение, предоставляемое его правообладателем на платной основе, запрещено.</w:t>
      </w:r>
    </w:p>
    <w:p w:rsidR="0056701F" w:rsidRPr="0056701F" w:rsidRDefault="0056701F" w:rsidP="0056701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>2.5. Размещение информации о внепроцессуальных обращениях осуществляется в соответствии с порядком размещения в информационно-телекоммуникационной сети Интернет информации о внепроцессуальных обращениях.</w:t>
      </w:r>
    </w:p>
    <w:p w:rsidR="0056701F" w:rsidRPr="0056701F" w:rsidRDefault="0056701F" w:rsidP="00567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01F" w:rsidRPr="0056701F" w:rsidRDefault="0056701F" w:rsidP="005670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>3. Оформление, учет и хранение информации</w:t>
      </w:r>
    </w:p>
    <w:p w:rsidR="0056701F" w:rsidRPr="0056701F" w:rsidRDefault="0056701F" w:rsidP="00567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01F" w:rsidRPr="0056701F" w:rsidRDefault="0056701F" w:rsidP="0056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>3.1. Размещение информации о движении судебных дел, а также текстов судебных актов осуществляется в режиме автоматического отображения информации: для федеральных судов общей юрисдикции - с помощью программных изделий ПИ СДП и ПИ БСР из подсистем "Судебное делопроизводство и статистика" и "Банк судебных решений"; для мировых судей - с помощью программного изделия ПИ АМИРС из подсистемы "Судебное делопроизводство и статистика"; для федеральных арбитражных судов - из автоматизированной системы "Судопроизводство" или программного комплекса "Судебно-арбитражное делопроизводство".</w:t>
      </w:r>
    </w:p>
    <w:p w:rsidR="0056701F" w:rsidRPr="0056701F" w:rsidRDefault="0056701F" w:rsidP="0056701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размещения в автоматическом режиме такая информация размещается в ручном режиме.</w:t>
      </w:r>
    </w:p>
    <w:p w:rsidR="0056701F" w:rsidRPr="0056701F" w:rsidRDefault="0056701F" w:rsidP="0056701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>3.2. Вся информация, подлежащая размещению на сайте суда, создается в формате DOC, DOCX или RTF текстового редактора Microsoft Word (версия выпуска после 2000 года) и предоставляется лицу, осуществляющему подготовку материалов к размещению на сайте, в электронном виде и на бумажном носителе (либо только в электронном виде, заверенная усиленной квалифицированной электронной подписью).</w:t>
      </w:r>
    </w:p>
    <w:p w:rsidR="0056701F" w:rsidRPr="0056701F" w:rsidRDefault="0056701F" w:rsidP="0056701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>Графические документы представляются в электронном виде формата PDF, JPG или TIFF, с разрешением не более 200 точек на дюйм (DPI), размер одной страницы не более 1240 x 1754 точек.</w:t>
      </w:r>
    </w:p>
    <w:p w:rsidR="0056701F" w:rsidRPr="0056701F" w:rsidRDefault="0056701F" w:rsidP="0056701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>3.3. Информация, представленная на бумажных носителях, подписывается руководителем структурного подразделения, подготовившего информацию, и (или) уполномоченным на то лицом.</w:t>
      </w:r>
    </w:p>
    <w:p w:rsidR="0056701F" w:rsidRPr="0056701F" w:rsidRDefault="0056701F" w:rsidP="0056701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>Ответственность за идентичность бумажного документа и его электронной копии возлагается на руководителей структурных подразделений, подготовивших информацию, и (или) на уполномоченных лиц.</w:t>
      </w:r>
    </w:p>
    <w:p w:rsidR="0056701F" w:rsidRPr="0056701F" w:rsidRDefault="0056701F" w:rsidP="0056701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 xml:space="preserve">3.4. Учет информационных материалов, направленных для размещения на официальном интернет-сайте (в том числе в электронном виде), </w:t>
      </w:r>
      <w:r w:rsidRPr="0056701F">
        <w:rPr>
          <w:rFonts w:ascii="Times New Roman" w:hAnsi="Times New Roman" w:cs="Times New Roman"/>
          <w:sz w:val="28"/>
          <w:szCs w:val="28"/>
        </w:rPr>
        <w:lastRenderedPageBreak/>
        <w:t>осуществляется структурным подразделением (должностным лицом), осуществляющим подготовку материалов к размещению на сайте.</w:t>
      </w:r>
    </w:p>
    <w:p w:rsidR="0056701F" w:rsidRPr="0056701F" w:rsidRDefault="0056701F" w:rsidP="0056701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01F">
        <w:rPr>
          <w:rFonts w:ascii="Times New Roman" w:hAnsi="Times New Roman" w:cs="Times New Roman"/>
          <w:sz w:val="28"/>
          <w:szCs w:val="28"/>
        </w:rPr>
        <w:t>3.5. Публикуемые материалы хранятся в электронном архиве сайта. Ведение электронного архива осуществляется структурным подразделением (должностным лицом), осуществляющим непосредственное размещение информации на сайте.</w:t>
      </w:r>
    </w:p>
    <w:p w:rsidR="0056701F" w:rsidRPr="0056701F" w:rsidRDefault="0056701F" w:rsidP="005670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575" w:rsidRPr="0056701F" w:rsidRDefault="00C125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12575" w:rsidRPr="0056701F" w:rsidSect="00C12575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75F" w:rsidRDefault="0003375F" w:rsidP="00C12575">
      <w:pPr>
        <w:spacing w:after="0" w:line="240" w:lineRule="auto"/>
      </w:pPr>
      <w:r>
        <w:separator/>
      </w:r>
    </w:p>
  </w:endnote>
  <w:endnote w:type="continuationSeparator" w:id="1">
    <w:p w:rsidR="0003375F" w:rsidRDefault="0003375F" w:rsidP="00C1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75F" w:rsidRDefault="0003375F" w:rsidP="00C12575">
      <w:pPr>
        <w:spacing w:after="0" w:line="240" w:lineRule="auto"/>
      </w:pPr>
      <w:r>
        <w:separator/>
      </w:r>
    </w:p>
  </w:footnote>
  <w:footnote w:type="continuationSeparator" w:id="1">
    <w:p w:rsidR="0003375F" w:rsidRDefault="0003375F" w:rsidP="00C1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7157"/>
      <w:docPartObj>
        <w:docPartGallery w:val="Page Numbers (Top of Page)"/>
        <w:docPartUnique/>
      </w:docPartObj>
    </w:sdtPr>
    <w:sdtContent>
      <w:p w:rsidR="00C12575" w:rsidRDefault="004F6343">
        <w:pPr>
          <w:pStyle w:val="a4"/>
          <w:jc w:val="center"/>
        </w:pPr>
        <w:fldSimple w:instr=" PAGE   \* MERGEFORMAT ">
          <w:r w:rsidR="00191EFB">
            <w:rPr>
              <w:noProof/>
            </w:rPr>
            <w:t>4</w:t>
          </w:r>
        </w:fldSimple>
      </w:p>
    </w:sdtContent>
  </w:sdt>
  <w:p w:rsidR="00C12575" w:rsidRDefault="00C1257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C7E"/>
    <w:rsid w:val="0003375F"/>
    <w:rsid w:val="00104C93"/>
    <w:rsid w:val="00191EFB"/>
    <w:rsid w:val="002D1829"/>
    <w:rsid w:val="002F7B8C"/>
    <w:rsid w:val="003B4AF0"/>
    <w:rsid w:val="004F6343"/>
    <w:rsid w:val="0056701F"/>
    <w:rsid w:val="00680F8B"/>
    <w:rsid w:val="006B4480"/>
    <w:rsid w:val="00774E2F"/>
    <w:rsid w:val="007E2797"/>
    <w:rsid w:val="008F0763"/>
    <w:rsid w:val="008F71A6"/>
    <w:rsid w:val="00A518B1"/>
    <w:rsid w:val="00A63903"/>
    <w:rsid w:val="00A90E46"/>
    <w:rsid w:val="00AF7D2E"/>
    <w:rsid w:val="00BC549E"/>
    <w:rsid w:val="00C12575"/>
    <w:rsid w:val="00C42C7E"/>
    <w:rsid w:val="00E7146F"/>
    <w:rsid w:val="00F06BA3"/>
    <w:rsid w:val="00F410C1"/>
    <w:rsid w:val="00F93B0D"/>
    <w:rsid w:val="00FB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42C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B7C6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4A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2575"/>
  </w:style>
  <w:style w:type="paragraph" w:styleId="a6">
    <w:name w:val="footer"/>
    <w:basedOn w:val="a"/>
    <w:link w:val="a7"/>
    <w:uiPriority w:val="99"/>
    <w:semiHidden/>
    <w:unhideWhenUsed/>
    <w:rsid w:val="00C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2575"/>
  </w:style>
  <w:style w:type="paragraph" w:customStyle="1" w:styleId="ConsPlusTitle">
    <w:name w:val="ConsPlusTitle"/>
    <w:rsid w:val="00567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EE3D081433095CA97476AE57710EF942E27A19D93F73A841692811ABD2FC50F929C5C8D6C0719F76F27FBABF01H6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FEE3D081433095CA97476AE57710EF941EA7A18DF3F73A841692811ABD2FC50EB299DC4D7C76F9E73E729EBFA4A47D7A9371E6BDD54139304H2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EE3D081433095CA97476AE57710EF943EA7C19DE3C73A841692811ABD2FC50EB299DC4D7C76E987DE729EBFA4A47D7A9371E6BDD54139304H2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BFEE3D081433095CA97476AE57710EF942E37A1DDE3073A841692811ABD2FC50EB299DC2DC933EDB21E17CBDA01F48C8AC291F06H0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FEE3D081433095CA97476AE57710EF943EA7F1FD63E73A841692811ABD2FC50F929C5C8D6C0719F76F27FBABF01H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2019-02-18T08:49:00Z</cp:lastPrinted>
  <dcterms:created xsi:type="dcterms:W3CDTF">2019-02-17T10:44:00Z</dcterms:created>
  <dcterms:modified xsi:type="dcterms:W3CDTF">2019-02-18T08:49:00Z</dcterms:modified>
</cp:coreProperties>
</file>