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106" w:type="dxa"/>
        <w:tblLook w:val="01E0"/>
      </w:tblPr>
      <w:tblGrid>
        <w:gridCol w:w="5232"/>
        <w:gridCol w:w="5658"/>
      </w:tblGrid>
      <w:tr w:rsidR="00B5475B" w:rsidTr="006B3C97">
        <w:trPr>
          <w:trHeight w:val="1670"/>
        </w:trPr>
        <w:tc>
          <w:tcPr>
            <w:tcW w:w="5232" w:type="dxa"/>
          </w:tcPr>
          <w:p w:rsidR="00B5475B" w:rsidRDefault="00B5475B">
            <w:pPr>
              <w:pStyle w:val="a3"/>
              <w:spacing w:before="0" w:beforeAutospacing="0" w:after="0" w:afterAutospacing="0"/>
              <w:jc w:val="both"/>
              <w:rPr>
                <w:sz w:val="28"/>
                <w:szCs w:val="28"/>
              </w:rPr>
            </w:pPr>
          </w:p>
        </w:tc>
        <w:tc>
          <w:tcPr>
            <w:tcW w:w="5658" w:type="dxa"/>
          </w:tcPr>
          <w:p w:rsidR="00B5475B" w:rsidRPr="00AB1FE5" w:rsidRDefault="00B5475B">
            <w:pPr>
              <w:autoSpaceDE w:val="0"/>
              <w:autoSpaceDN w:val="0"/>
              <w:adjustRightInd w:val="0"/>
              <w:spacing w:after="0" w:line="240" w:lineRule="auto"/>
              <w:ind w:left="1170"/>
              <w:jc w:val="both"/>
              <w:rPr>
                <w:rFonts w:ascii="Times New Roman" w:hAnsi="Times New Roman" w:cs="Times New Roman"/>
                <w:b/>
                <w:sz w:val="28"/>
                <w:szCs w:val="28"/>
                <w:lang w:eastAsia="ru-RU"/>
              </w:rPr>
            </w:pPr>
            <w:r w:rsidRPr="00AB1FE5">
              <w:rPr>
                <w:rFonts w:ascii="Times New Roman" w:hAnsi="Times New Roman" w:cs="Times New Roman"/>
                <w:b/>
                <w:sz w:val="28"/>
                <w:szCs w:val="28"/>
                <w:lang w:eastAsia="ru-RU"/>
              </w:rPr>
              <w:t>УТВЕРЖДЕН</w:t>
            </w:r>
          </w:p>
          <w:p w:rsidR="002A080E" w:rsidRDefault="00B5475B" w:rsidP="002A080E">
            <w:pPr>
              <w:autoSpaceDE w:val="0"/>
              <w:autoSpaceDN w:val="0"/>
              <w:adjustRightInd w:val="0"/>
              <w:spacing w:after="0" w:line="240" w:lineRule="auto"/>
              <w:ind w:left="117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приказом </w:t>
            </w:r>
            <w:r w:rsidR="000D1001">
              <w:rPr>
                <w:rFonts w:ascii="Times New Roman" w:hAnsi="Times New Roman" w:cs="Times New Roman"/>
                <w:sz w:val="28"/>
                <w:szCs w:val="28"/>
                <w:lang w:eastAsia="ru-RU"/>
              </w:rPr>
              <w:t>председател</w:t>
            </w:r>
            <w:r w:rsidR="00AD193B">
              <w:rPr>
                <w:rFonts w:ascii="Times New Roman" w:hAnsi="Times New Roman" w:cs="Times New Roman"/>
                <w:sz w:val="28"/>
                <w:szCs w:val="28"/>
                <w:lang w:eastAsia="ru-RU"/>
              </w:rPr>
              <w:t>я</w:t>
            </w:r>
            <w:r w:rsidR="000D1001">
              <w:rPr>
                <w:rFonts w:ascii="Times New Roman" w:hAnsi="Times New Roman" w:cs="Times New Roman"/>
                <w:sz w:val="28"/>
                <w:szCs w:val="28"/>
                <w:lang w:eastAsia="ru-RU"/>
              </w:rPr>
              <w:t xml:space="preserve"> </w:t>
            </w:r>
            <w:r w:rsidR="00C65844">
              <w:rPr>
                <w:rFonts w:ascii="Times New Roman" w:hAnsi="Times New Roman" w:cs="Times New Roman"/>
                <w:sz w:val="28"/>
                <w:szCs w:val="28"/>
                <w:lang w:eastAsia="ru-RU"/>
              </w:rPr>
              <w:t>Конаковского городского</w:t>
            </w:r>
            <w:r w:rsidR="002A080E">
              <w:rPr>
                <w:rFonts w:ascii="Times New Roman" w:hAnsi="Times New Roman" w:cs="Times New Roman"/>
                <w:sz w:val="28"/>
                <w:szCs w:val="28"/>
                <w:lang w:eastAsia="ru-RU"/>
              </w:rPr>
              <w:t xml:space="preserve"> суда Тверской области </w:t>
            </w:r>
          </w:p>
          <w:p w:rsidR="00B5475B" w:rsidRDefault="00AB1FE5">
            <w:pPr>
              <w:pStyle w:val="ConsPlusNormal"/>
              <w:ind w:left="1170" w:firstLine="0"/>
              <w:jc w:val="both"/>
              <w:outlineLvl w:val="2"/>
              <w:rPr>
                <w:rFonts w:ascii="Times New Roman" w:hAnsi="Times New Roman" w:cs="Times New Roman"/>
                <w:b/>
                <w:bCs/>
                <w:sz w:val="28"/>
                <w:szCs w:val="28"/>
              </w:rPr>
            </w:pPr>
            <w:r>
              <w:rPr>
                <w:rFonts w:ascii="Times New Roman" w:hAnsi="Times New Roman" w:cs="Times New Roman"/>
                <w:sz w:val="28"/>
                <w:szCs w:val="28"/>
                <w:lang w:eastAsia="ru-RU"/>
              </w:rPr>
              <w:t>от «</w:t>
            </w:r>
            <w:r w:rsidR="009E733E">
              <w:rPr>
                <w:rFonts w:ascii="Times New Roman" w:hAnsi="Times New Roman" w:cs="Times New Roman"/>
                <w:sz w:val="28"/>
                <w:szCs w:val="28"/>
                <w:u w:val="single"/>
                <w:lang w:eastAsia="ru-RU"/>
              </w:rPr>
              <w:t>13</w:t>
            </w:r>
            <w:r>
              <w:rPr>
                <w:rFonts w:ascii="Times New Roman" w:hAnsi="Times New Roman" w:cs="Times New Roman"/>
                <w:sz w:val="28"/>
                <w:szCs w:val="28"/>
                <w:lang w:eastAsia="ru-RU"/>
              </w:rPr>
              <w:t xml:space="preserve">» </w:t>
            </w:r>
            <w:r w:rsidR="009E733E">
              <w:rPr>
                <w:rFonts w:ascii="Times New Roman" w:hAnsi="Times New Roman" w:cs="Times New Roman"/>
                <w:sz w:val="28"/>
                <w:szCs w:val="28"/>
                <w:u w:val="single"/>
                <w:lang w:eastAsia="ru-RU"/>
              </w:rPr>
              <w:t xml:space="preserve">сентября </w:t>
            </w:r>
            <w:r w:rsidR="002A080E" w:rsidRPr="002A080E">
              <w:rPr>
                <w:rFonts w:ascii="Times New Roman" w:hAnsi="Times New Roman" w:cs="Times New Roman"/>
                <w:sz w:val="28"/>
                <w:szCs w:val="28"/>
                <w:lang w:eastAsia="ru-RU"/>
              </w:rPr>
              <w:t>202</w:t>
            </w:r>
            <w:r w:rsidR="00C65844">
              <w:rPr>
                <w:rFonts w:ascii="Times New Roman" w:hAnsi="Times New Roman" w:cs="Times New Roman"/>
                <w:sz w:val="28"/>
                <w:szCs w:val="28"/>
                <w:lang w:eastAsia="ru-RU"/>
              </w:rPr>
              <w:t>1</w:t>
            </w:r>
            <w:r>
              <w:rPr>
                <w:rFonts w:ascii="Times New Roman" w:hAnsi="Times New Roman" w:cs="Times New Roman"/>
                <w:sz w:val="28"/>
                <w:szCs w:val="28"/>
                <w:lang w:eastAsia="ru-RU"/>
              </w:rPr>
              <w:t xml:space="preserve"> г. № </w:t>
            </w:r>
            <w:r w:rsidR="009E733E">
              <w:rPr>
                <w:rFonts w:ascii="Times New Roman" w:hAnsi="Times New Roman" w:cs="Times New Roman"/>
                <w:sz w:val="28"/>
                <w:szCs w:val="28"/>
                <w:u w:val="single"/>
                <w:lang w:eastAsia="ru-RU"/>
              </w:rPr>
              <w:t>25</w:t>
            </w:r>
          </w:p>
          <w:p w:rsidR="00B5475B" w:rsidRDefault="00B5475B">
            <w:pPr>
              <w:pStyle w:val="a3"/>
              <w:spacing w:before="0" w:beforeAutospacing="0" w:after="0" w:afterAutospacing="0"/>
              <w:jc w:val="both"/>
              <w:rPr>
                <w:sz w:val="28"/>
                <w:szCs w:val="28"/>
              </w:rPr>
            </w:pPr>
          </w:p>
        </w:tc>
      </w:tr>
    </w:tbl>
    <w:p w:rsidR="00B5475B" w:rsidRDefault="00B5475B" w:rsidP="006468A0">
      <w:pPr>
        <w:spacing w:after="0" w:line="240" w:lineRule="auto"/>
        <w:jc w:val="center"/>
        <w:rPr>
          <w:rFonts w:ascii="Times New Roman" w:hAnsi="Times New Roman" w:cs="Times New Roman"/>
          <w:sz w:val="28"/>
          <w:szCs w:val="28"/>
        </w:rPr>
      </w:pPr>
    </w:p>
    <w:p w:rsidR="00B5475B" w:rsidRDefault="00B5475B" w:rsidP="006468A0">
      <w:pPr>
        <w:spacing w:after="0" w:line="240" w:lineRule="auto"/>
        <w:jc w:val="center"/>
        <w:rPr>
          <w:rFonts w:ascii="Times New Roman" w:hAnsi="Times New Roman" w:cs="Times New Roman"/>
          <w:sz w:val="28"/>
          <w:szCs w:val="28"/>
        </w:rPr>
      </w:pPr>
    </w:p>
    <w:p w:rsidR="00B5475B" w:rsidRPr="00AB1FE5" w:rsidRDefault="00B5475B" w:rsidP="006468A0">
      <w:pPr>
        <w:spacing w:after="0" w:line="240" w:lineRule="auto"/>
        <w:jc w:val="center"/>
        <w:rPr>
          <w:rFonts w:ascii="Times New Roman" w:hAnsi="Times New Roman" w:cs="Times New Roman"/>
          <w:b/>
          <w:sz w:val="28"/>
          <w:szCs w:val="28"/>
        </w:rPr>
      </w:pPr>
    </w:p>
    <w:p w:rsidR="00AD193B" w:rsidRPr="000817BB" w:rsidRDefault="00AD193B" w:rsidP="00AD193B">
      <w:pPr>
        <w:pStyle w:val="aa"/>
        <w:jc w:val="center"/>
        <w:rPr>
          <w:rFonts w:ascii="Times New Roman" w:hAnsi="Times New Roman" w:cs="Times New Roman"/>
          <w:b/>
          <w:sz w:val="28"/>
          <w:szCs w:val="28"/>
        </w:rPr>
      </w:pPr>
      <w:r w:rsidRPr="000817BB">
        <w:rPr>
          <w:rFonts w:ascii="Times New Roman" w:hAnsi="Times New Roman" w:cs="Times New Roman"/>
          <w:b/>
          <w:sz w:val="28"/>
          <w:szCs w:val="28"/>
        </w:rPr>
        <w:t>РЕГЛАМЕНТ</w:t>
      </w:r>
    </w:p>
    <w:p w:rsidR="00AD193B" w:rsidRPr="000817BB" w:rsidRDefault="00AD193B" w:rsidP="000817BB">
      <w:pPr>
        <w:pStyle w:val="aa"/>
        <w:jc w:val="center"/>
        <w:rPr>
          <w:rFonts w:ascii="Times New Roman" w:hAnsi="Times New Roman" w:cs="Times New Roman"/>
          <w:b/>
          <w:sz w:val="28"/>
          <w:szCs w:val="28"/>
        </w:rPr>
      </w:pPr>
      <w:r w:rsidRPr="000817BB">
        <w:rPr>
          <w:rFonts w:ascii="Times New Roman" w:hAnsi="Times New Roman" w:cs="Times New Roman"/>
          <w:b/>
          <w:sz w:val="28"/>
          <w:szCs w:val="28"/>
        </w:rPr>
        <w:t xml:space="preserve">действий </w:t>
      </w:r>
      <w:r w:rsidR="000817BB" w:rsidRPr="000817BB">
        <w:rPr>
          <w:rFonts w:ascii="Times New Roman" w:hAnsi="Times New Roman" w:cs="Times New Roman"/>
          <w:b/>
          <w:sz w:val="28"/>
          <w:szCs w:val="28"/>
        </w:rPr>
        <w:t xml:space="preserve">судей, </w:t>
      </w:r>
      <w:r w:rsidRPr="000817BB">
        <w:rPr>
          <w:rFonts w:ascii="Times New Roman" w:hAnsi="Times New Roman" w:cs="Times New Roman"/>
          <w:b/>
          <w:sz w:val="28"/>
          <w:szCs w:val="28"/>
        </w:rPr>
        <w:t xml:space="preserve">работников </w:t>
      </w:r>
      <w:r w:rsidR="00C65844">
        <w:rPr>
          <w:rFonts w:ascii="Times New Roman" w:hAnsi="Times New Roman" w:cs="Times New Roman"/>
          <w:b/>
          <w:sz w:val="28"/>
          <w:szCs w:val="28"/>
        </w:rPr>
        <w:t>Конаковского городского</w:t>
      </w:r>
      <w:r w:rsidR="000817BB" w:rsidRPr="000817BB">
        <w:rPr>
          <w:rFonts w:ascii="Times New Roman" w:hAnsi="Times New Roman" w:cs="Times New Roman"/>
          <w:b/>
          <w:sz w:val="28"/>
          <w:szCs w:val="28"/>
        </w:rPr>
        <w:t xml:space="preserve"> суда Тверской области</w:t>
      </w:r>
    </w:p>
    <w:p w:rsidR="00AD193B" w:rsidRPr="00AD193B" w:rsidRDefault="00AD193B" w:rsidP="00AD193B">
      <w:pPr>
        <w:pStyle w:val="aa"/>
        <w:jc w:val="center"/>
        <w:rPr>
          <w:rFonts w:ascii="Times New Roman" w:hAnsi="Times New Roman" w:cs="Times New Roman"/>
          <w:b/>
          <w:sz w:val="28"/>
          <w:szCs w:val="28"/>
        </w:rPr>
      </w:pPr>
      <w:r w:rsidRPr="000817BB">
        <w:rPr>
          <w:rFonts w:ascii="Times New Roman" w:hAnsi="Times New Roman" w:cs="Times New Roman"/>
          <w:b/>
          <w:sz w:val="28"/>
          <w:szCs w:val="28"/>
        </w:rPr>
        <w:t>в чрезвычайных ситуациях</w:t>
      </w:r>
    </w:p>
    <w:p w:rsidR="00AD193B" w:rsidRDefault="00AD193B" w:rsidP="00AD193B">
      <w:pPr>
        <w:pStyle w:val="aa"/>
        <w:jc w:val="both"/>
      </w:pPr>
    </w:p>
    <w:p w:rsidR="00AD193B" w:rsidRPr="00B00E7B" w:rsidRDefault="00AD193B" w:rsidP="00AD193B">
      <w:pPr>
        <w:pStyle w:val="aa"/>
        <w:jc w:val="center"/>
        <w:rPr>
          <w:rFonts w:ascii="Times New Roman" w:hAnsi="Times New Roman" w:cs="Times New Roman"/>
          <w:b/>
          <w:sz w:val="28"/>
          <w:szCs w:val="28"/>
        </w:rPr>
      </w:pPr>
      <w:r w:rsidRPr="00B00E7B">
        <w:rPr>
          <w:rFonts w:ascii="Times New Roman" w:hAnsi="Times New Roman" w:cs="Times New Roman"/>
          <w:b/>
          <w:sz w:val="28"/>
          <w:szCs w:val="28"/>
        </w:rPr>
        <w:t>1. Общие положения</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 xml:space="preserve"> 1.1. Регламент действий</w:t>
      </w:r>
      <w:r w:rsidR="000817BB" w:rsidRPr="00B00E7B">
        <w:rPr>
          <w:rFonts w:ascii="Times New Roman" w:hAnsi="Times New Roman" w:cs="Times New Roman"/>
          <w:sz w:val="28"/>
          <w:szCs w:val="28"/>
        </w:rPr>
        <w:t xml:space="preserve"> судей,</w:t>
      </w:r>
      <w:r w:rsidRPr="00B00E7B">
        <w:rPr>
          <w:rFonts w:ascii="Times New Roman" w:hAnsi="Times New Roman" w:cs="Times New Roman"/>
          <w:sz w:val="28"/>
          <w:szCs w:val="28"/>
        </w:rPr>
        <w:t xml:space="preserve"> работников </w:t>
      </w:r>
      <w:r w:rsidR="00C65844">
        <w:rPr>
          <w:rFonts w:ascii="Times New Roman" w:hAnsi="Times New Roman" w:cs="Times New Roman"/>
          <w:sz w:val="28"/>
          <w:szCs w:val="28"/>
        </w:rPr>
        <w:t>Конаковского городского</w:t>
      </w:r>
      <w:r w:rsidRPr="00B00E7B">
        <w:rPr>
          <w:rFonts w:ascii="Times New Roman" w:hAnsi="Times New Roman" w:cs="Times New Roman"/>
          <w:sz w:val="28"/>
          <w:szCs w:val="28"/>
        </w:rPr>
        <w:t xml:space="preserve"> суда Тверской области в чрезвычайных ситуациях (далее - Регламент) определяет действия</w:t>
      </w:r>
      <w:r w:rsidR="000817BB" w:rsidRPr="00B00E7B">
        <w:rPr>
          <w:rFonts w:ascii="Times New Roman" w:hAnsi="Times New Roman" w:cs="Times New Roman"/>
          <w:sz w:val="28"/>
          <w:szCs w:val="28"/>
        </w:rPr>
        <w:t xml:space="preserve"> судей,</w:t>
      </w:r>
      <w:r w:rsidRPr="00B00E7B">
        <w:rPr>
          <w:rFonts w:ascii="Times New Roman" w:hAnsi="Times New Roman" w:cs="Times New Roman"/>
          <w:sz w:val="28"/>
          <w:szCs w:val="28"/>
        </w:rPr>
        <w:t xml:space="preserve"> работников суда в случае возникновения в здании суда или за его пределами чрезвычайных ситуаций техногенного, природного, террористического, бытового характера, которые могут с</w:t>
      </w:r>
      <w:r w:rsidR="000817BB" w:rsidRPr="00B00E7B">
        <w:rPr>
          <w:rFonts w:ascii="Times New Roman" w:hAnsi="Times New Roman" w:cs="Times New Roman"/>
          <w:sz w:val="28"/>
          <w:szCs w:val="28"/>
        </w:rPr>
        <w:t xml:space="preserve">оздавать угрозу жизни и здоровью судей и </w:t>
      </w:r>
      <w:r w:rsidRPr="00B00E7B">
        <w:rPr>
          <w:rFonts w:ascii="Times New Roman" w:hAnsi="Times New Roman" w:cs="Times New Roman"/>
          <w:sz w:val="28"/>
          <w:szCs w:val="28"/>
        </w:rPr>
        <w:t xml:space="preserve"> работников</w:t>
      </w:r>
      <w:r w:rsidR="000817BB" w:rsidRPr="00B00E7B">
        <w:rPr>
          <w:rFonts w:ascii="Times New Roman" w:hAnsi="Times New Roman" w:cs="Times New Roman"/>
          <w:sz w:val="28"/>
          <w:szCs w:val="28"/>
        </w:rPr>
        <w:t xml:space="preserve"> суда</w:t>
      </w:r>
      <w:r w:rsidRPr="00B00E7B">
        <w:rPr>
          <w:rFonts w:ascii="Times New Roman" w:hAnsi="Times New Roman" w:cs="Times New Roman"/>
          <w:sz w:val="28"/>
          <w:szCs w:val="28"/>
        </w:rPr>
        <w:t>.</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 xml:space="preserve">1.2. Регламент разработан на основании требований  Федерального закона от 21.12.1994 № 68-ФЗ «О защите населения и территорий от чрезвычайных ситуаций природного и техногенного характера», стандарта «ГОСТ </w:t>
      </w:r>
      <w:proofErr w:type="gramStart"/>
      <w:r w:rsidRPr="00B00E7B">
        <w:rPr>
          <w:rFonts w:ascii="Times New Roman" w:hAnsi="Times New Roman" w:cs="Times New Roman"/>
          <w:sz w:val="28"/>
          <w:szCs w:val="28"/>
        </w:rPr>
        <w:t>Р</w:t>
      </w:r>
      <w:proofErr w:type="gramEnd"/>
      <w:r w:rsidRPr="00B00E7B">
        <w:rPr>
          <w:rFonts w:ascii="Times New Roman" w:hAnsi="Times New Roman" w:cs="Times New Roman"/>
          <w:sz w:val="28"/>
          <w:szCs w:val="28"/>
        </w:rPr>
        <w:t xml:space="preserve"> 22.3.03-94. Безопасность в чрезвычайных ситуациях. Защита населения. Основные положения», принятого и введенного в действие Постановлением Госстандарта России от 22.12.1994 № 329, правил пожарной безопасности в Российской Федерации, утвержденных приказом МЧС России от 18.06.2003 № 313, методических рекомендаций по ликвидации чрезвычайных ситуаций МЧС России.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 xml:space="preserve">1.3. </w:t>
      </w:r>
      <w:r w:rsidR="000817BB" w:rsidRPr="00B00E7B">
        <w:rPr>
          <w:rFonts w:ascii="Times New Roman" w:hAnsi="Times New Roman" w:cs="Times New Roman"/>
          <w:sz w:val="28"/>
          <w:szCs w:val="28"/>
        </w:rPr>
        <w:t>Р</w:t>
      </w:r>
      <w:r w:rsidRPr="00B00E7B">
        <w:rPr>
          <w:rFonts w:ascii="Times New Roman" w:hAnsi="Times New Roman" w:cs="Times New Roman"/>
          <w:sz w:val="28"/>
          <w:szCs w:val="28"/>
        </w:rPr>
        <w:t xml:space="preserve">аботники суда обязаны знать и выполнять положения настоящего Регламента в чрезвычайной ситуации, оперативно информировать руководство и незамедлительно принять меры по ликвидации последствий происшествия. Работники </w:t>
      </w:r>
      <w:r w:rsidR="000817BB" w:rsidRPr="00B00E7B">
        <w:rPr>
          <w:rFonts w:ascii="Times New Roman" w:hAnsi="Times New Roman" w:cs="Times New Roman"/>
          <w:sz w:val="28"/>
          <w:szCs w:val="28"/>
        </w:rPr>
        <w:t xml:space="preserve">суда </w:t>
      </w:r>
      <w:r w:rsidRPr="00B00E7B">
        <w:rPr>
          <w:rFonts w:ascii="Times New Roman" w:hAnsi="Times New Roman" w:cs="Times New Roman"/>
          <w:sz w:val="28"/>
          <w:szCs w:val="28"/>
        </w:rPr>
        <w:t>несут ответственность за несвоевременное принятие мер по предотвращению чрезвычайных ситуаций.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1.4. О каждом несчастном случае или чрезвычайной   ситуации в суде работник после оказания первой помощи незамедлительно, используя все доступные средства связи, извещает председателя суда.</w:t>
      </w:r>
    </w:p>
    <w:p w:rsidR="00AD193B" w:rsidRPr="00B00E7B" w:rsidRDefault="00B00E7B" w:rsidP="00AD193B">
      <w:pPr>
        <w:pStyle w:val="aa"/>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D193B" w:rsidRPr="00B00E7B">
        <w:rPr>
          <w:rFonts w:ascii="Times New Roman" w:hAnsi="Times New Roman" w:cs="Times New Roman"/>
          <w:sz w:val="28"/>
          <w:szCs w:val="28"/>
        </w:rPr>
        <w:t xml:space="preserve">1.5. </w:t>
      </w:r>
      <w:proofErr w:type="gramStart"/>
      <w:r w:rsidR="00AD193B" w:rsidRPr="00B00E7B">
        <w:rPr>
          <w:rFonts w:ascii="Times New Roman" w:hAnsi="Times New Roman" w:cs="Times New Roman"/>
          <w:sz w:val="28"/>
          <w:szCs w:val="28"/>
        </w:rPr>
        <w:t>В соответствии с Федеральным законом от 21.12.1994 № 68-ФЗ «О защите населения и территорий от чрезвычайных ситуаций природного и техногенного характера» 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w:t>
      </w:r>
      <w:proofErr w:type="gramEnd"/>
      <w:r w:rsidR="00AD193B" w:rsidRPr="00B00E7B">
        <w:rPr>
          <w:rFonts w:ascii="Times New Roman" w:hAnsi="Times New Roman" w:cs="Times New Roman"/>
          <w:sz w:val="28"/>
          <w:szCs w:val="28"/>
        </w:rPr>
        <w:t xml:space="preserve"> жизнедеятельности людей. </w:t>
      </w:r>
    </w:p>
    <w:p w:rsidR="00AD193B" w:rsidRPr="00B00E7B" w:rsidRDefault="00AD193B" w:rsidP="00AD193B">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Результатом чрезвычайных ситуаций является наносимый ими   вред (урон) вследствие воздействия поражающих и других факторов, сопровождающих бедствие, на человека, объекты промышленности, социальную сферу, окружающую природную среду.</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1.6. Чрезвычайные ситуации различаются по характеру источника на техногенные, природные, бытового характера, которые могут создавать угрозу жизни и здоровью работников. В настоящем Регламенте рассмотрены все вышеуказанные ситуации как наиболее возможные на территории суда и/или за его пределами.</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center"/>
        <w:rPr>
          <w:rFonts w:ascii="Times New Roman" w:hAnsi="Times New Roman" w:cs="Times New Roman"/>
          <w:b/>
          <w:sz w:val="28"/>
          <w:szCs w:val="28"/>
        </w:rPr>
      </w:pPr>
      <w:r w:rsidRPr="00B00E7B">
        <w:rPr>
          <w:rFonts w:ascii="Times New Roman" w:hAnsi="Times New Roman" w:cs="Times New Roman"/>
          <w:b/>
          <w:sz w:val="28"/>
          <w:szCs w:val="28"/>
        </w:rPr>
        <w:t>2. Действия работников при возникновении чрезвычайных</w:t>
      </w:r>
    </w:p>
    <w:p w:rsidR="00AD193B" w:rsidRPr="00B00E7B" w:rsidRDefault="00AD193B" w:rsidP="00AD193B">
      <w:pPr>
        <w:pStyle w:val="aa"/>
        <w:jc w:val="center"/>
        <w:rPr>
          <w:rFonts w:ascii="Times New Roman" w:hAnsi="Times New Roman" w:cs="Times New Roman"/>
          <w:b/>
          <w:sz w:val="28"/>
          <w:szCs w:val="28"/>
        </w:rPr>
      </w:pPr>
      <w:r w:rsidRPr="00B00E7B">
        <w:rPr>
          <w:rFonts w:ascii="Times New Roman" w:hAnsi="Times New Roman" w:cs="Times New Roman"/>
          <w:b/>
          <w:sz w:val="28"/>
          <w:szCs w:val="28"/>
        </w:rPr>
        <w:t>ситуаций техногенного характера</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6F4120">
      <w:pPr>
        <w:pStyle w:val="aa"/>
        <w:ind w:firstLine="708"/>
        <w:jc w:val="center"/>
        <w:rPr>
          <w:rFonts w:ascii="Times New Roman" w:hAnsi="Times New Roman" w:cs="Times New Roman"/>
          <w:b/>
          <w:sz w:val="28"/>
          <w:szCs w:val="28"/>
        </w:rPr>
      </w:pPr>
      <w:r w:rsidRPr="00B00E7B">
        <w:rPr>
          <w:rFonts w:ascii="Times New Roman" w:hAnsi="Times New Roman" w:cs="Times New Roman"/>
          <w:b/>
          <w:sz w:val="28"/>
          <w:szCs w:val="28"/>
        </w:rPr>
        <w:t>2.1. Действия в случае возникновения пожара, взрыва</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2.1.1. Для целей подразделов 2.1 и 2.5 настоящего  Регламента пожар - это неконтролируемое горение, причиняющее материальный ущерб, вред жизни и здоровью граждан, интересам общества и государства. Основными причинами пожара являются неисправности в электроустановках и сетях, нарушение требований технологических регламентов проведения огневых работ, несоблюдение мер пожарной безопасности (курение, разведение открытого огня, применение неисправного оборудования и т.п.), неосторожное обращение с огнем. Основными опасными факторами пожара являются тепловое излучение, высокая температура, отравляющее воздействие продуктов горения (окись углерода и др.), снижение видимости при задымлении.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2.1.2. Для целей  настоящего  подраздела взрыв - это   горение, сопровождающееся освобождением большого количества энергии в ограниченном объеме за короткий промежуток времени. Взрыв приводит к образованию и распространению ударной волны с избыточным давлением, оказывающей механическое воздействие на окружающие предметы. Основными поражающими факторами взрыва являются воздушная ударная волна и осколочные поля, образуемые летящими обломками разрушенных объектов, технологического оборудования, взрывных устройств.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 xml:space="preserve"> 2.1.3. При угрозе взрыва следует лечь на живот, защищая голову руками, подальше от окон, застекленных дверей, проходов, лестниц.</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 xml:space="preserve"> 2.1.4. Если произошел взрыв, принять меры к недопущению пожара и паники; оказать первую помощь пострадавшим.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 xml:space="preserve"> 2.1.5. Каждый  работник </w:t>
      </w:r>
      <w:r w:rsidR="000817BB" w:rsidRPr="00B00E7B">
        <w:rPr>
          <w:rFonts w:ascii="Times New Roman" w:hAnsi="Times New Roman" w:cs="Times New Roman"/>
          <w:sz w:val="28"/>
          <w:szCs w:val="28"/>
        </w:rPr>
        <w:t xml:space="preserve">суда </w:t>
      </w:r>
      <w:r w:rsidRPr="00B00E7B">
        <w:rPr>
          <w:rFonts w:ascii="Times New Roman" w:hAnsi="Times New Roman" w:cs="Times New Roman"/>
          <w:sz w:val="28"/>
          <w:szCs w:val="28"/>
        </w:rPr>
        <w:t>при  обнаружении очага  загорания    или признаков горения (задымление, запах гари, повышение температуры и т.п.) должен:</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 xml:space="preserve"> немедленно сообщить об этом в МЧС России  по  телефонам  «01»  или  «112»  (для  мобильной связи). При этом назвать наименование и адрес объекта, место пожара, а также свою фамилию;</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сообщить об этом председателю суда  и администратору суда;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принять меры по эвакуации людей и сохранности  материальных ценностей;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Pr="00B00E7B">
        <w:rPr>
          <w:rFonts w:ascii="Times New Roman" w:hAnsi="Times New Roman" w:cs="Times New Roman"/>
          <w:sz w:val="28"/>
          <w:szCs w:val="28"/>
        </w:rPr>
        <w:tab/>
        <w:t>приступить к тушению пожара в случае, если позволяет обстановка.</w:t>
      </w:r>
    </w:p>
    <w:p w:rsidR="00AD193B" w:rsidRPr="00B00E7B" w:rsidRDefault="00AD193B" w:rsidP="000817BB">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2.1.6. Должностные лица, а также лица, назначенные в установленном порядке ответственными за обеспечение пожарной безопасности в </w:t>
      </w:r>
      <w:r w:rsidR="006F4120" w:rsidRPr="00B00E7B">
        <w:rPr>
          <w:rFonts w:ascii="Times New Roman" w:hAnsi="Times New Roman" w:cs="Times New Roman"/>
          <w:sz w:val="28"/>
          <w:szCs w:val="28"/>
        </w:rPr>
        <w:t>Зубцовском районном суде Тверской области</w:t>
      </w:r>
      <w:r w:rsidRPr="00B00E7B">
        <w:rPr>
          <w:rFonts w:ascii="Times New Roman" w:hAnsi="Times New Roman" w:cs="Times New Roman"/>
          <w:sz w:val="28"/>
          <w:szCs w:val="28"/>
        </w:rPr>
        <w:t>, обязаны: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продублировать сообщение о возникновении пожара по телефону «01» или «112» (для мобильной связи), оперативно поставить в известность руководство Судебного департамента;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действовать согласно требованиям нормативных правовых   актов, указанных в пункте 2.5.12 настоящего Регламента;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оповестить людей о пожаре путем громкоговорящей связи и сирены;</w:t>
      </w:r>
    </w:p>
    <w:p w:rsidR="00AD193B" w:rsidRPr="00B00E7B" w:rsidRDefault="00AD193B" w:rsidP="006F4120">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t xml:space="preserve">в случае наличия, проверить включение в работу  автоматических систем противопожарной защиты (пожаротушения, </w:t>
      </w:r>
      <w:proofErr w:type="spellStart"/>
      <w:r w:rsidRPr="00B00E7B">
        <w:rPr>
          <w:rFonts w:ascii="Times New Roman" w:hAnsi="Times New Roman" w:cs="Times New Roman"/>
          <w:sz w:val="28"/>
          <w:szCs w:val="28"/>
        </w:rPr>
        <w:t>противодымной</w:t>
      </w:r>
      <w:proofErr w:type="spellEnd"/>
      <w:r w:rsidRPr="00B00E7B">
        <w:rPr>
          <w:rFonts w:ascii="Times New Roman" w:hAnsi="Times New Roman" w:cs="Times New Roman"/>
          <w:sz w:val="28"/>
          <w:szCs w:val="28"/>
        </w:rPr>
        <w:t xml:space="preserve"> защиты);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в случае   угрозы  жизни людей незамедлительно организовать  их спасение, используя имеющиеся силы и средства;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при необходимости отключить электроэнергию (за исключением систем противопожарной защиты), остановить работу систем вентиляции в </w:t>
      </w:r>
      <w:proofErr w:type="gramStart"/>
      <w:r w:rsidRPr="00B00E7B">
        <w:rPr>
          <w:rFonts w:ascii="Times New Roman" w:hAnsi="Times New Roman" w:cs="Times New Roman"/>
          <w:sz w:val="28"/>
          <w:szCs w:val="28"/>
        </w:rPr>
        <w:t>аварийном</w:t>
      </w:r>
      <w:proofErr w:type="gramEnd"/>
      <w:r w:rsidRPr="00B00E7B">
        <w:rPr>
          <w:rFonts w:ascii="Times New Roman" w:hAnsi="Times New Roman" w:cs="Times New Roman"/>
          <w:sz w:val="28"/>
          <w:szCs w:val="28"/>
        </w:rPr>
        <w:t xml:space="preserve"> и смежном с ним помещениях; выполнить другие мероприятия, способствующие предотвращению развития и задымления помещений;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прекратить все работы в здании, кроме работ, связанных  с мероприятиями по ликвидации пожара;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организовать встречу подразделений пожарной охраны и   оказать помощь в выборе кратчайшего пути для подъезда к очагу загорания;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сообщить подразделениям пожарной охраны, привлекаемым для тушения пожаров и </w:t>
      </w:r>
      <w:proofErr w:type="gramStart"/>
      <w:r w:rsidRPr="00B00E7B">
        <w:rPr>
          <w:rFonts w:ascii="Times New Roman" w:hAnsi="Times New Roman" w:cs="Times New Roman"/>
          <w:sz w:val="28"/>
          <w:szCs w:val="28"/>
        </w:rPr>
        <w:t>проведения</w:t>
      </w:r>
      <w:proofErr w:type="gramEnd"/>
      <w:r w:rsidRPr="00B00E7B">
        <w:rPr>
          <w:rFonts w:ascii="Times New Roman" w:hAnsi="Times New Roman" w:cs="Times New Roman"/>
          <w:sz w:val="28"/>
          <w:szCs w:val="28"/>
        </w:rPr>
        <w:t xml:space="preserve"> связанных с ними первоочередных аварийно-спасательных работ, сведения о хранящихся на объекте опасных, взрывчатых, сильнодействующих ядовитых веществах.</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2.1.7. Если на человеке загорелась одежда, необходимо  помочь сбросить ее либо потушить: набросить любое покрывало и плотно прижать. Если доступ воздуха ограничен, горение быстро прекратится. Не допускать, чтобы человек в горящей одежде бежал.</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2.1.8. После  прибытия пожарного  подразделения   </w:t>
      </w:r>
      <w:r w:rsidR="006F4120" w:rsidRPr="00B00E7B">
        <w:rPr>
          <w:rFonts w:ascii="Times New Roman" w:hAnsi="Times New Roman" w:cs="Times New Roman"/>
          <w:sz w:val="28"/>
          <w:szCs w:val="28"/>
        </w:rPr>
        <w:t>председатель суда или администратор суда</w:t>
      </w:r>
      <w:r w:rsidRPr="00B00E7B">
        <w:rPr>
          <w:rFonts w:ascii="Times New Roman" w:hAnsi="Times New Roman" w:cs="Times New Roman"/>
          <w:sz w:val="28"/>
          <w:szCs w:val="28"/>
        </w:rPr>
        <w:t>:</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информирует руководителя  группы (команды) по тушению  пожара о конструктивных и технологических особенностях объекта, прилегающих строений и сооружений;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сообщает сведения, необходимые для ликвидации пожара;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после  ликвидации  пожара  принимает  решение  о     дальнейшей эксплуатации помещений и доводит информацию до сведения эвакуированных работников.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Требования по использованию первичных средств пожаротушения: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Пенные  огнетушители  (ОВП-10, ОВП-50, ОВП-100)  и   УВП-250 предназначены для тушения различных веществ и материалов (дерево, бумага, краски и ГСМ), за исключением электроустановок, находящихся под напряжением. Огнетушащий состав - раствор пенообразователя.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 Углекислотные огнетушители (ОУ-2, ОУ-3, ОУ-5, ОУ-6, ОУ-7 и т.д.) предназначены для тушения загораний различных горючих веществ, за </w:t>
      </w:r>
      <w:r w:rsidRPr="00B00E7B">
        <w:rPr>
          <w:rFonts w:ascii="Times New Roman" w:hAnsi="Times New Roman" w:cs="Times New Roman"/>
          <w:sz w:val="28"/>
          <w:szCs w:val="28"/>
        </w:rPr>
        <w:lastRenderedPageBreak/>
        <w:t>исключением тех, горение которых происходит без доступа воздуха, а также применяются для тушения электроустановок, находящихся под напряжением до 1000 В. Огнетушащее вещество - двуокись углерода.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Для приведения в действие углекислотных огнетушителей необходимо раструб направить на горящий предмет, сорвать пломбу, выдернуть чеку, нажать на рычаг (или повернуть </w:t>
      </w:r>
      <w:proofErr w:type="spellStart"/>
      <w:r w:rsidRPr="00B00E7B">
        <w:rPr>
          <w:rFonts w:ascii="Times New Roman" w:hAnsi="Times New Roman" w:cs="Times New Roman"/>
          <w:sz w:val="28"/>
          <w:szCs w:val="28"/>
        </w:rPr>
        <w:t>маховичок</w:t>
      </w:r>
      <w:proofErr w:type="spellEnd"/>
      <w:r w:rsidRPr="00B00E7B">
        <w:rPr>
          <w:rFonts w:ascii="Times New Roman" w:hAnsi="Times New Roman" w:cs="Times New Roman"/>
          <w:sz w:val="28"/>
          <w:szCs w:val="28"/>
        </w:rPr>
        <w:t xml:space="preserve"> вентиля влево до отказа), направить струю на пламя. Держать огнетушитель вертикально, переворачивать его не требуется.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Во избежание обмораживания - не касаться металлической   части раструба оголенными частями тела. При тушении электроустановок, находящихся под напряжением, не допускается подводить к ним раструб ближе 1 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Порошковые  огнетушители  (ОП-1, ОП-2, ОП-3,  ОП-5 и   т.д.) предназначены для тушения нефтепродуктов, загораний на автомобильном транспорте.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Для приведения в действие порошкового огнетушителя  необходимо сорвать пломбу, выдернуть чеку, нажать на пусковой рычаг и направить струю порошка на очаг горения через насадку.</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Внутренние пожарные краны (ПК) предназначены для подачи воды при тушении твердых сгораемых материалов и горючих жидкостей. Внутренний ПК вводится в работу двумя работниками: один прокладывает рукав и держит наготове пожарный ствол для подачи воды в очаг горения, второй - проверяет подсоединение пожарного рукава ПК и открывает вентиль для поступления воды.</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6F4120">
      <w:pPr>
        <w:pStyle w:val="aa"/>
        <w:jc w:val="center"/>
        <w:rPr>
          <w:rFonts w:ascii="Times New Roman" w:hAnsi="Times New Roman" w:cs="Times New Roman"/>
          <w:b/>
          <w:sz w:val="28"/>
          <w:szCs w:val="28"/>
        </w:rPr>
      </w:pPr>
      <w:r w:rsidRPr="00B00E7B">
        <w:rPr>
          <w:rFonts w:ascii="Times New Roman" w:hAnsi="Times New Roman" w:cs="Times New Roman"/>
          <w:b/>
          <w:sz w:val="28"/>
          <w:szCs w:val="28"/>
        </w:rPr>
        <w:t>2.2. Действия в случае химической аварии</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 2.2.1. Для целей настоящего подраздела химическая авария -  это нарушение технологических процессов на производстве, повреждение трубопроводов, емкостей, хранилищ, транспортных средств, приводящие к выбросу аварийных химически опасных веществ (далее - АХОВ) в атмосферу в количествах, представляющих опасность для жизни и здоровья людей, функционирования биосферы. Опасность химической аварии для людей и животных заключается в нарушении нормальной жизнедеятельности организма и возможности отдаленных генетических последствий, а при определенных обстоятельствах - в летальном исходе при попадании АХОВ в организм через органы дыхания, кожу, слизистые оболочки, раны и вместе с пищей.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2.2.2. При получении сигнала о химической аварии   включить радиоприемник для получения достоверной информации об аварии и рекомендуемых действиях.</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2.2.3. Закрыть окна, отключить электробытовые приборы.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2.2.4.  Для защиты  органов дыхания использовать  ватно-марлевую повязку   либо  подручные  изделия  из  ткани,  смоченные  в  воде, 2-5% растворе пищевой соды (для защиты от хлора), 2% растворе лимонной или уксусной кислоты (для защиты от аммиака).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2.2.5. При  невозможности  покинуть зону  заражения -    плотно закрыть двери, окна, вентиляционные отверстия и дымоходы; щели в них заклеить бумагой или скотчем.</w:t>
      </w:r>
    </w:p>
    <w:p w:rsidR="006F4120"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2.2.6. Не  укрываться  на  первых  этажах здани</w:t>
      </w:r>
      <w:r w:rsidR="006F4120" w:rsidRPr="00B00E7B">
        <w:rPr>
          <w:rFonts w:ascii="Times New Roman" w:hAnsi="Times New Roman" w:cs="Times New Roman"/>
          <w:sz w:val="28"/>
          <w:szCs w:val="28"/>
        </w:rPr>
        <w:t>й, в подвалах   и полуподвалах.</w:t>
      </w:r>
    </w:p>
    <w:p w:rsidR="00AD193B" w:rsidRPr="00B00E7B" w:rsidRDefault="00AD193B" w:rsidP="006F4120">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lastRenderedPageBreak/>
        <w:t>2.2.7. На железнодорожных и автомобильных магистралях, связанных с  транспортировкой  АХОВ,  опасная  зона устанавливается в радиусе 200 м от места аварии. Входить в опасную зону запрещается.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2.2.8. При  подозрении  на  поражение  АХОВ - исключить    любые физические нагрузки, принять обильное питье (молоко, чай) и незамедлительно обратится к врачу.</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2.2.9. Вход в  здания  разрешается  только после    контрольной проверки содержания в них АХОВ.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2.2.10. Воздерживаться от  употребления водопроводной воды    до официального заключения о ее безопасности.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2.2.11. На зараженной местности двигаться быстро, но не бежать, поднимая пыль, не касаться окружающих предметов, не наступать на пролитую жидкость или порошкообразные россыпи неизвестных веществ.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2.2.12. Обнаружив капли неизвестных веществ на коже,   одежде, обуви и средствах индивидуальной защиты, снять их тампоном из бумаги, ветоши или носовым платком.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2.2.13. После выхода из зоны заражения снять верхнюю одежду  и оставить ее на улице, принять душ (пройти санитарную обработку), тщательно промыть глаза и прополоскать рот. Зараженную одежду выстирать (если невозможно - утилизировать). Провести тщательную влажную уборку помещения.</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6F4120">
      <w:pPr>
        <w:pStyle w:val="aa"/>
        <w:jc w:val="center"/>
        <w:rPr>
          <w:rFonts w:ascii="Times New Roman" w:hAnsi="Times New Roman" w:cs="Times New Roman"/>
          <w:b/>
          <w:sz w:val="28"/>
          <w:szCs w:val="28"/>
        </w:rPr>
      </w:pPr>
      <w:r w:rsidRPr="00B00E7B">
        <w:rPr>
          <w:rFonts w:ascii="Times New Roman" w:hAnsi="Times New Roman" w:cs="Times New Roman"/>
          <w:b/>
          <w:sz w:val="28"/>
          <w:szCs w:val="28"/>
        </w:rPr>
        <w:t>2.3. Действия в случае обрушения здания, сооружения</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2.3.1. </w:t>
      </w:r>
      <w:proofErr w:type="gramStart"/>
      <w:r w:rsidRPr="00B00E7B">
        <w:rPr>
          <w:rFonts w:ascii="Times New Roman" w:hAnsi="Times New Roman" w:cs="Times New Roman"/>
          <w:sz w:val="28"/>
          <w:szCs w:val="28"/>
        </w:rPr>
        <w:t>Для целей настоящего подраздела полное или   частичное внезапное обрушение здания - это чрезвычайная ситуация природного или техногенного характера, а также возникающая по причине ошибок, допущенных на этапе проектирования вследствие отступления от проекта при ведении строительных работ, при нарушении правил монтажа, вводе в эксплуатацию здания (отдельных его частей) с крупными недоделками или нарушении правил эксплуатации здания.</w:t>
      </w:r>
      <w:proofErr w:type="gramEnd"/>
      <w:r w:rsidRPr="00B00E7B">
        <w:rPr>
          <w:rFonts w:ascii="Times New Roman" w:hAnsi="Times New Roman" w:cs="Times New Roman"/>
          <w:sz w:val="28"/>
          <w:szCs w:val="28"/>
        </w:rPr>
        <w:t xml:space="preserve"> Причиной обрушения здания может быть взрыв, являющийся следствием террористического акта, неправильной эксплуатации </w:t>
      </w:r>
      <w:proofErr w:type="spellStart"/>
      <w:r w:rsidRPr="00B00E7B">
        <w:rPr>
          <w:rFonts w:ascii="Times New Roman" w:hAnsi="Times New Roman" w:cs="Times New Roman"/>
          <w:sz w:val="28"/>
          <w:szCs w:val="28"/>
        </w:rPr>
        <w:t>газопотребляющих</w:t>
      </w:r>
      <w:proofErr w:type="spellEnd"/>
      <w:r w:rsidRPr="00B00E7B">
        <w:rPr>
          <w:rFonts w:ascii="Times New Roman" w:hAnsi="Times New Roman" w:cs="Times New Roman"/>
          <w:sz w:val="28"/>
          <w:szCs w:val="28"/>
        </w:rPr>
        <w:t xml:space="preserve"> агрегатов, газопроводов, неосторожного обращения с огнем, хранения в зданиях легковоспламеняющихся и взрывоопасных веществ. Внезапное обрушение здания приводит к возникновению пожара, разрушению коммунально-энергетических сетей, образованию завалов, </w:t>
      </w:r>
      <w:proofErr w:type="spellStart"/>
      <w:r w:rsidRPr="00B00E7B">
        <w:rPr>
          <w:rFonts w:ascii="Times New Roman" w:hAnsi="Times New Roman" w:cs="Times New Roman"/>
          <w:sz w:val="28"/>
          <w:szCs w:val="28"/>
        </w:rPr>
        <w:t>травмированию</w:t>
      </w:r>
      <w:proofErr w:type="spellEnd"/>
      <w:r w:rsidRPr="00B00E7B">
        <w:rPr>
          <w:rFonts w:ascii="Times New Roman" w:hAnsi="Times New Roman" w:cs="Times New Roman"/>
          <w:sz w:val="28"/>
          <w:szCs w:val="28"/>
        </w:rPr>
        <w:t xml:space="preserve"> и гибели людей. Услышав взрыв или обнаружив, что здание теряет свою устойчивость, незамедлительно покинуть его и немедленно  осуществить  действия в порядке, установленном абзацами </w:t>
      </w:r>
      <w:r w:rsidRPr="00B00E7B">
        <w:rPr>
          <w:rFonts w:ascii="Times New Roman" w:hAnsi="Times New Roman" w:cs="Times New Roman"/>
          <w:sz w:val="28"/>
          <w:szCs w:val="28"/>
        </w:rPr>
        <w:cr/>
        <w:t>1 и 2 пункта 2.1.3 настоящего Регламента.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2.3.2. Покидая помещение, спускаться по лестнице, а не на лифте.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2.3.3. Не  паниковать,     не  устраивать    давку  в    дверях  при эвакуации. Останавливать тех, кто собирается прыгать с балконов (этажей выше первого) и через застекленные окна.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2.3.4. Если  отсутствует  возможность покинуть здание,   следует занять безопасное место: проемы капитальных внутренних стен, углы, образованные капитальными внутренними стенами под балконами каркаса (они защищают от </w:t>
      </w:r>
      <w:r w:rsidRPr="00B00E7B">
        <w:rPr>
          <w:rFonts w:ascii="Times New Roman" w:hAnsi="Times New Roman" w:cs="Times New Roman"/>
          <w:sz w:val="28"/>
          <w:szCs w:val="28"/>
        </w:rPr>
        <w:lastRenderedPageBreak/>
        <w:t>падающих предметов и обломков). Открыть дверь из помещения, чтобы обеспечить выход.</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2.3.5. Не поддаваться панике и сохранять спокойствие. Держаться подальше от окон, электроприборов.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2.3.6. Если    возник    пожар,    незамедлительно    попытаться потушить его.</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Телефон использовать только для вызова    представителей правоохранительных органов, пожарной охраны, врачей, спасателей.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2.3.7. Не пользоваться спичками: существует опасность   взрыва вследствие утечки газа.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2.3.8. Оказавшись на улице, не стоять вблизи здания. Перейти на открытое пространство.</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6F4120">
      <w:pPr>
        <w:pStyle w:val="aa"/>
        <w:jc w:val="center"/>
        <w:rPr>
          <w:rFonts w:ascii="Times New Roman" w:hAnsi="Times New Roman" w:cs="Times New Roman"/>
          <w:b/>
          <w:sz w:val="28"/>
          <w:szCs w:val="28"/>
        </w:rPr>
      </w:pPr>
      <w:r w:rsidRPr="00B00E7B">
        <w:rPr>
          <w:rFonts w:ascii="Times New Roman" w:hAnsi="Times New Roman" w:cs="Times New Roman"/>
          <w:b/>
          <w:sz w:val="28"/>
          <w:szCs w:val="28"/>
        </w:rPr>
        <w:t>2.4. Действия в случае нахождения под завалом</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2.4.1. Дышать глубоко, не поддаваться панике, не падать духом.</w:t>
      </w:r>
      <w:r w:rsidR="006F4120" w:rsidRPr="00B00E7B">
        <w:rPr>
          <w:rFonts w:ascii="Times New Roman" w:hAnsi="Times New Roman" w:cs="Times New Roman"/>
          <w:sz w:val="28"/>
          <w:szCs w:val="28"/>
        </w:rPr>
        <w:t xml:space="preserve"> </w:t>
      </w:r>
      <w:r w:rsidRPr="00B00E7B">
        <w:rPr>
          <w:rFonts w:ascii="Times New Roman" w:hAnsi="Times New Roman" w:cs="Times New Roman"/>
          <w:sz w:val="28"/>
          <w:szCs w:val="28"/>
        </w:rPr>
        <w:t xml:space="preserve">  Сосредоточиться  на  самом  важном. Верить:  помощь   придет обязательно.</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2.4.2. По возможности оказать себе первую помощь.</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2.4.3.Приспособиться к обстановке и осмотреться, поискать выход. Постараться </w:t>
      </w:r>
      <w:proofErr w:type="gramStart"/>
      <w:r w:rsidRPr="00B00E7B">
        <w:rPr>
          <w:rFonts w:ascii="Times New Roman" w:hAnsi="Times New Roman" w:cs="Times New Roman"/>
          <w:sz w:val="28"/>
          <w:szCs w:val="28"/>
        </w:rPr>
        <w:t>определить местонахождение и нет ли рядом других людей:</w:t>
      </w:r>
      <w:r w:rsidR="00B00E7B">
        <w:rPr>
          <w:rFonts w:ascii="Times New Roman" w:hAnsi="Times New Roman" w:cs="Times New Roman"/>
          <w:sz w:val="28"/>
          <w:szCs w:val="28"/>
        </w:rPr>
        <w:t xml:space="preserve"> </w:t>
      </w:r>
      <w:r w:rsidRPr="00B00E7B">
        <w:rPr>
          <w:rFonts w:ascii="Times New Roman" w:hAnsi="Times New Roman" w:cs="Times New Roman"/>
          <w:sz w:val="28"/>
          <w:szCs w:val="28"/>
        </w:rPr>
        <w:t>прислушаться, подать голос</w:t>
      </w:r>
      <w:proofErr w:type="gramEnd"/>
      <w:r w:rsidRPr="00B00E7B">
        <w:rPr>
          <w:rFonts w:ascii="Times New Roman" w:hAnsi="Times New Roman" w:cs="Times New Roman"/>
          <w:sz w:val="28"/>
          <w:szCs w:val="28"/>
        </w:rPr>
        <w:t>.</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2.4.4. Следует помнить: человек способен выдержать жажду и голод в течение длительного времени, если не будет бесполезно расходовать энергию.</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2.4.5. Поискать в карманах или поблизости предметы, чтобы подать световые или звуковые сигналы: мобильный телефон, фонарик или металлические предметы, которыми можно постучать по трубе или стене (привлечь внимание спасателей).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2.4.6. Если  единственным  выходом  является  узкий     лаз - протиснуться через него. Для этого расслабить мышцы и двигаться, прижав локти к телу.</w:t>
      </w:r>
    </w:p>
    <w:p w:rsidR="006F4120" w:rsidRPr="00B00E7B" w:rsidRDefault="006F4120" w:rsidP="00AD193B">
      <w:pPr>
        <w:pStyle w:val="aa"/>
        <w:jc w:val="both"/>
        <w:rPr>
          <w:rFonts w:ascii="Times New Roman" w:hAnsi="Times New Roman" w:cs="Times New Roman"/>
          <w:sz w:val="28"/>
          <w:szCs w:val="28"/>
        </w:rPr>
      </w:pPr>
    </w:p>
    <w:p w:rsidR="00AD193B" w:rsidRPr="00B00E7B" w:rsidRDefault="00AD193B" w:rsidP="006F4120">
      <w:pPr>
        <w:pStyle w:val="aa"/>
        <w:jc w:val="center"/>
        <w:rPr>
          <w:rFonts w:ascii="Times New Roman" w:hAnsi="Times New Roman" w:cs="Times New Roman"/>
          <w:b/>
          <w:sz w:val="28"/>
          <w:szCs w:val="28"/>
        </w:rPr>
      </w:pPr>
      <w:r w:rsidRPr="00B00E7B">
        <w:rPr>
          <w:rFonts w:ascii="Times New Roman" w:hAnsi="Times New Roman" w:cs="Times New Roman"/>
          <w:b/>
          <w:sz w:val="28"/>
          <w:szCs w:val="28"/>
        </w:rPr>
        <w:t>2.5. Действия при авариях коммунальных систем</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2.5.1. Аварии на коммунальных системах     жизнеобеспечения населения: электроэнергетических, канализационных, водопроводных и тепловых редко сопровождаются гибелью людей, однако они создают существенные трудности жизнедеятельности, особенно в холодное время года.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2.5.2. Аварии на электроэнергетических системах могут привести к долговременным перерывам в электроснабжении потребителей, а также поражению людей электрическим током.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2.5.3. Аварии  на  канализационных  системах     способствуют массовому выбросу загрязняющих веществ и ухудшению санитарно-эпидемиологической обстановки.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2.5.4. Аварии на  тепловых сетях  в зимнее время года приводят  к невозможности проживания населения в неотапливаемых помещениях и его вынужденной эвакуации.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2.5.5. Если произошла авария систем водоснабжения, отопления или электричества, не пытайтесь устранить ее самостоятельно. Это может быть опасно для здоровья или даже жизни.</w:t>
      </w:r>
    </w:p>
    <w:p w:rsidR="00AD193B" w:rsidRPr="00B00E7B" w:rsidRDefault="00AD193B" w:rsidP="006F4120">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2.5.6. Сообщить о любой аварии на коммунальных  системах </w:t>
      </w:r>
      <w:r w:rsidR="006F4120" w:rsidRPr="00B00E7B">
        <w:rPr>
          <w:rFonts w:ascii="Times New Roman" w:hAnsi="Times New Roman" w:cs="Times New Roman"/>
          <w:sz w:val="28"/>
          <w:szCs w:val="28"/>
        </w:rPr>
        <w:t>председателю суда и администратору суда</w:t>
      </w:r>
      <w:r w:rsidRPr="00B00E7B">
        <w:rPr>
          <w:rFonts w:ascii="Times New Roman" w:hAnsi="Times New Roman" w:cs="Times New Roman"/>
          <w:sz w:val="28"/>
          <w:szCs w:val="28"/>
        </w:rPr>
        <w:t>, в МЧС России по телеф</w:t>
      </w:r>
      <w:r w:rsidR="006F4120" w:rsidRPr="00B00E7B">
        <w:rPr>
          <w:rFonts w:ascii="Times New Roman" w:hAnsi="Times New Roman" w:cs="Times New Roman"/>
          <w:sz w:val="28"/>
          <w:szCs w:val="28"/>
        </w:rPr>
        <w:t>онам «112» (с сотовых телефонов</w:t>
      </w:r>
      <w:r w:rsidRPr="00B00E7B">
        <w:rPr>
          <w:rFonts w:ascii="Times New Roman" w:hAnsi="Times New Roman" w:cs="Times New Roman"/>
          <w:sz w:val="28"/>
          <w:szCs w:val="28"/>
        </w:rPr>
        <w:t>).</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 До прибытия работников аварийной службы в случае   необходимости выйти из помещения.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2.5.7. При скачках напряжения в электрической сети или   его отключении немедленно обесточить все электробытовые приборы, выдернуть вилки из розеток, чтобы при внезапном включении электричества не произошел пожар.</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2.5.8. Не приближаться ближе 5-8 м к оборванным или провисшим проводам и не прикасаться к ним.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2.5.9. Если </w:t>
      </w:r>
      <w:proofErr w:type="spellStart"/>
      <w:r w:rsidRPr="00B00E7B">
        <w:rPr>
          <w:rFonts w:ascii="Times New Roman" w:hAnsi="Times New Roman" w:cs="Times New Roman"/>
          <w:sz w:val="28"/>
          <w:szCs w:val="28"/>
        </w:rPr>
        <w:t>токонесущий</w:t>
      </w:r>
      <w:proofErr w:type="spellEnd"/>
      <w:r w:rsidRPr="00B00E7B">
        <w:rPr>
          <w:rFonts w:ascii="Times New Roman" w:hAnsi="Times New Roman" w:cs="Times New Roman"/>
          <w:sz w:val="28"/>
          <w:szCs w:val="28"/>
        </w:rPr>
        <w:t xml:space="preserve"> провод оборвался и упал вблизи, выходить из зоны поражения током следует мелкими шажками или прыжками (держа ступни ног вместе), чтобы избежать поражения шаговым напряжением.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2.5.10. При исчезновении в водопроводной системе воды   закрыть все открытые до этого краны.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 xml:space="preserve">2.5.11. Для употребления использовать </w:t>
      </w:r>
      <w:proofErr w:type="gramStart"/>
      <w:r w:rsidRPr="00B00E7B">
        <w:rPr>
          <w:rFonts w:ascii="Times New Roman" w:hAnsi="Times New Roman" w:cs="Times New Roman"/>
          <w:sz w:val="28"/>
          <w:szCs w:val="28"/>
        </w:rPr>
        <w:t>имеющуюся</w:t>
      </w:r>
      <w:proofErr w:type="gramEnd"/>
      <w:r w:rsidRPr="00B00E7B">
        <w:rPr>
          <w:rFonts w:ascii="Times New Roman" w:hAnsi="Times New Roman" w:cs="Times New Roman"/>
          <w:sz w:val="28"/>
          <w:szCs w:val="28"/>
        </w:rPr>
        <w:t xml:space="preserve"> в продаже питьевую</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воду.</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6F4120" w:rsidRPr="00B00E7B">
        <w:rPr>
          <w:rFonts w:ascii="Times New Roman" w:hAnsi="Times New Roman" w:cs="Times New Roman"/>
          <w:sz w:val="28"/>
          <w:szCs w:val="28"/>
        </w:rPr>
        <w:tab/>
      </w:r>
      <w:r w:rsidRPr="00B00E7B">
        <w:rPr>
          <w:rFonts w:ascii="Times New Roman" w:hAnsi="Times New Roman" w:cs="Times New Roman"/>
          <w:sz w:val="28"/>
          <w:szCs w:val="28"/>
        </w:rPr>
        <w:t>2.5.12. В случае отключения центрального отопления для обогрева помещения использовать электрообогреватели только заводского изготовления (не самодельные). В противном случае высока вероятность пожара или выхода из строя системы электроснабжения.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134119" w:rsidRPr="00B00E7B">
        <w:rPr>
          <w:rFonts w:ascii="Times New Roman" w:hAnsi="Times New Roman" w:cs="Times New Roman"/>
          <w:sz w:val="28"/>
          <w:szCs w:val="28"/>
        </w:rPr>
        <w:tab/>
      </w:r>
      <w:r w:rsidRPr="00B00E7B">
        <w:rPr>
          <w:rFonts w:ascii="Times New Roman" w:hAnsi="Times New Roman" w:cs="Times New Roman"/>
          <w:sz w:val="28"/>
          <w:szCs w:val="28"/>
        </w:rPr>
        <w:t>2.5.13. Для сохранения в помещении тепла заклеить щели в окнах. Надеть теплую одежду и принять профилактические лекарственные препараты от простуды.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134119" w:rsidRPr="00B00E7B">
        <w:rPr>
          <w:rFonts w:ascii="Times New Roman" w:hAnsi="Times New Roman" w:cs="Times New Roman"/>
          <w:sz w:val="28"/>
          <w:szCs w:val="28"/>
        </w:rPr>
        <w:tab/>
      </w:r>
      <w:r w:rsidRPr="00B00E7B">
        <w:rPr>
          <w:rFonts w:ascii="Times New Roman" w:hAnsi="Times New Roman" w:cs="Times New Roman"/>
          <w:sz w:val="28"/>
          <w:szCs w:val="28"/>
        </w:rPr>
        <w:t>2.5.14. При прорыве трубопроводов центрального    отопления - отключить электробытовые приборы (по возможности отключить электроснабжение помещения на распределительном щите), собрать необходимые документы, которые могут прийти в негодность от контакта с водой, и выйти из помещения до прибытия работников аварийной службы.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134119" w:rsidRPr="00B00E7B">
        <w:rPr>
          <w:rFonts w:ascii="Times New Roman" w:hAnsi="Times New Roman" w:cs="Times New Roman"/>
          <w:sz w:val="28"/>
          <w:szCs w:val="28"/>
        </w:rPr>
        <w:tab/>
      </w:r>
      <w:r w:rsidRPr="00B00E7B">
        <w:rPr>
          <w:rFonts w:ascii="Times New Roman" w:hAnsi="Times New Roman" w:cs="Times New Roman"/>
          <w:sz w:val="28"/>
          <w:szCs w:val="28"/>
        </w:rPr>
        <w:t>2.5.15. В случае возникновения пожара необходимо   действовать согласно пунктам 2.1.5, 2.1.6 настоящего Регламента.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134119" w:rsidRPr="00B00E7B">
        <w:rPr>
          <w:rFonts w:ascii="Times New Roman" w:hAnsi="Times New Roman" w:cs="Times New Roman"/>
          <w:sz w:val="28"/>
          <w:szCs w:val="28"/>
        </w:rPr>
        <w:tab/>
      </w:r>
      <w:r w:rsidRPr="00B00E7B">
        <w:rPr>
          <w:rFonts w:ascii="Times New Roman" w:hAnsi="Times New Roman" w:cs="Times New Roman"/>
          <w:sz w:val="28"/>
          <w:szCs w:val="28"/>
        </w:rPr>
        <w:t xml:space="preserve">2.5.16. В соответствии с </w:t>
      </w:r>
      <w:hyperlink w:anchor="P28" w:history="1">
        <w:proofErr w:type="gramStart"/>
        <w:r w:rsidR="00134119" w:rsidRPr="00B00E7B">
          <w:rPr>
            <w:rFonts w:ascii="Times New Roman" w:hAnsi="Times New Roman" w:cs="Times New Roman"/>
            <w:color w:val="000000"/>
            <w:sz w:val="28"/>
            <w:szCs w:val="28"/>
          </w:rPr>
          <w:t>Правил</w:t>
        </w:r>
      </w:hyperlink>
      <w:r w:rsidR="00134119" w:rsidRPr="00B00E7B">
        <w:rPr>
          <w:rFonts w:ascii="Times New Roman" w:hAnsi="Times New Roman" w:cs="Times New Roman"/>
          <w:color w:val="000000"/>
          <w:sz w:val="28"/>
          <w:szCs w:val="28"/>
        </w:rPr>
        <w:t>ами</w:t>
      </w:r>
      <w:proofErr w:type="gramEnd"/>
      <w:r w:rsidR="00134119" w:rsidRPr="00B00E7B">
        <w:rPr>
          <w:rFonts w:ascii="Times New Roman" w:hAnsi="Times New Roman" w:cs="Times New Roman"/>
          <w:color w:val="000000"/>
          <w:sz w:val="28"/>
          <w:szCs w:val="28"/>
        </w:rPr>
        <w:t xml:space="preserve">  противопожарного режима в Российской Федерации, утвержденным Постановлением  Правительства РФ от 16 сентября 2020 г. N 1479 (в редакции  </w:t>
      </w:r>
      <w:hyperlink r:id="rId5" w:history="1">
        <w:r w:rsidR="00134119" w:rsidRPr="00B00E7B">
          <w:rPr>
            <w:rFonts w:ascii="Times New Roman" w:hAnsi="Times New Roman" w:cs="Times New Roman"/>
            <w:color w:val="000000"/>
            <w:sz w:val="28"/>
            <w:szCs w:val="28"/>
          </w:rPr>
          <w:t>Постановления</w:t>
        </w:r>
      </w:hyperlink>
      <w:r w:rsidR="00134119" w:rsidRPr="00B00E7B">
        <w:rPr>
          <w:rFonts w:ascii="Times New Roman" w:hAnsi="Times New Roman" w:cs="Times New Roman"/>
          <w:color w:val="000000"/>
          <w:sz w:val="28"/>
          <w:szCs w:val="28"/>
        </w:rPr>
        <w:t xml:space="preserve"> Правительства РФ от 31.12.2020 N 2463), которые вступили в силу с 1 января 2021 года</w:t>
      </w:r>
      <w:r w:rsidRPr="00B00E7B">
        <w:rPr>
          <w:rFonts w:ascii="Times New Roman" w:hAnsi="Times New Roman" w:cs="Times New Roman"/>
          <w:sz w:val="28"/>
          <w:szCs w:val="28"/>
        </w:rPr>
        <w:t xml:space="preserve">, в целях обеспечения пожарной безопасности в помещениях, занимаемых </w:t>
      </w:r>
      <w:r w:rsidR="00471F82">
        <w:rPr>
          <w:rFonts w:ascii="Times New Roman" w:hAnsi="Times New Roman" w:cs="Times New Roman"/>
          <w:sz w:val="28"/>
          <w:szCs w:val="28"/>
        </w:rPr>
        <w:t>Конаковским городским</w:t>
      </w:r>
      <w:r w:rsidR="00134119" w:rsidRPr="00B00E7B">
        <w:rPr>
          <w:rFonts w:ascii="Times New Roman" w:hAnsi="Times New Roman" w:cs="Times New Roman"/>
          <w:sz w:val="28"/>
          <w:szCs w:val="28"/>
        </w:rPr>
        <w:t xml:space="preserve"> судом Тверской области</w:t>
      </w:r>
      <w:r w:rsidR="00F94BDF" w:rsidRPr="00B00E7B">
        <w:rPr>
          <w:rFonts w:ascii="Times New Roman" w:hAnsi="Times New Roman" w:cs="Times New Roman"/>
          <w:sz w:val="28"/>
          <w:szCs w:val="28"/>
        </w:rPr>
        <w:t>,</w:t>
      </w:r>
      <w:r w:rsidRPr="00B00E7B">
        <w:rPr>
          <w:rFonts w:ascii="Times New Roman" w:hAnsi="Times New Roman" w:cs="Times New Roman"/>
          <w:sz w:val="28"/>
          <w:szCs w:val="28"/>
        </w:rPr>
        <w:t xml:space="preserve"> утверждены и введены в действие:</w:t>
      </w:r>
    </w:p>
    <w:p w:rsidR="00AD193B" w:rsidRPr="00B00E7B" w:rsidRDefault="00AD193B" w:rsidP="00B00E7B">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t xml:space="preserve">Инструкция </w:t>
      </w:r>
      <w:r w:rsidR="00F94BDF" w:rsidRPr="00B00E7B">
        <w:rPr>
          <w:rFonts w:ascii="Times New Roman" w:hAnsi="Times New Roman" w:cs="Times New Roman"/>
          <w:iCs/>
          <w:sz w:val="28"/>
          <w:szCs w:val="28"/>
        </w:rPr>
        <w:t xml:space="preserve">о мерах пожарной безопасности на территории и в здании </w:t>
      </w:r>
      <w:r w:rsidR="00471F82">
        <w:rPr>
          <w:rFonts w:ascii="Times New Roman" w:hAnsi="Times New Roman" w:cs="Times New Roman"/>
          <w:iCs/>
          <w:sz w:val="28"/>
          <w:szCs w:val="28"/>
        </w:rPr>
        <w:t>Конаковского городского</w:t>
      </w:r>
      <w:r w:rsidR="00F94BDF" w:rsidRPr="00B00E7B">
        <w:rPr>
          <w:rFonts w:ascii="Times New Roman" w:hAnsi="Times New Roman" w:cs="Times New Roman"/>
          <w:iCs/>
          <w:sz w:val="28"/>
          <w:szCs w:val="28"/>
        </w:rPr>
        <w:t xml:space="preserve"> суда</w:t>
      </w:r>
      <w:r w:rsidR="003D0868" w:rsidRPr="00B00E7B">
        <w:rPr>
          <w:rFonts w:ascii="Times New Roman" w:hAnsi="Times New Roman" w:cs="Times New Roman"/>
          <w:sz w:val="28"/>
          <w:szCs w:val="28"/>
        </w:rPr>
        <w:t>;</w:t>
      </w:r>
    </w:p>
    <w:p w:rsidR="001D75A9" w:rsidRPr="00B00E7B" w:rsidRDefault="005E6462" w:rsidP="00B00E7B">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t xml:space="preserve">Инструкция </w:t>
      </w:r>
      <w:r w:rsidR="001D75A9" w:rsidRPr="00B00E7B">
        <w:rPr>
          <w:rFonts w:ascii="Times New Roman" w:hAnsi="Times New Roman" w:cs="Times New Roman"/>
          <w:sz w:val="28"/>
          <w:szCs w:val="28"/>
        </w:rPr>
        <w:t>по пожарной безопасно</w:t>
      </w:r>
      <w:r w:rsidRPr="00B00E7B">
        <w:rPr>
          <w:rFonts w:ascii="Times New Roman" w:hAnsi="Times New Roman" w:cs="Times New Roman"/>
          <w:sz w:val="28"/>
          <w:szCs w:val="28"/>
        </w:rPr>
        <w:t xml:space="preserve">сти в </w:t>
      </w:r>
      <w:r w:rsidR="00471F82">
        <w:rPr>
          <w:rFonts w:ascii="Times New Roman" w:hAnsi="Times New Roman" w:cs="Times New Roman"/>
          <w:sz w:val="28"/>
          <w:szCs w:val="28"/>
        </w:rPr>
        <w:t>Конаковском городском</w:t>
      </w:r>
      <w:r w:rsidRPr="00B00E7B">
        <w:rPr>
          <w:rFonts w:ascii="Times New Roman" w:hAnsi="Times New Roman" w:cs="Times New Roman"/>
          <w:sz w:val="28"/>
          <w:szCs w:val="28"/>
        </w:rPr>
        <w:t xml:space="preserve"> суде;</w:t>
      </w:r>
    </w:p>
    <w:p w:rsidR="001D75A9" w:rsidRPr="00B00E7B" w:rsidRDefault="005E6462" w:rsidP="00B00E7B">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t xml:space="preserve">Инструкция </w:t>
      </w:r>
      <w:r w:rsidR="001D75A9" w:rsidRPr="00B00E7B">
        <w:rPr>
          <w:rFonts w:ascii="Times New Roman" w:hAnsi="Times New Roman" w:cs="Times New Roman"/>
          <w:sz w:val="28"/>
          <w:szCs w:val="28"/>
        </w:rPr>
        <w:t>о порядке действий работников в случае возникновения пожара</w:t>
      </w:r>
      <w:r w:rsidRPr="00B00E7B">
        <w:rPr>
          <w:rFonts w:ascii="Times New Roman" w:hAnsi="Times New Roman" w:cs="Times New Roman"/>
          <w:sz w:val="28"/>
          <w:szCs w:val="28"/>
        </w:rPr>
        <w:t>;</w:t>
      </w:r>
    </w:p>
    <w:p w:rsidR="001D75A9" w:rsidRPr="00B00E7B" w:rsidRDefault="005E6462" w:rsidP="00B00E7B">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t xml:space="preserve">Инструкция </w:t>
      </w:r>
      <w:r w:rsidR="001D75A9" w:rsidRPr="00B00E7B">
        <w:rPr>
          <w:rFonts w:ascii="Times New Roman" w:hAnsi="Times New Roman" w:cs="Times New Roman"/>
          <w:sz w:val="28"/>
          <w:szCs w:val="28"/>
        </w:rPr>
        <w:t>о применении первичных средств пожаротушения</w:t>
      </w:r>
      <w:r w:rsidRPr="00B00E7B">
        <w:rPr>
          <w:rFonts w:ascii="Times New Roman" w:hAnsi="Times New Roman" w:cs="Times New Roman"/>
          <w:sz w:val="28"/>
          <w:szCs w:val="28"/>
        </w:rPr>
        <w:t>;</w:t>
      </w:r>
    </w:p>
    <w:p w:rsidR="001D75A9" w:rsidRPr="00B00E7B" w:rsidRDefault="005E6462" w:rsidP="00B00E7B">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t xml:space="preserve">Инструкция </w:t>
      </w:r>
      <w:r w:rsidR="001D75A9" w:rsidRPr="00B00E7B">
        <w:rPr>
          <w:rFonts w:ascii="Times New Roman" w:hAnsi="Times New Roman" w:cs="Times New Roman"/>
          <w:sz w:val="28"/>
          <w:szCs w:val="28"/>
        </w:rPr>
        <w:t>о мерах безопасности при эвакуации людей при пожаре</w:t>
      </w:r>
      <w:r w:rsidRPr="00B00E7B">
        <w:rPr>
          <w:rFonts w:ascii="Times New Roman" w:hAnsi="Times New Roman" w:cs="Times New Roman"/>
          <w:sz w:val="28"/>
          <w:szCs w:val="28"/>
        </w:rPr>
        <w:t>;</w:t>
      </w:r>
    </w:p>
    <w:p w:rsidR="003D0868" w:rsidRPr="00B00E7B" w:rsidRDefault="003D0868" w:rsidP="00B00E7B">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lastRenderedPageBreak/>
        <w:t>Памятк</w:t>
      </w:r>
      <w:r w:rsidR="005E6462" w:rsidRPr="00B00E7B">
        <w:rPr>
          <w:rFonts w:ascii="Times New Roman" w:hAnsi="Times New Roman" w:cs="Times New Roman"/>
          <w:sz w:val="28"/>
          <w:szCs w:val="28"/>
        </w:rPr>
        <w:t>а</w:t>
      </w:r>
      <w:r w:rsidRPr="00B00E7B">
        <w:rPr>
          <w:rFonts w:ascii="Times New Roman" w:hAnsi="Times New Roman" w:cs="Times New Roman"/>
          <w:sz w:val="28"/>
          <w:szCs w:val="28"/>
        </w:rPr>
        <w:t xml:space="preserve"> о порядке действий при возникновении пожара в здани</w:t>
      </w:r>
      <w:r w:rsidR="00471F82">
        <w:rPr>
          <w:rFonts w:ascii="Times New Roman" w:hAnsi="Times New Roman" w:cs="Times New Roman"/>
          <w:sz w:val="28"/>
          <w:szCs w:val="28"/>
        </w:rPr>
        <w:t>ях</w:t>
      </w:r>
      <w:r w:rsidRPr="00B00E7B">
        <w:rPr>
          <w:rFonts w:ascii="Times New Roman" w:hAnsi="Times New Roman" w:cs="Times New Roman"/>
          <w:sz w:val="28"/>
          <w:szCs w:val="28"/>
        </w:rPr>
        <w:t xml:space="preserve"> (помещениях) </w:t>
      </w:r>
      <w:r w:rsidR="00471F82">
        <w:rPr>
          <w:rFonts w:ascii="Times New Roman" w:hAnsi="Times New Roman" w:cs="Times New Roman"/>
          <w:sz w:val="28"/>
          <w:szCs w:val="28"/>
        </w:rPr>
        <w:t>Конаковского городского</w:t>
      </w:r>
      <w:r w:rsidRPr="00B00E7B">
        <w:rPr>
          <w:rFonts w:ascii="Times New Roman" w:hAnsi="Times New Roman" w:cs="Times New Roman"/>
          <w:sz w:val="28"/>
          <w:szCs w:val="28"/>
        </w:rPr>
        <w:t xml:space="preserve"> суда Тверской области; </w:t>
      </w:r>
    </w:p>
    <w:p w:rsidR="003D0868" w:rsidRPr="00B00E7B" w:rsidRDefault="003D0868" w:rsidP="00B00E7B">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t>Памятк</w:t>
      </w:r>
      <w:r w:rsidR="005E6462" w:rsidRPr="00B00E7B">
        <w:rPr>
          <w:rFonts w:ascii="Times New Roman" w:hAnsi="Times New Roman" w:cs="Times New Roman"/>
          <w:sz w:val="28"/>
          <w:szCs w:val="28"/>
        </w:rPr>
        <w:t>а</w:t>
      </w:r>
      <w:r w:rsidRPr="00B00E7B">
        <w:rPr>
          <w:rFonts w:ascii="Times New Roman" w:hAnsi="Times New Roman" w:cs="Times New Roman"/>
          <w:sz w:val="28"/>
          <w:szCs w:val="28"/>
        </w:rPr>
        <w:t xml:space="preserve"> о мерах  пожарной безопасности в здании</w:t>
      </w:r>
      <w:r w:rsidR="005E6462" w:rsidRPr="00B00E7B">
        <w:rPr>
          <w:rFonts w:ascii="Times New Roman" w:hAnsi="Times New Roman" w:cs="Times New Roman"/>
          <w:sz w:val="28"/>
          <w:szCs w:val="28"/>
        </w:rPr>
        <w:t xml:space="preserve"> </w:t>
      </w:r>
      <w:r w:rsidR="00471F82">
        <w:rPr>
          <w:rFonts w:ascii="Times New Roman" w:hAnsi="Times New Roman" w:cs="Times New Roman"/>
          <w:sz w:val="28"/>
          <w:szCs w:val="28"/>
        </w:rPr>
        <w:t>Конаковского городского</w:t>
      </w:r>
      <w:r w:rsidRPr="00B00E7B">
        <w:rPr>
          <w:rFonts w:ascii="Times New Roman" w:hAnsi="Times New Roman" w:cs="Times New Roman"/>
          <w:sz w:val="28"/>
          <w:szCs w:val="28"/>
        </w:rPr>
        <w:t xml:space="preserve"> суда Тверской области;</w:t>
      </w:r>
    </w:p>
    <w:p w:rsidR="003D0868" w:rsidRPr="00B00E7B" w:rsidRDefault="003D0868" w:rsidP="00B00E7B">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t xml:space="preserve">Правила пожарной безопасности </w:t>
      </w:r>
      <w:r w:rsidR="005E6462" w:rsidRPr="00B00E7B">
        <w:rPr>
          <w:rFonts w:ascii="Times New Roman" w:hAnsi="Times New Roman" w:cs="Times New Roman"/>
          <w:sz w:val="28"/>
          <w:szCs w:val="28"/>
        </w:rPr>
        <w:t xml:space="preserve"> </w:t>
      </w:r>
      <w:r w:rsidRPr="00B00E7B">
        <w:rPr>
          <w:rFonts w:ascii="Times New Roman" w:hAnsi="Times New Roman" w:cs="Times New Roman"/>
          <w:sz w:val="28"/>
          <w:szCs w:val="28"/>
        </w:rPr>
        <w:t xml:space="preserve">для работников аппарата </w:t>
      </w:r>
      <w:r w:rsidR="00471F82">
        <w:rPr>
          <w:rFonts w:ascii="Times New Roman" w:hAnsi="Times New Roman" w:cs="Times New Roman"/>
          <w:sz w:val="28"/>
          <w:szCs w:val="28"/>
        </w:rPr>
        <w:t>Конаковского</w:t>
      </w:r>
      <w:r w:rsidRPr="00B00E7B">
        <w:rPr>
          <w:rFonts w:ascii="Times New Roman" w:hAnsi="Times New Roman" w:cs="Times New Roman"/>
          <w:sz w:val="28"/>
          <w:szCs w:val="28"/>
        </w:rPr>
        <w:t xml:space="preserve"> </w:t>
      </w:r>
      <w:r w:rsidR="00471F82">
        <w:rPr>
          <w:rFonts w:ascii="Times New Roman" w:hAnsi="Times New Roman" w:cs="Times New Roman"/>
          <w:sz w:val="28"/>
          <w:szCs w:val="28"/>
        </w:rPr>
        <w:t>городского</w:t>
      </w:r>
      <w:r w:rsidRPr="00B00E7B">
        <w:rPr>
          <w:rFonts w:ascii="Times New Roman" w:hAnsi="Times New Roman" w:cs="Times New Roman"/>
          <w:sz w:val="28"/>
          <w:szCs w:val="28"/>
        </w:rPr>
        <w:t xml:space="preserve"> суда </w:t>
      </w:r>
      <w:r w:rsidR="005E6462" w:rsidRPr="00B00E7B">
        <w:rPr>
          <w:rFonts w:ascii="Times New Roman" w:hAnsi="Times New Roman" w:cs="Times New Roman"/>
          <w:sz w:val="28"/>
          <w:szCs w:val="28"/>
        </w:rPr>
        <w:t xml:space="preserve"> </w:t>
      </w:r>
      <w:r w:rsidRPr="00B00E7B">
        <w:rPr>
          <w:rFonts w:ascii="Times New Roman" w:hAnsi="Times New Roman" w:cs="Times New Roman"/>
          <w:sz w:val="28"/>
          <w:szCs w:val="28"/>
        </w:rPr>
        <w:t>Тверской области</w:t>
      </w:r>
      <w:r w:rsidR="005E6462" w:rsidRPr="00B00E7B">
        <w:rPr>
          <w:rFonts w:ascii="Times New Roman" w:hAnsi="Times New Roman" w:cs="Times New Roman"/>
          <w:sz w:val="28"/>
          <w:szCs w:val="28"/>
        </w:rPr>
        <w:t>.</w:t>
      </w:r>
    </w:p>
    <w:p w:rsidR="00AD193B" w:rsidRPr="00B00E7B" w:rsidRDefault="00AD193B" w:rsidP="005E6462">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p>
    <w:p w:rsidR="00AD193B" w:rsidRPr="00B00E7B" w:rsidRDefault="00AD193B" w:rsidP="005E6462">
      <w:pPr>
        <w:pStyle w:val="aa"/>
        <w:jc w:val="center"/>
        <w:rPr>
          <w:rFonts w:ascii="Times New Roman" w:hAnsi="Times New Roman" w:cs="Times New Roman"/>
          <w:b/>
          <w:sz w:val="28"/>
          <w:szCs w:val="28"/>
        </w:rPr>
      </w:pPr>
      <w:r w:rsidRPr="00B00E7B">
        <w:rPr>
          <w:rFonts w:ascii="Times New Roman" w:hAnsi="Times New Roman" w:cs="Times New Roman"/>
          <w:b/>
          <w:sz w:val="28"/>
          <w:szCs w:val="28"/>
        </w:rPr>
        <w:t>2.6. Действия при аварии с утечкой газа</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 2.6.1. Почувствовав в помещении (здании) запах газа, немедленно осуществить действия в порядке, установленном пунктами 2.1.5, 2.1.6 настоящего Регламента.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2.6.2. При этом не курить, не зажигать спичек, не включать и не выключать свет и электроприборы: искра может воспламенить накопившийся в помещении газ и вызвать взрыв.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2.6.3. Проветрить  помещение,  открыв все двери и окна.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2.6.4. Покинуть  помещение и не заходить </w:t>
      </w:r>
      <w:proofErr w:type="gramStart"/>
      <w:r w:rsidRPr="00B00E7B">
        <w:rPr>
          <w:rFonts w:ascii="Times New Roman" w:hAnsi="Times New Roman" w:cs="Times New Roman"/>
          <w:sz w:val="28"/>
          <w:szCs w:val="28"/>
        </w:rPr>
        <w:t>в</w:t>
      </w:r>
      <w:proofErr w:type="gramEnd"/>
      <w:r w:rsidRPr="00B00E7B">
        <w:rPr>
          <w:rFonts w:ascii="Times New Roman" w:hAnsi="Times New Roman" w:cs="Times New Roman"/>
          <w:sz w:val="28"/>
          <w:szCs w:val="28"/>
        </w:rPr>
        <w:t xml:space="preserve"> нег - до исчезновения запаха газа.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2.6.5. При появлен</w:t>
      </w:r>
      <w:proofErr w:type="gramStart"/>
      <w:r w:rsidRPr="00B00E7B">
        <w:rPr>
          <w:rFonts w:ascii="Times New Roman" w:hAnsi="Times New Roman" w:cs="Times New Roman"/>
          <w:sz w:val="28"/>
          <w:szCs w:val="28"/>
        </w:rPr>
        <w:t>ии у о</w:t>
      </w:r>
      <w:proofErr w:type="gramEnd"/>
      <w:r w:rsidRPr="00B00E7B">
        <w:rPr>
          <w:rFonts w:ascii="Times New Roman" w:hAnsi="Times New Roman" w:cs="Times New Roman"/>
          <w:sz w:val="28"/>
          <w:szCs w:val="28"/>
        </w:rPr>
        <w:t>кружающих признаков отравления  газом вынести их на свежий воздух и положить так, чтобы голова находилась выше ног. Сообщить в медсанчасть организации или вызвать «скорую помощь».</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5E6462">
      <w:pPr>
        <w:pStyle w:val="aa"/>
        <w:jc w:val="center"/>
        <w:rPr>
          <w:rFonts w:ascii="Times New Roman" w:hAnsi="Times New Roman" w:cs="Times New Roman"/>
          <w:b/>
          <w:sz w:val="28"/>
          <w:szCs w:val="28"/>
        </w:rPr>
      </w:pPr>
      <w:r w:rsidRPr="00B00E7B">
        <w:rPr>
          <w:rFonts w:ascii="Times New Roman" w:hAnsi="Times New Roman" w:cs="Times New Roman"/>
          <w:b/>
          <w:sz w:val="28"/>
          <w:szCs w:val="28"/>
        </w:rPr>
        <w:t>3. Действия работников при возникновении чрезвычайных</w:t>
      </w:r>
    </w:p>
    <w:p w:rsidR="00AD193B" w:rsidRPr="00B00E7B" w:rsidRDefault="00AD193B" w:rsidP="005E6462">
      <w:pPr>
        <w:pStyle w:val="aa"/>
        <w:jc w:val="center"/>
        <w:rPr>
          <w:rFonts w:ascii="Times New Roman" w:hAnsi="Times New Roman" w:cs="Times New Roman"/>
          <w:b/>
          <w:sz w:val="28"/>
          <w:szCs w:val="28"/>
        </w:rPr>
      </w:pPr>
      <w:r w:rsidRPr="00B00E7B">
        <w:rPr>
          <w:rFonts w:ascii="Times New Roman" w:hAnsi="Times New Roman" w:cs="Times New Roman"/>
          <w:b/>
          <w:sz w:val="28"/>
          <w:szCs w:val="28"/>
        </w:rPr>
        <w:t>ситуаций природного характера</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5E6462">
      <w:pPr>
        <w:pStyle w:val="aa"/>
        <w:jc w:val="center"/>
        <w:rPr>
          <w:rFonts w:ascii="Times New Roman" w:hAnsi="Times New Roman" w:cs="Times New Roman"/>
          <w:b/>
          <w:sz w:val="28"/>
          <w:szCs w:val="28"/>
        </w:rPr>
      </w:pPr>
      <w:r w:rsidRPr="00B00E7B">
        <w:rPr>
          <w:rFonts w:ascii="Times New Roman" w:hAnsi="Times New Roman" w:cs="Times New Roman"/>
          <w:b/>
          <w:sz w:val="28"/>
          <w:szCs w:val="28"/>
        </w:rPr>
        <w:t>3.1. Действия во время снежного заноса, метели</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3.1.1. Для целей настоящего подраздела снежный    занос - это бедствие, связанное с сильным снегопадом продолжительностью более 12 ч при скорости ветра свыше 15 м/</w:t>
      </w:r>
      <w:proofErr w:type="gramStart"/>
      <w:r w:rsidRPr="00B00E7B">
        <w:rPr>
          <w:rFonts w:ascii="Times New Roman" w:hAnsi="Times New Roman" w:cs="Times New Roman"/>
          <w:sz w:val="28"/>
          <w:szCs w:val="28"/>
        </w:rPr>
        <w:t>с</w:t>
      </w:r>
      <w:proofErr w:type="gramEnd"/>
      <w:r w:rsidRPr="00B00E7B">
        <w:rPr>
          <w:rFonts w:ascii="Times New Roman" w:hAnsi="Times New Roman" w:cs="Times New Roman"/>
          <w:sz w:val="28"/>
          <w:szCs w:val="28"/>
        </w:rPr>
        <w:t>.</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3.1.2. Для целей настоящего подраздела метель - это перенос снега ветром в приземном слое воздуха. Различают поземок, низовую и общую метель. При поземке и низовой метели происходит перераспределение ранее выпавшего снега, при общей метели, кроме того, и выпадение осадков.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3.1.3. Метели и снежные заносы типичны для многих районов России. Снегом заносятся дороги, отдельные здания и населенные пункты. Высота заносов может достигать 2 м, видимость на дорогах снижается до 20 - 50 м. Возможны частичное разрушение легких зданий и крыш, обрыв воздушных линий электропередачи и связи.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3.1.4. Получив предупреждение о сильной метели, следует  перейти из легких построек в прочные здания; плотно закрыть окна, двери, чердачные люки и вентиляционные отверстия.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3.1.5. Подготовиться к возможному отключению электроэнергии.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3.1.6. Подготовить  инструмент для  уборки снега,  теплую одежду и обувь.</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3.1.7. Во  время  сильной  метели  выходить  из  здания   в исключительных случаях.</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3.1.8. На автомобиле можно двигаться только по большим дорогам и шоссе. При выходе из машины не отходить от нее за пределы видимости. Остановившись на дороге, подать сигнал тревоги прерывистыми гудками, поднять капот или повесить яркую ткань на антенну. Ждать помощи в автомобиле, при этом оставить мотор включенным, приоткрыв стекло для обеспечения вентиляции и предотвращения отравления угарным газом.</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5E6462">
      <w:pPr>
        <w:pStyle w:val="aa"/>
        <w:jc w:val="center"/>
        <w:rPr>
          <w:rFonts w:ascii="Times New Roman" w:hAnsi="Times New Roman" w:cs="Times New Roman"/>
          <w:b/>
          <w:sz w:val="28"/>
          <w:szCs w:val="28"/>
        </w:rPr>
      </w:pPr>
      <w:r w:rsidRPr="00B00E7B">
        <w:rPr>
          <w:rFonts w:ascii="Times New Roman" w:hAnsi="Times New Roman" w:cs="Times New Roman"/>
          <w:b/>
          <w:sz w:val="28"/>
          <w:szCs w:val="28"/>
        </w:rPr>
        <w:t>3.2. Действия во время гололеда (гололедицы)</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3.2.1. Для целей настоящего подраздела гололед - это    слой плотного льда, образовавшийся на поверхности земли, тротуарах, проезжей части улицы и предметах (деревья, провода и т.д.) при </w:t>
      </w:r>
      <w:proofErr w:type="spellStart"/>
      <w:r w:rsidRPr="00B00E7B">
        <w:rPr>
          <w:rFonts w:ascii="Times New Roman" w:hAnsi="Times New Roman" w:cs="Times New Roman"/>
          <w:sz w:val="28"/>
          <w:szCs w:val="28"/>
        </w:rPr>
        <w:t>намерзании</w:t>
      </w:r>
      <w:proofErr w:type="spellEnd"/>
      <w:r w:rsidRPr="00B00E7B">
        <w:rPr>
          <w:rFonts w:ascii="Times New Roman" w:hAnsi="Times New Roman" w:cs="Times New Roman"/>
          <w:sz w:val="28"/>
          <w:szCs w:val="28"/>
        </w:rPr>
        <w:t xml:space="preserve"> переохлажденного дождя и мороси (тумана). </w:t>
      </w:r>
      <w:proofErr w:type="gramStart"/>
      <w:r w:rsidRPr="00B00E7B">
        <w:rPr>
          <w:rFonts w:ascii="Times New Roman" w:hAnsi="Times New Roman" w:cs="Times New Roman"/>
          <w:sz w:val="28"/>
          <w:szCs w:val="28"/>
        </w:rPr>
        <w:t>Наблюдается при температуре воздуха ниже 0°С. Корка намерзшего льда может</w:t>
      </w:r>
      <w:proofErr w:type="gramEnd"/>
      <w:r w:rsidRPr="00B00E7B">
        <w:rPr>
          <w:rFonts w:ascii="Times New Roman" w:hAnsi="Times New Roman" w:cs="Times New Roman"/>
          <w:sz w:val="28"/>
          <w:szCs w:val="28"/>
        </w:rPr>
        <w:t xml:space="preserve"> достигать нескольких сантиметров.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3.2.2. Для целей настоящего подраздела гололедица - это  тонкий слой льда на поверхности земли, образующийся после оттепели или дождя в результате резкого похолодания.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3.2.3. Если в прогнозе погоды дается сообщение о гололеде  или гололедице, принять меры для снижения вероятности получения травмы: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подготовить нескользящую обувь, прикрепить  на    каблуки металлические набойки или поролон, а на сухую подошву наклеить лейкопластырь, изоляционную ленту или влагостойкую наждачную бумагу;</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передвигаться осторожно, не торопясь, наступая на всю подошву. При этом ноги должны быть слегка расслаблены, руки свободны;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перемещаться по тротуарам, посыпанным песком.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3.2.4. Поскользнувшись, присесть, чтобы снизить высоту падения. В момент падения постараться сгруппироваться и, перекатившись, смягчить удар.</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3.2.5. Обледенение проводов зачастую сопровождается их обрывом. В этом случае особое внимание следует обращать на провода линий электропередачи, контактных сетей электротранспорта. Увидев оборванные провода, сообщить об этом руководству.</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3.2.6. При получении травмы обращаться </w:t>
      </w:r>
      <w:r w:rsidR="00471F82">
        <w:rPr>
          <w:rFonts w:ascii="Times New Roman" w:hAnsi="Times New Roman" w:cs="Times New Roman"/>
          <w:sz w:val="28"/>
          <w:szCs w:val="28"/>
        </w:rPr>
        <w:t xml:space="preserve">в </w:t>
      </w:r>
      <w:r w:rsidRPr="00B00E7B">
        <w:rPr>
          <w:rFonts w:ascii="Times New Roman" w:hAnsi="Times New Roman" w:cs="Times New Roman"/>
          <w:sz w:val="28"/>
          <w:szCs w:val="28"/>
        </w:rPr>
        <w:t>пункт неотложной медицинской помощи.</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5E6462">
      <w:pPr>
        <w:pStyle w:val="aa"/>
        <w:jc w:val="center"/>
        <w:rPr>
          <w:rFonts w:ascii="Times New Roman" w:hAnsi="Times New Roman" w:cs="Times New Roman"/>
          <w:b/>
          <w:sz w:val="28"/>
          <w:szCs w:val="28"/>
        </w:rPr>
      </w:pPr>
      <w:r w:rsidRPr="00B00E7B">
        <w:rPr>
          <w:rFonts w:ascii="Times New Roman" w:hAnsi="Times New Roman" w:cs="Times New Roman"/>
          <w:b/>
          <w:sz w:val="28"/>
          <w:szCs w:val="28"/>
        </w:rPr>
        <w:t>3.3. Действия во время сильной жары, засухи</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3.3.1. Для целей настоящего подраздела сильная жара -   это превышение </w:t>
      </w:r>
      <w:proofErr w:type="spellStart"/>
      <w:r w:rsidRPr="00B00E7B">
        <w:rPr>
          <w:rFonts w:ascii="Times New Roman" w:hAnsi="Times New Roman" w:cs="Times New Roman"/>
          <w:sz w:val="28"/>
          <w:szCs w:val="28"/>
        </w:rPr>
        <w:t>среднеплюсовой</w:t>
      </w:r>
      <w:proofErr w:type="spellEnd"/>
      <w:r w:rsidRPr="00B00E7B">
        <w:rPr>
          <w:rFonts w:ascii="Times New Roman" w:hAnsi="Times New Roman" w:cs="Times New Roman"/>
          <w:sz w:val="28"/>
          <w:szCs w:val="28"/>
        </w:rPr>
        <w:t xml:space="preserve"> температуры окружающего воздуха на 10 и более градусов в течение нескольких дней.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3.3.2. Для целей настоящего подраздела     засуха - это продолжительный и значительный недостаток осадков, чаще при повышенной температуре и пониженной влажности воздуха.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3.3.3. Опасность заключается в перегревании организма человека, то есть угрозе повышения температуры его тела выше 37,1° С.</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3.3.4. Критическое состояние наступает при длительном и (или) сильном перегревании, способном привести к тепловому удару и нарушению сердечной деятельности. Симптомами перегревания являются: покраснения кожи, сухость слизистых оболочек, сильная жажда. Возможна потеря сознания. Остановка сердца и дыхания.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 3.3.5. Для снижения угрозы теплового удара     - запастись дополнительными емкостями с водой.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Передвигаться не спеша, стараться чаще находиться в тени.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Приготовить электробытовые приборы (вентиляторы, кондиционеры).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Носить светлую воздухопроницаемую одежду (желательно из хлопка), головной убор. Помнить: обожженная кожа перестает выделять пот и охлаждаться.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Не употреблять пиво и другие алкогольные напитки: это приводит к ухудшению общего состояния организма.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3.3.6. При тепловом поражении перейти в тень, на ветер   или принять душ, медленно выпить много воды. Постараться охладить свое тело, чтобы избежать теплового удара.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3.3.7. В случае потери сознания кем-либо из окружающих  провести реанимационные мероприятия (сделать непрямой массаж сердца и искусственное дыхание).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3.3.8. Помнить: во время засухи возрастает вероятность пожаров.</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5E6462">
      <w:pPr>
        <w:pStyle w:val="aa"/>
        <w:jc w:val="center"/>
        <w:rPr>
          <w:rFonts w:ascii="Times New Roman" w:hAnsi="Times New Roman" w:cs="Times New Roman"/>
          <w:b/>
          <w:sz w:val="28"/>
          <w:szCs w:val="28"/>
        </w:rPr>
      </w:pPr>
      <w:r w:rsidRPr="000F4A32">
        <w:rPr>
          <w:rFonts w:ascii="Times New Roman" w:hAnsi="Times New Roman" w:cs="Times New Roman"/>
          <w:b/>
          <w:sz w:val="28"/>
          <w:szCs w:val="28"/>
        </w:rPr>
        <w:t>3.4. Действия во время грозы, молнии</w:t>
      </w:r>
      <w:bookmarkStart w:id="0" w:name="_GoBack"/>
      <w:bookmarkEnd w:id="0"/>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3.4.1. Для целей настоящего подраздела молния - это  гигантский электрический искровой разряд. Сопровождается ослепительной вспышкой и громом.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3.4.2. Температура разряда молнии доходит до 300 ООО градусов. Дерево при ударе молнии расщепляется и может загореться вследствие внутреннего взрыва из-за мгновенного испарения всей влаги древесины.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3.4.3. Прямое попадание молнии в человека, как    правило, заканчивается летальным исходом. Разряд электричества проходит по пути наименьшего сопротивления. Следовательно, молния поразит в первую очередь высокий предмет: мачту, дерево и тому подобное.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3.4.5. Для  снижения  опасности  поражения молнией   объектов промышленности, зданий и сооружений устраивается </w:t>
      </w:r>
      <w:proofErr w:type="spellStart"/>
      <w:r w:rsidRPr="00B00E7B">
        <w:rPr>
          <w:rFonts w:ascii="Times New Roman" w:hAnsi="Times New Roman" w:cs="Times New Roman"/>
          <w:sz w:val="28"/>
          <w:szCs w:val="28"/>
        </w:rPr>
        <w:t>молниезащита</w:t>
      </w:r>
      <w:proofErr w:type="spellEnd"/>
      <w:r w:rsidRPr="00B00E7B">
        <w:rPr>
          <w:rFonts w:ascii="Times New Roman" w:hAnsi="Times New Roman" w:cs="Times New Roman"/>
          <w:sz w:val="28"/>
          <w:szCs w:val="28"/>
        </w:rPr>
        <w:t xml:space="preserve"> в виде заземленных металлических мачт и натянутых высоко над сооружениями объекта проводов.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3.4.6. Молния опасна, когда вслед за вспышкой следует  раскат грома. В этом случае следует принять меры предосторожности: закрыть окна, двери, дымоходы и вентиляционные отверстия.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3.4.7. Во  время    грозы  не    следует  подходить   близко   к электрическим проводам, молниеотводу, водостокам с крыш, антенне, не стоять рядом с окном. По возможности выключить электробытовые приборы.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3.4.8. Находясь на открытой площадке, укрыться на  участке  с низкорослой растительностью; не укрываться вблизи высоких деревьев. Спуститься с возвышенного места в низину.</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3.4.9. На открытой площадке при отсутствии укрытия (здания)  не ложиться на землю, подставляя электрическому току все свое тело, сесть на корточки, обхватив руками ноги.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3.4.10. Во время грозы немедленно прекратить наружные  работы. Металлические предметы (инструмент, приспособления, механизмы и тому подобное) положить в сторону, отойти от них на расстояние 20 - 30 метров.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3.4.11. Находясь во время грозы в автомобиле, не покидать его. Закрыть окна и опустить антенну радиоприемника.</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5E6462">
      <w:pPr>
        <w:pStyle w:val="aa"/>
        <w:jc w:val="center"/>
        <w:rPr>
          <w:rFonts w:ascii="Times New Roman" w:hAnsi="Times New Roman" w:cs="Times New Roman"/>
          <w:sz w:val="28"/>
          <w:szCs w:val="28"/>
        </w:rPr>
      </w:pPr>
      <w:r w:rsidRPr="00B00E7B">
        <w:rPr>
          <w:rFonts w:ascii="Times New Roman" w:hAnsi="Times New Roman" w:cs="Times New Roman"/>
          <w:sz w:val="28"/>
          <w:szCs w:val="28"/>
        </w:rPr>
        <w:t>3.5. Действия в случае урагана, бури,</w:t>
      </w:r>
    </w:p>
    <w:p w:rsidR="00AD193B" w:rsidRPr="00B00E7B" w:rsidRDefault="00AD193B" w:rsidP="005E6462">
      <w:pPr>
        <w:pStyle w:val="aa"/>
        <w:jc w:val="center"/>
        <w:rPr>
          <w:rFonts w:ascii="Times New Roman" w:hAnsi="Times New Roman" w:cs="Times New Roman"/>
          <w:sz w:val="28"/>
          <w:szCs w:val="28"/>
        </w:rPr>
      </w:pPr>
      <w:r w:rsidRPr="00B00E7B">
        <w:rPr>
          <w:rFonts w:ascii="Times New Roman" w:hAnsi="Times New Roman" w:cs="Times New Roman"/>
          <w:sz w:val="28"/>
          <w:szCs w:val="28"/>
        </w:rPr>
        <w:t>штормового предупреждения</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3.5.1. В целях настоящего подраздела ураган - это  атмосферный вихрь больших размеров со скоростью ветра до 120 км/ч, а в приземном слое - до 200 км/ч.</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3.5.2. В целях  настоящего  подраздела  буря - это длительный, очень сильный ветер со скоростью более 20 м/</w:t>
      </w:r>
      <w:proofErr w:type="gramStart"/>
      <w:r w:rsidRPr="00B00E7B">
        <w:rPr>
          <w:rFonts w:ascii="Times New Roman" w:hAnsi="Times New Roman" w:cs="Times New Roman"/>
          <w:sz w:val="28"/>
          <w:szCs w:val="28"/>
        </w:rPr>
        <w:t>с</w:t>
      </w:r>
      <w:proofErr w:type="gramEnd"/>
      <w:r w:rsidRPr="00B00E7B">
        <w:rPr>
          <w:rFonts w:ascii="Times New Roman" w:hAnsi="Times New Roman" w:cs="Times New Roman"/>
          <w:sz w:val="28"/>
          <w:szCs w:val="28"/>
        </w:rPr>
        <w:t xml:space="preserve">. Наблюдается </w:t>
      </w:r>
      <w:proofErr w:type="gramStart"/>
      <w:r w:rsidRPr="00B00E7B">
        <w:rPr>
          <w:rFonts w:ascii="Times New Roman" w:hAnsi="Times New Roman" w:cs="Times New Roman"/>
          <w:sz w:val="28"/>
          <w:szCs w:val="28"/>
        </w:rPr>
        <w:t>при</w:t>
      </w:r>
      <w:proofErr w:type="gramEnd"/>
      <w:r w:rsidRPr="00B00E7B">
        <w:rPr>
          <w:rFonts w:ascii="Times New Roman" w:hAnsi="Times New Roman" w:cs="Times New Roman"/>
          <w:sz w:val="28"/>
          <w:szCs w:val="28"/>
        </w:rPr>
        <w:t xml:space="preserve"> прохождении циклона и сопровождается сильным волнением на море и разрушениями на суше.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3.5.3. В целях настоящего подраздела смерч - это   атмосферный вихрь, возникающий в грозовом облаке и распространяющийся вниз, часто до поверхности Земли в виде темного облачного рукава или хобота диаметром в десятки и сотни метров. Существует недолго, перемещаясь вместе с облаком.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3.5.4. Опасность для людей при особо опасных природных  явлениях заключается в разрушении дорожных и мостовых покрытий, сооружений, воздушных линий электропередачи и связи, наземных трубопроводов, а также в поражении людей обломками сооружений, осколками стекол, летящими с большой скоростью. Люди также могут погибнуть и получить травмы в случае полного разрушения зданий.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3.5.5. При пыльных бурях опасны скопления пыли («черные бури») на полях, дорогах и в населенных пунктах, а также загрязнение воды.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3.5.6. Основными  признаками  возникновения  ураганов,  бурь  и смерчей являются: усиление скорости ветра и резкое падение атмосферного давления; ливневые дожди и штормовой нагон воды; бурное выпадение грунтовой пыли.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3.5.7. После получения сигнала о штормовом предупреждении следует:</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закрыть окна в помещениях;</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освободить подоконники от посторонних предметов; </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перейти из легких построек в прочные здания или сооружения; </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находясь в здании, отойти от окон и занять безопасное место возле стен внутренних помещений, в коридоре.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3.5.8. В темное время суток при отсутствии   электроэнергии использовать автономные фонари, лампы, свечи.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3.5.9. Находясь  во время  урагана, бури  или смерча на  открытой местности или улицах населенного пункта, необходимо:</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держаться как можно дальше от легких построек, зданий, мостов, эстакад, линий электропередачи, матч, деревьев, наружных рекламных щитов;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для защиты от летящих обломков и осколков стекол  использовать листы фанеры, картонные и пластмассовые ящики, доски и другие подручные средства;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не заходить в поврежденные здания: они могут обрушиться при новых порывах ветра. Укрываться на дне дорожного кювета, в ямах, рвах, узких оврагах, плотно прижимаясь к земле, закрыв голову одеждой или ветками деревьев;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не оставаться в автомобиле, выйти из него и укрыться, как указано выше.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3.5.10. При пыльной буре закрыть лицо марлевой повязкой, платком куском ткани, а глаза - очками.</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5E6462">
      <w:pPr>
        <w:pStyle w:val="aa"/>
        <w:jc w:val="center"/>
        <w:rPr>
          <w:rFonts w:ascii="Times New Roman" w:hAnsi="Times New Roman" w:cs="Times New Roman"/>
          <w:sz w:val="28"/>
          <w:szCs w:val="28"/>
        </w:rPr>
      </w:pPr>
      <w:r w:rsidRPr="00B00E7B">
        <w:rPr>
          <w:rFonts w:ascii="Times New Roman" w:hAnsi="Times New Roman" w:cs="Times New Roman"/>
          <w:sz w:val="28"/>
          <w:szCs w:val="28"/>
        </w:rPr>
        <w:t>3.6. Действия во время наводнения</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3.6.1. В целях настоящего подраздела    наводнение - 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зажорах и т.п. К особому типу относятся наводнения, вызываемые ветровым нагоном воды в устья рек.</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3.6.2.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плавательных средств и тому подобное. Наводнения могут возникать внезапно и продолжаться от нескольких часов до 2 - 3 недель.</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3.6.3. Если район, в котором работник находится, часто страдает от наводнений, необходимо его изучить и запомнить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3.6.4. В таких случаях необходимо:</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ознакомить членов семьи с правилами поведения при организованной и индивидуальной эвакуации, а также в случае внезапно и бурно развивающегося наводнения;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запомнить места хранения лодок, плотов и строительных материалов для их изготовления;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заранее составить перечень документов, имущества и медикаментов, вывозимых при эвакуации;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уложить в специальный чемодан или рюкзак ценности, необходимые теплые вещи, запас продуктов, воды и медикаменты;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по сигналу оповещения об угрозе наводнения и об    эвакуации безотлагательно в установленном порядке выйти (выехать)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в конечном пункте эвакуации зарегистрироваться;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перед уходом из дома выключить электричество и газ,  погасить огонь в отопительных печах, закрепить все плавучие предметы, находящиеся вне зданий, или разместить их в подсобных помещениях;</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если позволяет время, ценные домашние вещи переместить на верхние этажи или на чердак жилого дома;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закрыть окна и двери, при необходимости и наличии времени забить снаружи досками (щитами) окна и двери первых этажей;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при отсутствии организованной эвакуации до прибытия помощи  или спада воды необходимо находиться на верхних этажах и крышах зданий, на деревьях или других возвышающихся предметах. При этом надо постоянно подавать сигнал бедствия: днем - вывешиванием или </w:t>
      </w:r>
      <w:proofErr w:type="gramStart"/>
      <w:r w:rsidRPr="00B00E7B">
        <w:rPr>
          <w:rFonts w:ascii="Times New Roman" w:hAnsi="Times New Roman" w:cs="Times New Roman"/>
          <w:sz w:val="28"/>
          <w:szCs w:val="28"/>
        </w:rPr>
        <w:t>размахиванием</w:t>
      </w:r>
      <w:proofErr w:type="gramEnd"/>
      <w:r w:rsidRPr="00B00E7B">
        <w:rPr>
          <w:rFonts w:ascii="Times New Roman" w:hAnsi="Times New Roman" w:cs="Times New Roman"/>
          <w:sz w:val="28"/>
          <w:szCs w:val="28"/>
        </w:rPr>
        <w:t xml:space="preserve"> хорошо видимым полотнищем, подбитым к древку, а в темное время - световым сигналом и периодически голосом;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при подходе  спасателей  спокойно, без паники  и     суеты, с соблюдением мер предосторожности, перейти в плавательное средство. При этом неукоснительно соблюдать требования спасателей, не допускать перегрузки плавательных средств;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во время движения не покидать установленных мест, не садиться на борта, строго выполнять требования экипажа;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прекращать подавать сигнал бедствия;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оказывать помощь людям, плывущим в воде и утопающим;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если тонет человек, необходимо бросить ему плавающий предмет, ободрить его, позвать помощь. Добираясь до </w:t>
      </w:r>
      <w:proofErr w:type="gramStart"/>
      <w:r w:rsidRPr="00B00E7B">
        <w:rPr>
          <w:rFonts w:ascii="Times New Roman" w:hAnsi="Times New Roman" w:cs="Times New Roman"/>
          <w:sz w:val="28"/>
          <w:szCs w:val="28"/>
        </w:rPr>
        <w:t>пострадавшего</w:t>
      </w:r>
      <w:proofErr w:type="gramEnd"/>
      <w:r w:rsidRPr="00B00E7B">
        <w:rPr>
          <w:rFonts w:ascii="Times New Roman" w:hAnsi="Times New Roman" w:cs="Times New Roman"/>
          <w:sz w:val="28"/>
          <w:szCs w:val="28"/>
        </w:rPr>
        <w:t xml:space="preserve"> вплавь, учитывать течение реки. Если тонущий не контролирует свои действия, подплыть к нему сзади и, захватив его за волосы, буксировать к берегу;</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после наводнения</w:t>
      </w:r>
      <w:r w:rsidR="00471F82">
        <w:rPr>
          <w:rFonts w:ascii="Times New Roman" w:hAnsi="Times New Roman" w:cs="Times New Roman"/>
          <w:sz w:val="28"/>
          <w:szCs w:val="28"/>
        </w:rPr>
        <w:t>,</w:t>
      </w:r>
      <w:r w:rsidRPr="00B00E7B">
        <w:rPr>
          <w:rFonts w:ascii="Times New Roman" w:hAnsi="Times New Roman" w:cs="Times New Roman"/>
          <w:sz w:val="28"/>
          <w:szCs w:val="28"/>
        </w:rPr>
        <w:t xml:space="preserve"> перед тем как войти в здание проверить,  не угрожает ли оно обрушением или падением какого-либо предмета;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проветрить здание (для удаления накопившихся газов);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не включать электрическое освещение, не пользоваться источниками открытого огня, не зажигать спичек до полного проветривания помещения и проверки исправности системы газоснабжения;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проверить исправность электрических проводов,   трубопроводов газоснабжения, водопровода и канализации. Не пользоваться ими до тех пор, пока не будет уверенности в их исправности с помощью специалистов;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для просушивания помещений открыть все двери и окна, убрать грязь с пола и стен, откачать воду из подвалов;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не употреблять пищевые продукты, которые были в контакте с водой;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организовать очистку колодцев от нанесенной грязи и удалить из них воду.</w:t>
      </w:r>
    </w:p>
    <w:p w:rsidR="00AD193B" w:rsidRDefault="00AD193B" w:rsidP="00AD193B">
      <w:pPr>
        <w:pStyle w:val="aa"/>
        <w:jc w:val="both"/>
        <w:rPr>
          <w:rFonts w:ascii="Times New Roman" w:hAnsi="Times New Roman" w:cs="Times New Roman"/>
          <w:sz w:val="28"/>
          <w:szCs w:val="28"/>
        </w:rPr>
      </w:pPr>
    </w:p>
    <w:p w:rsidR="00471F82" w:rsidRDefault="00471F82" w:rsidP="00AD193B">
      <w:pPr>
        <w:pStyle w:val="aa"/>
        <w:jc w:val="both"/>
        <w:rPr>
          <w:rFonts w:ascii="Times New Roman" w:hAnsi="Times New Roman" w:cs="Times New Roman"/>
          <w:sz w:val="28"/>
          <w:szCs w:val="28"/>
        </w:rPr>
      </w:pPr>
    </w:p>
    <w:p w:rsidR="00471F82" w:rsidRPr="00B00E7B" w:rsidRDefault="00471F82" w:rsidP="00AD193B">
      <w:pPr>
        <w:pStyle w:val="aa"/>
        <w:jc w:val="both"/>
        <w:rPr>
          <w:rFonts w:ascii="Times New Roman" w:hAnsi="Times New Roman" w:cs="Times New Roman"/>
          <w:sz w:val="28"/>
          <w:szCs w:val="28"/>
        </w:rPr>
      </w:pPr>
    </w:p>
    <w:p w:rsidR="00AD193B" w:rsidRPr="00B00E7B" w:rsidRDefault="00AD193B" w:rsidP="005E6462">
      <w:pPr>
        <w:pStyle w:val="aa"/>
        <w:jc w:val="center"/>
        <w:rPr>
          <w:rFonts w:ascii="Times New Roman" w:hAnsi="Times New Roman" w:cs="Times New Roman"/>
          <w:sz w:val="28"/>
          <w:szCs w:val="28"/>
        </w:rPr>
      </w:pPr>
      <w:r w:rsidRPr="00B00E7B">
        <w:rPr>
          <w:rFonts w:ascii="Times New Roman" w:hAnsi="Times New Roman" w:cs="Times New Roman"/>
          <w:sz w:val="28"/>
          <w:szCs w:val="28"/>
        </w:rPr>
        <w:lastRenderedPageBreak/>
        <w:t>4. Действия работников при возникновении чрезвычайных</w:t>
      </w:r>
    </w:p>
    <w:p w:rsidR="00AD193B" w:rsidRPr="00B00E7B" w:rsidRDefault="00AD193B" w:rsidP="005E6462">
      <w:pPr>
        <w:pStyle w:val="aa"/>
        <w:jc w:val="center"/>
        <w:rPr>
          <w:rFonts w:ascii="Times New Roman" w:hAnsi="Times New Roman" w:cs="Times New Roman"/>
          <w:sz w:val="28"/>
          <w:szCs w:val="28"/>
        </w:rPr>
      </w:pPr>
      <w:r w:rsidRPr="00B00E7B">
        <w:rPr>
          <w:rFonts w:ascii="Times New Roman" w:hAnsi="Times New Roman" w:cs="Times New Roman"/>
          <w:sz w:val="28"/>
          <w:szCs w:val="28"/>
        </w:rPr>
        <w:t>ситуаций террористического характера, угроз, вооруженных нападений</w:t>
      </w:r>
    </w:p>
    <w:p w:rsidR="00AD193B" w:rsidRPr="00B00E7B" w:rsidRDefault="00AD193B" w:rsidP="005E6462">
      <w:pPr>
        <w:pStyle w:val="aa"/>
        <w:jc w:val="center"/>
        <w:rPr>
          <w:rFonts w:ascii="Times New Roman" w:hAnsi="Times New Roman" w:cs="Times New Roman"/>
          <w:sz w:val="28"/>
          <w:szCs w:val="28"/>
        </w:rPr>
      </w:pPr>
      <w:r w:rsidRPr="00B00E7B">
        <w:rPr>
          <w:rFonts w:ascii="Times New Roman" w:hAnsi="Times New Roman" w:cs="Times New Roman"/>
          <w:sz w:val="28"/>
          <w:szCs w:val="28"/>
        </w:rPr>
        <w:t>и иных подобных случаев</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5E6462">
      <w:pPr>
        <w:pStyle w:val="aa"/>
        <w:jc w:val="center"/>
        <w:rPr>
          <w:rFonts w:ascii="Times New Roman" w:hAnsi="Times New Roman" w:cs="Times New Roman"/>
          <w:sz w:val="28"/>
          <w:szCs w:val="28"/>
        </w:rPr>
      </w:pPr>
      <w:r w:rsidRPr="00B00E7B">
        <w:rPr>
          <w:rFonts w:ascii="Times New Roman" w:hAnsi="Times New Roman" w:cs="Times New Roman"/>
          <w:sz w:val="28"/>
          <w:szCs w:val="28"/>
        </w:rPr>
        <w:t>4.1. Действия при возникновении угрозы совершения</w:t>
      </w:r>
    </w:p>
    <w:p w:rsidR="00AD193B" w:rsidRPr="00B00E7B" w:rsidRDefault="00AD193B" w:rsidP="005E6462">
      <w:pPr>
        <w:pStyle w:val="aa"/>
        <w:jc w:val="center"/>
        <w:rPr>
          <w:rFonts w:ascii="Times New Roman" w:hAnsi="Times New Roman" w:cs="Times New Roman"/>
          <w:sz w:val="28"/>
          <w:szCs w:val="28"/>
        </w:rPr>
      </w:pPr>
      <w:r w:rsidRPr="00B00E7B">
        <w:rPr>
          <w:rFonts w:ascii="Times New Roman" w:hAnsi="Times New Roman" w:cs="Times New Roman"/>
          <w:sz w:val="28"/>
          <w:szCs w:val="28"/>
        </w:rPr>
        <w:t>террористического акта</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4.1.1. Руководитель обязан:</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4.1.1.1. Оценить реальность угрозы для персонала, посетителей и объекта в целом и отдать распоряжение о немедленном доведении полученного сообщения до дежурных служб следующих организаций: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МВД России тел. «02», «102»;</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 xml:space="preserve">ФСБ России </w:t>
      </w:r>
      <w:r w:rsidRPr="00B00E7B">
        <w:rPr>
          <w:rFonts w:ascii="Times New Roman" w:hAnsi="Times New Roman" w:cs="Times New Roman"/>
          <w:sz w:val="28"/>
          <w:szCs w:val="28"/>
        </w:rPr>
        <w:t>тел. 8 (495) 224-22-22; 8 (800) 224-22-22;</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МЧС России тел. «01», «112»</w:t>
      </w:r>
      <w:r w:rsidR="00C95300" w:rsidRPr="00B00E7B">
        <w:rPr>
          <w:rFonts w:ascii="Times New Roman" w:hAnsi="Times New Roman" w:cs="Times New Roman"/>
          <w:sz w:val="28"/>
          <w:szCs w:val="28"/>
        </w:rPr>
        <w:t>.</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4.1.1.2. Организовать немедленную эвакуацию персонала   и посетителей с угрожаемого участка (места), при невозможности определения конкретного участка (места) проведения террористического акта со всего объекта.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4.1.1.3. Осуществлять контроль доведения сообщения об   угрозе совершения террористического акта вышеуказанным правоохранительным органам.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 4.1.1.4. Подготовить  необходимую документацию до    прибытия дежурных служб (паспорт безопасности).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4.1.1.5. С прибытием  правоохранительных  органов    доложить обстановку, передать управление и далее действовать по указаниям.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5E6462" w:rsidRPr="00B00E7B">
        <w:rPr>
          <w:rFonts w:ascii="Times New Roman" w:hAnsi="Times New Roman" w:cs="Times New Roman"/>
          <w:sz w:val="28"/>
          <w:szCs w:val="28"/>
        </w:rPr>
        <w:tab/>
      </w:r>
      <w:r w:rsidRPr="00B00E7B">
        <w:rPr>
          <w:rFonts w:ascii="Times New Roman" w:hAnsi="Times New Roman" w:cs="Times New Roman"/>
          <w:sz w:val="28"/>
          <w:szCs w:val="28"/>
        </w:rPr>
        <w:t xml:space="preserve">4.1.2. Работник  </w:t>
      </w:r>
      <w:r w:rsidR="005E6462" w:rsidRPr="00B00E7B">
        <w:rPr>
          <w:rFonts w:ascii="Times New Roman" w:hAnsi="Times New Roman" w:cs="Times New Roman"/>
          <w:sz w:val="28"/>
          <w:szCs w:val="28"/>
        </w:rPr>
        <w:t>суда</w:t>
      </w:r>
      <w:r w:rsidRPr="00B00E7B">
        <w:rPr>
          <w:rFonts w:ascii="Times New Roman" w:hAnsi="Times New Roman" w:cs="Times New Roman"/>
          <w:sz w:val="28"/>
          <w:szCs w:val="28"/>
        </w:rPr>
        <w:t xml:space="preserve"> обязан  сообщить о полученной информации в организации согласно п. 4.1.1.1 настоящего Регламента</w:t>
      </w:r>
      <w:r w:rsidR="00C95300" w:rsidRPr="00B00E7B">
        <w:rPr>
          <w:rFonts w:ascii="Times New Roman" w:hAnsi="Times New Roman" w:cs="Times New Roman"/>
          <w:sz w:val="28"/>
          <w:szCs w:val="28"/>
        </w:rPr>
        <w:t xml:space="preserve"> и администратору суда</w:t>
      </w:r>
      <w:r w:rsidRPr="00B00E7B">
        <w:rPr>
          <w:rFonts w:ascii="Times New Roman" w:hAnsi="Times New Roman" w:cs="Times New Roman"/>
          <w:sz w:val="28"/>
          <w:szCs w:val="28"/>
        </w:rPr>
        <w:t>.</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t>4.2. Действия в случае совершения террористического акта</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4.2.1. Руководитель обязан:</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выполнить действия согласно пункту 4.1.1 настоящего Регламента;</w:t>
      </w:r>
    </w:p>
    <w:p w:rsidR="00AD193B" w:rsidRPr="00B00E7B" w:rsidRDefault="00AD193B" w:rsidP="00C95300">
      <w:pPr>
        <w:pStyle w:val="aa"/>
        <w:ind w:left="708"/>
        <w:jc w:val="both"/>
        <w:rPr>
          <w:rFonts w:ascii="Times New Roman" w:hAnsi="Times New Roman" w:cs="Times New Roman"/>
          <w:sz w:val="28"/>
          <w:szCs w:val="28"/>
        </w:rPr>
      </w:pPr>
      <w:r w:rsidRPr="00B00E7B">
        <w:rPr>
          <w:rFonts w:ascii="Times New Roman" w:hAnsi="Times New Roman" w:cs="Times New Roman"/>
          <w:sz w:val="28"/>
          <w:szCs w:val="28"/>
        </w:rPr>
        <w:t>дать указания о подготовке сведений о количестве  работников, находившихся в месте проведения террористического акта (взрыва, поджога и т.д.).</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4.2.2. </w:t>
      </w:r>
      <w:r w:rsidR="00C95300" w:rsidRPr="00B00E7B">
        <w:rPr>
          <w:rFonts w:ascii="Times New Roman" w:hAnsi="Times New Roman" w:cs="Times New Roman"/>
          <w:sz w:val="28"/>
          <w:szCs w:val="28"/>
        </w:rPr>
        <w:t>Администратор суда</w:t>
      </w:r>
      <w:r w:rsidRPr="00B00E7B">
        <w:rPr>
          <w:rFonts w:ascii="Times New Roman" w:hAnsi="Times New Roman" w:cs="Times New Roman"/>
          <w:sz w:val="28"/>
          <w:szCs w:val="28"/>
        </w:rPr>
        <w:t xml:space="preserve"> обязан: </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выполнить действия согласно пункту 4.1.2 настоящего Регламента;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эвакуироваться в  безопасное  место, оказав  помощь    другим работникам, посетителям.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 4.2.3. Немедленно покинуть место происшествия, так как   рядом могут находиться дополнительные взрывные устройства. Выйти из здания на улицу или спрятаться в укрытии, если таковое имеется.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 4.2.4. Держаться подальше, насколько это будет возможно,   от высоких зданий, стеклянных витрин или транспортных средств.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4.2.5. Если поблизости находятся сотрудники  правоохранительных органов, следовать их указаниям.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 4.2.6. Если   сотрудники  правоохранительных  органов    еще не прибыли, немедленно позвонить им. Не создавать толпу и не присоединяться к ней.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 4.2.7. Владея  информацией, которая сможет помочь    задержать </w:t>
      </w:r>
      <w:proofErr w:type="gramStart"/>
      <w:r w:rsidRPr="00B00E7B">
        <w:rPr>
          <w:rFonts w:ascii="Times New Roman" w:hAnsi="Times New Roman" w:cs="Times New Roman"/>
          <w:sz w:val="28"/>
          <w:szCs w:val="28"/>
        </w:rPr>
        <w:t>подозреваемых</w:t>
      </w:r>
      <w:proofErr w:type="gramEnd"/>
      <w:r w:rsidRPr="00B00E7B">
        <w:rPr>
          <w:rFonts w:ascii="Times New Roman" w:hAnsi="Times New Roman" w:cs="Times New Roman"/>
          <w:sz w:val="28"/>
          <w:szCs w:val="28"/>
        </w:rPr>
        <w:t xml:space="preserve"> и определить местонахождение транспортного средства, причастного к террористическому акту, оперативно сообщить об этом в правоохранительные органы.</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t>4.3. Действия при поступлении угрозы по телефону</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4.3.1. Руководитель обязан:</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 выполнить действия согласно пункту 4.1.1 настоящего Регламента; </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не оставлять без внимания ни одного случая угрозы по телефону.</w:t>
      </w:r>
    </w:p>
    <w:p w:rsidR="00AD193B" w:rsidRPr="00B00E7B" w:rsidRDefault="00AD193B" w:rsidP="00C95300">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t xml:space="preserve"> 4.3.2. Работник </w:t>
      </w:r>
      <w:r w:rsidR="00C95300" w:rsidRPr="00B00E7B">
        <w:rPr>
          <w:rFonts w:ascii="Times New Roman" w:hAnsi="Times New Roman" w:cs="Times New Roman"/>
          <w:sz w:val="28"/>
          <w:szCs w:val="28"/>
        </w:rPr>
        <w:t xml:space="preserve">суда </w:t>
      </w:r>
      <w:r w:rsidRPr="00B00E7B">
        <w:rPr>
          <w:rFonts w:ascii="Times New Roman" w:hAnsi="Times New Roman" w:cs="Times New Roman"/>
          <w:sz w:val="28"/>
          <w:szCs w:val="28"/>
        </w:rPr>
        <w:t xml:space="preserve">обязан передать полученную   информацию в организации согласно п. 4.1.1.1 настоящего Регламента и </w:t>
      </w:r>
      <w:r w:rsidR="00C95300" w:rsidRPr="00B00E7B">
        <w:rPr>
          <w:rFonts w:ascii="Times New Roman" w:hAnsi="Times New Roman" w:cs="Times New Roman"/>
          <w:sz w:val="28"/>
          <w:szCs w:val="28"/>
        </w:rPr>
        <w:t>администратору суда</w:t>
      </w:r>
      <w:r w:rsidRPr="00B00E7B">
        <w:rPr>
          <w:rFonts w:ascii="Times New Roman" w:hAnsi="Times New Roman" w:cs="Times New Roman"/>
          <w:sz w:val="28"/>
          <w:szCs w:val="28"/>
        </w:rPr>
        <w:t>.</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4.3.3. Запомнить пол, возраст звонившего и особенности его речи: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голос: громкий (тихий), высокий (низкий);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 темп речи: быстрый (медленный);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произношение: отчетливое, искаженное, с заиканием,  шепелявое, с акцентом или диалектом;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манера речи: развязная, с </w:t>
      </w:r>
      <w:proofErr w:type="gramStart"/>
      <w:r w:rsidRPr="00B00E7B">
        <w:rPr>
          <w:rFonts w:ascii="Times New Roman" w:hAnsi="Times New Roman" w:cs="Times New Roman"/>
          <w:sz w:val="28"/>
          <w:szCs w:val="28"/>
        </w:rPr>
        <w:t>издевкой</w:t>
      </w:r>
      <w:proofErr w:type="gramEnd"/>
      <w:r w:rsidRPr="00B00E7B">
        <w:rPr>
          <w:rFonts w:ascii="Times New Roman" w:hAnsi="Times New Roman" w:cs="Times New Roman"/>
          <w:sz w:val="28"/>
          <w:szCs w:val="28"/>
        </w:rPr>
        <w:t>, с нецензурными выражениями.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4.3.4. Постараться  отметить звуковой фон (шум автомашин   или железнодорожного транспорта, звук </w:t>
      </w:r>
      <w:proofErr w:type="gramStart"/>
      <w:r w:rsidRPr="00B00E7B">
        <w:rPr>
          <w:rFonts w:ascii="Times New Roman" w:hAnsi="Times New Roman" w:cs="Times New Roman"/>
          <w:sz w:val="28"/>
          <w:szCs w:val="28"/>
        </w:rPr>
        <w:t>теле</w:t>
      </w:r>
      <w:proofErr w:type="gramEnd"/>
      <w:r w:rsidRPr="00B00E7B">
        <w:rPr>
          <w:rFonts w:ascii="Times New Roman" w:hAnsi="Times New Roman" w:cs="Times New Roman"/>
          <w:sz w:val="28"/>
          <w:szCs w:val="28"/>
        </w:rPr>
        <w:t>- и радиоаппаратуры, голоса и т.п.).</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4.3.5. Определить характер звонка: городской или междугородный.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4.3.6. Зафиксировать  время  начала разговора и   его продолжительность.</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4.3.7. В ходе разговора постараться получить ответ на  следующие вопросы: </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куда, кому, по какому телефону звонит этот человек;</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какие конкретные требования выдвигает;</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выдвигает требования  лично, выступает в  роли посредника   или представляет какую-то группу лиц;</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как и когда с ним можно связаться;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кому можно или необходимо сообщить об этом звонке.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4.3.8. Постараться добиться от звонящего максимального промежутка времени доведения его требований до должностных лиц или для принятия руководством решения.</w:t>
      </w:r>
    </w:p>
    <w:p w:rsidR="00AD193B" w:rsidRPr="00B00E7B" w:rsidRDefault="00AD193B" w:rsidP="00C95300">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t xml:space="preserve"> 4.3.9. В процессе разговора постараться сообщить о </w:t>
      </w:r>
      <w:r w:rsidR="00471F82">
        <w:rPr>
          <w:rFonts w:ascii="Times New Roman" w:hAnsi="Times New Roman" w:cs="Times New Roman"/>
          <w:sz w:val="28"/>
          <w:szCs w:val="28"/>
        </w:rPr>
        <w:t>з</w:t>
      </w:r>
      <w:r w:rsidRPr="00B00E7B">
        <w:rPr>
          <w:rFonts w:ascii="Times New Roman" w:hAnsi="Times New Roman" w:cs="Times New Roman"/>
          <w:sz w:val="28"/>
          <w:szCs w:val="28"/>
        </w:rPr>
        <w:t>вонке непосредственному руководителю, руководству Судебного департамента. Если этого не удалось сделать, сообщить о звонке немедленно после окончания разговора.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4.3.10. Не распространять сведения о факте поступившей     угрозы среди работников организации.</w:t>
      </w:r>
    </w:p>
    <w:p w:rsidR="00AD193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4.3.11. При наличии автоматического определителя записать   номер на бумаге.</w:t>
      </w:r>
    </w:p>
    <w:p w:rsidR="00471F82" w:rsidRDefault="00471F82" w:rsidP="00AD193B">
      <w:pPr>
        <w:pStyle w:val="aa"/>
        <w:jc w:val="both"/>
        <w:rPr>
          <w:rFonts w:ascii="Times New Roman" w:hAnsi="Times New Roman" w:cs="Times New Roman"/>
          <w:sz w:val="28"/>
          <w:szCs w:val="28"/>
        </w:rPr>
      </w:pPr>
    </w:p>
    <w:p w:rsidR="00471F82" w:rsidRDefault="00471F82" w:rsidP="00AD193B">
      <w:pPr>
        <w:pStyle w:val="aa"/>
        <w:jc w:val="both"/>
        <w:rPr>
          <w:rFonts w:ascii="Times New Roman" w:hAnsi="Times New Roman" w:cs="Times New Roman"/>
          <w:sz w:val="28"/>
          <w:szCs w:val="28"/>
        </w:rPr>
      </w:pPr>
    </w:p>
    <w:p w:rsidR="00471F82" w:rsidRDefault="00471F82" w:rsidP="00AD193B">
      <w:pPr>
        <w:pStyle w:val="aa"/>
        <w:jc w:val="both"/>
        <w:rPr>
          <w:rFonts w:ascii="Times New Roman" w:hAnsi="Times New Roman" w:cs="Times New Roman"/>
          <w:sz w:val="28"/>
          <w:szCs w:val="28"/>
        </w:rPr>
      </w:pPr>
    </w:p>
    <w:p w:rsidR="00471F82" w:rsidRPr="00B00E7B" w:rsidRDefault="00471F82"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lastRenderedPageBreak/>
        <w:t xml:space="preserve">4.4. Действия при поступлении угрозы </w:t>
      </w:r>
      <w:proofErr w:type="gramStart"/>
      <w:r w:rsidRPr="00B00E7B">
        <w:rPr>
          <w:rFonts w:ascii="Times New Roman" w:hAnsi="Times New Roman" w:cs="Times New Roman"/>
          <w:sz w:val="28"/>
          <w:szCs w:val="28"/>
        </w:rPr>
        <w:t>в</w:t>
      </w:r>
      <w:proofErr w:type="gramEnd"/>
      <w:r w:rsidRPr="00B00E7B">
        <w:rPr>
          <w:rFonts w:ascii="Times New Roman" w:hAnsi="Times New Roman" w:cs="Times New Roman"/>
          <w:sz w:val="28"/>
          <w:szCs w:val="28"/>
        </w:rPr>
        <w:t xml:space="preserve"> письменной</w:t>
      </w:r>
    </w:p>
    <w:p w:rsidR="00AD193B"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t>или электронной форме</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4.4.1. Принять меры к сохранности и оперативной передаче письма (записки, диска и т.д.) руководству Судебного департамента.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4.4.2. По возможности письмо (записку, диск и т.д.) положить  в чистый полиэтиленовый пакет.</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4.4.3. Не оставлять на документе отпечатки своих пальцев.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 4.4.4. Если  документ  в конверте,  вскрывать его с левой    или правой стороны, отрезая кромки ножницами.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4.4.5. Сохранить все: сам документ, конверт, упаковку,   любые вложения. Ничего не выбрасывать.</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4.4.6. Не знакомить с содержанием письма (записки, диска и т.д.) других лиц.</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4.4.7. Запомнить обстоятельства получения или обнаружения письма (записки, диска и т.д.).</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4.4.8. На анонимных материалах не делать надписи, подчеркивать, обводить отдельные места в тексте, писать резолюции и указания. Не сгибать, не менять, не сшивать, не склеивать их.</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 4.4.9. Анонимные материалы направить в правоохранительные органы с сопроводительным письмом, в котором указать вид, количество, каким способом и на чем исполнены, с каких слов начинается текст, наличие подписи, а также обстоятельства обнаружения или получения.</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t>4.5. Действия при попытке вооруженного проникновения</w:t>
      </w:r>
    </w:p>
    <w:p w:rsidR="00AD193B"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t xml:space="preserve">и </w:t>
      </w:r>
      <w:proofErr w:type="gramStart"/>
      <w:r w:rsidRPr="00B00E7B">
        <w:rPr>
          <w:rFonts w:ascii="Times New Roman" w:hAnsi="Times New Roman" w:cs="Times New Roman"/>
          <w:sz w:val="28"/>
          <w:szCs w:val="28"/>
        </w:rPr>
        <w:t>проникновении</w:t>
      </w:r>
      <w:proofErr w:type="gramEnd"/>
      <w:r w:rsidRPr="00B00E7B">
        <w:rPr>
          <w:rFonts w:ascii="Times New Roman" w:hAnsi="Times New Roman" w:cs="Times New Roman"/>
          <w:sz w:val="28"/>
          <w:szCs w:val="28"/>
        </w:rPr>
        <w:t xml:space="preserve"> вооруженных лиц в структурное подразделение</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4.5.1. Руководитель обязан:</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выполнить мероприятия согласно пункту 4.1.1.   настоящего Регламента; </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принять  меры  к  пресечению  возможной  паники,  приступить   к эвакуации работников и посетителей структурного подразделения.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4.5.2. </w:t>
      </w:r>
      <w:r w:rsidR="00C95300" w:rsidRPr="00B00E7B">
        <w:rPr>
          <w:rFonts w:ascii="Times New Roman" w:hAnsi="Times New Roman" w:cs="Times New Roman"/>
          <w:sz w:val="28"/>
          <w:szCs w:val="28"/>
        </w:rPr>
        <w:t>Администратор суда</w:t>
      </w:r>
      <w:r w:rsidRPr="00B00E7B">
        <w:rPr>
          <w:rFonts w:ascii="Times New Roman" w:hAnsi="Times New Roman" w:cs="Times New Roman"/>
          <w:sz w:val="28"/>
          <w:szCs w:val="28"/>
        </w:rPr>
        <w:t xml:space="preserve"> обязан:</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выполнить действия согласно пункту 4.1.1.1 настоящего Регламента;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эвакуироваться в безопасное место, оказав в этом помощь другим работникам, посетителям.</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t>4.6. Действия при захвате заложников</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4.6.1. Руководитель обязан:</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выполнить мероприятия согласно пункту 4.1.1     настоящего Регламента;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принять  меры  к  пресечению  возможной паники,    организовать эвакуацию работников, посетителей;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по  своей  инициативе  не вступать в переговоры с террористами;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оказать помощь сотрудникам МВД России, ФСБ России, МЧС России в получении интересующей их информации;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выполнять требования террористов,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не допускать действий, которые могут спровоцировать террористов к применению оружия и привести к человеческим жертвам;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действовать по указанию сотрудников правоохранительных органов.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4.6.2. </w:t>
      </w:r>
      <w:r w:rsidR="00C95300" w:rsidRPr="00B00E7B">
        <w:rPr>
          <w:rFonts w:ascii="Times New Roman" w:hAnsi="Times New Roman" w:cs="Times New Roman"/>
          <w:sz w:val="28"/>
          <w:szCs w:val="28"/>
        </w:rPr>
        <w:t xml:space="preserve">Администратор суда </w:t>
      </w:r>
      <w:r w:rsidRPr="00B00E7B">
        <w:rPr>
          <w:rFonts w:ascii="Times New Roman" w:hAnsi="Times New Roman" w:cs="Times New Roman"/>
          <w:sz w:val="28"/>
          <w:szCs w:val="28"/>
        </w:rPr>
        <w:t xml:space="preserve"> обязан: </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 выполнить действия согласно пункту 4.1.1.1 настоящего Регламента;</w:t>
      </w:r>
    </w:p>
    <w:p w:rsidR="00AD193B" w:rsidRPr="00B00E7B" w:rsidRDefault="00AD193B" w:rsidP="00C95300">
      <w:pPr>
        <w:pStyle w:val="aa"/>
        <w:ind w:firstLine="708"/>
        <w:jc w:val="both"/>
        <w:rPr>
          <w:rFonts w:ascii="Times New Roman" w:hAnsi="Times New Roman" w:cs="Times New Roman"/>
          <w:sz w:val="28"/>
          <w:szCs w:val="28"/>
        </w:rPr>
      </w:pPr>
      <w:r w:rsidRPr="00B00E7B">
        <w:rPr>
          <w:rFonts w:ascii="Times New Roman" w:hAnsi="Times New Roman" w:cs="Times New Roman"/>
          <w:sz w:val="28"/>
          <w:szCs w:val="28"/>
        </w:rPr>
        <w:t xml:space="preserve"> эвакуироваться в безопасное место, оказав помощь   другим работникам, посетителям.</w:t>
      </w:r>
    </w:p>
    <w:p w:rsidR="00AD193B" w:rsidRPr="00B00E7B" w:rsidRDefault="00AD193B" w:rsidP="00AD193B">
      <w:pPr>
        <w:pStyle w:val="aa"/>
        <w:jc w:val="both"/>
        <w:rPr>
          <w:rFonts w:ascii="Times New Roman" w:hAnsi="Times New Roman" w:cs="Times New Roman"/>
          <w:sz w:val="28"/>
          <w:szCs w:val="28"/>
        </w:rPr>
      </w:pPr>
    </w:p>
    <w:p w:rsidR="00C95300"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t xml:space="preserve">4.7. Действия при обнаружении взрывных устройств или предметов, </w:t>
      </w:r>
    </w:p>
    <w:p w:rsidR="00AD193B" w:rsidRPr="00B00E7B" w:rsidRDefault="00AD193B" w:rsidP="00C95300">
      <w:pPr>
        <w:pStyle w:val="aa"/>
        <w:jc w:val="center"/>
        <w:rPr>
          <w:rFonts w:ascii="Times New Roman" w:hAnsi="Times New Roman" w:cs="Times New Roman"/>
          <w:sz w:val="28"/>
          <w:szCs w:val="28"/>
        </w:rPr>
      </w:pPr>
      <w:proofErr w:type="gramStart"/>
      <w:r w:rsidRPr="00B00E7B">
        <w:rPr>
          <w:rFonts w:ascii="Times New Roman" w:hAnsi="Times New Roman" w:cs="Times New Roman"/>
          <w:sz w:val="28"/>
          <w:szCs w:val="28"/>
        </w:rPr>
        <w:t>похожих</w:t>
      </w:r>
      <w:proofErr w:type="gramEnd"/>
      <w:r w:rsidRPr="00B00E7B">
        <w:rPr>
          <w:rFonts w:ascii="Times New Roman" w:hAnsi="Times New Roman" w:cs="Times New Roman"/>
          <w:sz w:val="28"/>
          <w:szCs w:val="28"/>
        </w:rPr>
        <w:t xml:space="preserve"> на взрывные устройства</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 4.7.1. В случае обнаружения подозрительных предметов в   здании (помещении), на территории организации и в иных местах следует оперативно сообщить о находке в правоохранительные органы и руководству Судебного департамента.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4.7.2. Руководитель обязан:</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выполнить мероприятия согласно пункту 4.1.1 настоящего Регламента;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до прибытия оперативно-следственной группы   правоохранительных органов дать указание работникам находиться на безопасном расстоянии от обнаруженного предмета (не менее 300 метров), не приближаться к нему, не трогать, не вскрывать и не перемещать находку. Зафиксировать время его обнаружения;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организовать на безопасном расстоянии (не менее 300  метров) оцепление места нахождения подозрительного предмета, оградить и перекрыть доступ работников и других лиц к месту его обнаружения;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отдать распоряжение о запрещении пользования радио и мобильной связью вблизи обнаруженного предмета;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эвакуировать на безопасное расстояние (не менее  300 метров) работников организации;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не следует самостоятельно предпринимать никаких   действий </w:t>
      </w:r>
      <w:proofErr w:type="gramStart"/>
      <w:r w:rsidRPr="00B00E7B">
        <w:rPr>
          <w:rFonts w:ascii="Times New Roman" w:hAnsi="Times New Roman" w:cs="Times New Roman"/>
          <w:sz w:val="28"/>
          <w:szCs w:val="28"/>
        </w:rPr>
        <w:t>со</w:t>
      </w:r>
      <w:proofErr w:type="gramEnd"/>
      <w:r w:rsidRPr="00B00E7B">
        <w:rPr>
          <w:rFonts w:ascii="Times New Roman" w:hAnsi="Times New Roman" w:cs="Times New Roman"/>
          <w:sz w:val="28"/>
          <w:szCs w:val="28"/>
        </w:rPr>
        <w:t xml:space="preserve"> взрывными устройствами или подозрительными предметами - это может привести к взрыву, многочисленным жертвам и разрушениям;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необходимо помнить, что внешний вид предмета может скрывать его настоящее назначение. В качестве камуфляжа для взрывных устройств часто используются обычные бытовые предметы: сумки, пакеты, свертки, коробки, игрушки и тому подобное;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не трогать, не вскрывать и не передвигать находку;</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зафиксировать время обнаружения находки;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при обнаружении предмета, похожего на взрывное устройство,  на основных элементах технологического оборудования или вблизи них - отдать распоряжение на эвакуацию работников с выключением части или всего оборудования из работы.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4.7.3. </w:t>
      </w:r>
      <w:r w:rsidR="00C95300" w:rsidRPr="00B00E7B">
        <w:rPr>
          <w:rFonts w:ascii="Times New Roman" w:hAnsi="Times New Roman" w:cs="Times New Roman"/>
          <w:sz w:val="28"/>
          <w:szCs w:val="28"/>
        </w:rPr>
        <w:t xml:space="preserve">Администратор суда </w:t>
      </w:r>
      <w:r w:rsidRPr="00B00E7B">
        <w:rPr>
          <w:rFonts w:ascii="Times New Roman" w:hAnsi="Times New Roman" w:cs="Times New Roman"/>
          <w:sz w:val="28"/>
          <w:szCs w:val="28"/>
        </w:rPr>
        <w:t xml:space="preserve"> долж</w:t>
      </w:r>
      <w:r w:rsidR="00C95300" w:rsidRPr="00B00E7B">
        <w:rPr>
          <w:rFonts w:ascii="Times New Roman" w:hAnsi="Times New Roman" w:cs="Times New Roman"/>
          <w:sz w:val="28"/>
          <w:szCs w:val="28"/>
        </w:rPr>
        <w:t>ен</w:t>
      </w:r>
      <w:r w:rsidRPr="00B00E7B">
        <w:rPr>
          <w:rFonts w:ascii="Times New Roman" w:hAnsi="Times New Roman" w:cs="Times New Roman"/>
          <w:sz w:val="28"/>
          <w:szCs w:val="28"/>
        </w:rPr>
        <w:t>:</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выполнить действия согласно пункту 4.1.1.1 настоящего Регламента;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эвакуироваться в безопасное место, оказав помощь   другим работникам, посетителям.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 При этом работники не должны подходить к взрывным устройствам и подозрительным предметам ближе расстояния, указанного в нижеприведенной таблице.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 Таблица: рекомендуемые расстояния удаления и оцепления    при обнаружении взрывного устройства или предмета, похожего на взрывное устройство</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Взрывное устройство или подозрительные предметы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Расстояние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Граната РГД-5</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не менее 50 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Граната Ф-1</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не менее 200 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Тротиловая шашка массой 200 г</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45 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Тротиловая шашка массой 400 г</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55 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Пивная банка 0,33 л</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60 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Чемодан (кейс)</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230 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Дорожный чемодан</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350 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Автомобиль типа «Жигули»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460 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Автомобиль типа «Волга»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580 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Микроавтобус</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1240 м</w:t>
      </w:r>
    </w:p>
    <w:p w:rsidR="00AD193B" w:rsidRPr="00B00E7B" w:rsidRDefault="00AD193B" w:rsidP="00AD193B">
      <w:pPr>
        <w:pStyle w:val="aa"/>
        <w:jc w:val="both"/>
        <w:rPr>
          <w:rFonts w:ascii="Times New Roman" w:hAnsi="Times New Roman" w:cs="Times New Roman"/>
          <w:sz w:val="28"/>
          <w:szCs w:val="28"/>
        </w:rPr>
      </w:pPr>
    </w:p>
    <w:p w:rsidR="00C95300"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t xml:space="preserve">5. Действия работников при возникновении чрезвычайных ситуаций бытового характера </w:t>
      </w:r>
    </w:p>
    <w:p w:rsidR="00AD193B"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t xml:space="preserve">(при следовании в командировку, а также </w:t>
      </w:r>
      <w:proofErr w:type="gramStart"/>
      <w:r w:rsidRPr="00B00E7B">
        <w:rPr>
          <w:rFonts w:ascii="Times New Roman" w:hAnsi="Times New Roman" w:cs="Times New Roman"/>
          <w:sz w:val="28"/>
          <w:szCs w:val="28"/>
        </w:rPr>
        <w:t>во</w:t>
      </w:r>
      <w:proofErr w:type="gramEnd"/>
      <w:r w:rsidRPr="00B00E7B">
        <w:rPr>
          <w:rFonts w:ascii="Times New Roman" w:hAnsi="Times New Roman" w:cs="Times New Roman"/>
          <w:sz w:val="28"/>
          <w:szCs w:val="28"/>
        </w:rPr>
        <w:t xml:space="preserve"> </w:t>
      </w:r>
      <w:proofErr w:type="gramStart"/>
      <w:r w:rsidRPr="00B00E7B">
        <w:rPr>
          <w:rFonts w:ascii="Times New Roman" w:hAnsi="Times New Roman" w:cs="Times New Roman"/>
          <w:sz w:val="28"/>
          <w:szCs w:val="28"/>
        </w:rPr>
        <w:t>вне</w:t>
      </w:r>
      <w:proofErr w:type="gramEnd"/>
      <w:r w:rsidRPr="00B00E7B">
        <w:rPr>
          <w:rFonts w:ascii="Times New Roman" w:hAnsi="Times New Roman" w:cs="Times New Roman"/>
          <w:sz w:val="28"/>
          <w:szCs w:val="28"/>
        </w:rPr>
        <w:t xml:space="preserve"> рабочее время, в домашних и иных условиях)</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t>5.1.1. Действия в случае аварии на железнодорожном транспорте</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Основными  причинами  аварий  и  катастроф  на  железнодорожном транспорте являются неисправность пути, подвижного состава, средств сигнализации, централизации и блокировки, а также ошибки диспетчеров, невнимательность и халатность машинистов. Чаще всего происходит сход подвижного состава с рельсов, столкновения, наезды на препятствия на переездах, пожары и взрывы непосредственно в вагонах.</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5.1.2. При экстренном торможении закрепиться, чтобы не  упасть: схватиться за поручни и упереться ногами в стену или сиденье. Безопаснее всего опуститься на пол.</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5.1.3. После первого удара не расслабляться и держать все  мышцы напряженными, пока не станет окончательно ясно: движения больше не будет.</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5.1.4. Выбраться из вагона через дверь или окна -  аварийные выходы (в зависимости от обстановки): высока вероятность пожара. При необходимости разбить окно тяжелыми предметами.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5.1.5. Покинув вагон, выбираться за пределы   железнодорожного полотна, взяв с собой документы, деньги, одежду и одеяла.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5.1.6. Прежде чем выйти из купе в коридор, подготовить  защиту органов дыхания: шапки, шарфы, куски ткани, смоченные водой. Помнить: при пожаре материал, которым облицованы стены вагонов - </w:t>
      </w:r>
      <w:proofErr w:type="spellStart"/>
      <w:r w:rsidRPr="00B00E7B">
        <w:rPr>
          <w:rFonts w:ascii="Times New Roman" w:hAnsi="Times New Roman" w:cs="Times New Roman"/>
          <w:sz w:val="28"/>
          <w:szCs w:val="28"/>
        </w:rPr>
        <w:t>малминит</w:t>
      </w:r>
      <w:proofErr w:type="spellEnd"/>
      <w:r w:rsidRPr="00B00E7B">
        <w:rPr>
          <w:rFonts w:ascii="Times New Roman" w:hAnsi="Times New Roman" w:cs="Times New Roman"/>
          <w:sz w:val="28"/>
          <w:szCs w:val="28"/>
        </w:rPr>
        <w:t xml:space="preserve"> - выделяет токсичный газ, опасный для жизни.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5.1.7. Оказавшись снаружи, участвовать в спасательных   работах: помочь пассажирам других купе разбить окна, эвакуировать пострадавших.</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5.1.8. Если при аварии разлилось топливо, отойти от поезда  на безопасное расстояние: возможен пожар и взрыв.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5.1.9. Если электрический провод оборван и касается   земли, удаляться от него прыжками или мелкими шажками, чтобы обезопасить себя от поражения шаговым напряжением. Расстояние, на которое растекается электроток по земле, может быть от двух (сухая земля) до 30 м (влажная).</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t>5.2. Действия в случае аварии на автомобильном транспорте</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5.2.1. При неизбежности столкновения следует   сохранять самообладание: это позволит управлять машиной до последней возможности. До предела напрячь все мышцы и не расслабляться - до полной остановки.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5.2.2. Сделать все, чтобы уйти от встречного удара:   кювет, забор, кустарник или дерево - лучше движущего навстречу автомобиля.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Помнить: при столкновении с неподвижным предметом удар левым или правым крылом хуже, чем бампером.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5.2.3. При неизбежности удара - защищать голову. Если автомашина идет на малой скорости, вдавиться в сиденье спиной и, напрягая все мышцы, упереться руками в руль. Если же скорость превышает 60 км/ч и ремень безопасности не пристегнут, прижаться грудью к рулевой колонке.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5.2.4. Находясь на переднем сиденье пассажира, закрыть  голову руками и завалиться на бок.</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5.2.5. Сидя на заднем сиденье, постараться упасть на пол.</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 xml:space="preserve">5.2.6. После аварии определиться, в каком месте </w:t>
      </w:r>
      <w:proofErr w:type="gramStart"/>
      <w:r w:rsidRPr="00B00E7B">
        <w:rPr>
          <w:rFonts w:ascii="Times New Roman" w:hAnsi="Times New Roman" w:cs="Times New Roman"/>
          <w:sz w:val="28"/>
          <w:szCs w:val="28"/>
        </w:rPr>
        <w:t>автомобиля</w:t>
      </w:r>
      <w:proofErr w:type="gramEnd"/>
      <w:r w:rsidRPr="00B00E7B">
        <w:rPr>
          <w:rFonts w:ascii="Times New Roman" w:hAnsi="Times New Roman" w:cs="Times New Roman"/>
          <w:sz w:val="28"/>
          <w:szCs w:val="28"/>
        </w:rPr>
        <w:t xml:space="preserve">  и в </w:t>
      </w:r>
      <w:proofErr w:type="gramStart"/>
      <w:r w:rsidRPr="00B00E7B">
        <w:rPr>
          <w:rFonts w:ascii="Times New Roman" w:hAnsi="Times New Roman" w:cs="Times New Roman"/>
          <w:sz w:val="28"/>
          <w:szCs w:val="28"/>
        </w:rPr>
        <w:t>каком</w:t>
      </w:r>
      <w:proofErr w:type="gramEnd"/>
      <w:r w:rsidRPr="00B00E7B">
        <w:rPr>
          <w:rFonts w:ascii="Times New Roman" w:hAnsi="Times New Roman" w:cs="Times New Roman"/>
          <w:sz w:val="28"/>
          <w:szCs w:val="28"/>
        </w:rPr>
        <w:t xml:space="preserve"> положении находитесь, не горит ли автомобиль и не подтекает ли бензин (особенно при опрокидывании).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5.2.7. Если двери заклинены, покинуть салон через окна, открыв их или разбив.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5.2.8. Выбравшись из машины, отойти от нее как можно  дальше: возможен взрыв.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5.2.9. В троллейбусе (автобусе) при отсутствии свободных  мест для сиденья встать в центре салона, держась за поручень для большей устойчивости. Обратить внимание на расположение аварийных и запасных выходов.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5.2.10. При аварии возможна паника и давка у выходов. В  этом случае следует воспользоваться аварийным выходом, выдернув специальный шнур и выдавив стекло.</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5.2.11. В случае пожара в салоне сообщить об этом  водителю, открыть двери (с помощью аварийного открывания), аварийные выходы или разбить окно. При наличии в салоне огнетушителя принять меры к ликвидации очага пожара. Защитить органы дыхания от дыма (платком, шарфом и т.п.).</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5.2.12. При сильном возгорании отойти как можно   дальше от транспортного средства: может произойти взрыв бака с топливом.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5.2.13. Сообщить о возгорании в пожарную охрану, используя  все возможные средства связи.</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C95300">
      <w:pPr>
        <w:pStyle w:val="aa"/>
        <w:jc w:val="center"/>
        <w:rPr>
          <w:rFonts w:ascii="Times New Roman" w:hAnsi="Times New Roman" w:cs="Times New Roman"/>
          <w:sz w:val="28"/>
          <w:szCs w:val="28"/>
        </w:rPr>
      </w:pPr>
      <w:r w:rsidRPr="00B00E7B">
        <w:rPr>
          <w:rFonts w:ascii="Times New Roman" w:hAnsi="Times New Roman" w:cs="Times New Roman"/>
          <w:sz w:val="28"/>
          <w:szCs w:val="28"/>
        </w:rPr>
        <w:t>5.3. Действия в случае аварии на воздушном транспорте</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5.3.1. В целях настоящего подраздела    декомпрессия - это разрежение воздуха в салоне самолета при нарушении его герметичности.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5.3.2. Быстрая декомпрессия обычно начинается с  оглушительного рева (уходит воздух). Салон наполняется пылью и туманом. Резко снижается видимость. Из легких человека быстро выходит воздух, и его нельзя задержать. Одновременно могут возникнуть звон в ушах и боли в кишечнике.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5.3.3. Действия в случае наступления декомпрессии.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Не дожидаясь команды, немедленно надеть кислородную маску.</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Не пытаться оказать кому-либо помощь (в том числе и ребенку) до того, как сами наденете маску. Если не успеете помочь себе и потеряете сознание, то оба окажетесь без кислорода.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Сразу же после надевания маски пристегнуть ремни безопасности и подготовиться к резкому снижению.</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5.3.4. Действия в случае пожара на борту самолета.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Необходимо помнить, что в случае пожара на борту   самолета наибольшую опасность представляет дым, а не огонь.</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Дышать только через хлопчатобумажные или шерстяные  элементы одежды, по возможности смоченные водой.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Пробираясь к выходу, двигаться пригнувшись или на четвереньках, так как внизу салона задымленность меньше.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Защитить открытые участки тела от прямого воздействия  огня, используя имеющуюся одежду, пледы и тому подобное.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C95300" w:rsidRPr="00B00E7B">
        <w:rPr>
          <w:rFonts w:ascii="Times New Roman" w:hAnsi="Times New Roman" w:cs="Times New Roman"/>
          <w:sz w:val="28"/>
          <w:szCs w:val="28"/>
        </w:rPr>
        <w:tab/>
      </w:r>
      <w:r w:rsidRPr="00B00E7B">
        <w:rPr>
          <w:rFonts w:ascii="Times New Roman" w:hAnsi="Times New Roman" w:cs="Times New Roman"/>
          <w:sz w:val="28"/>
          <w:szCs w:val="28"/>
        </w:rPr>
        <w:t>После приземления и остановки самолета следует   немедленно направиться к ближайшему выходу, так как высока вероятность взрыва.</w:t>
      </w:r>
      <w:r w:rsidR="00844065" w:rsidRPr="00B00E7B">
        <w:rPr>
          <w:rFonts w:ascii="Times New Roman" w:hAnsi="Times New Roman" w:cs="Times New Roman"/>
          <w:sz w:val="28"/>
          <w:szCs w:val="28"/>
        </w:rPr>
        <w:t xml:space="preserve"> </w:t>
      </w:r>
      <w:r w:rsidRPr="00B00E7B">
        <w:rPr>
          <w:rFonts w:ascii="Times New Roman" w:hAnsi="Times New Roman" w:cs="Times New Roman"/>
          <w:sz w:val="28"/>
          <w:szCs w:val="28"/>
        </w:rPr>
        <w:t>Если проход завален, пробираться через кресла, опуская их спинки.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lastRenderedPageBreak/>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При эвакуации избавиться от ручной клади и избегать выхода через люки, вблизи которых имеется открытый огонь или сильная задымленность.</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После выхода из самолета удалиться от него как можно дальше и лечь на землю, прижав голову руками - возможен взрыв.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5.3.5. Действия в случае «жесткой посадки» и после нее.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Перед каждым взлетом и посадкой тщательно подгонять   ремень безопасности. Он должен быть плотно закреплен как можно ниже у бедер.</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Проверить, нет ли над головой тяжелых чемоданов.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Аварии  на  взлете и  посадке внезапны,  поэтому   обращать внимание на дым, резкое снижение, остановку двигателей и так далее.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Освободить карманы от острых предметов, согнуться и   плотно сцепить руки под коленями (или схватиться за лодыжки).</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Голову уложить на колени или наклонить ее как можно ниже.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Ноги упереть в пол, выдвинув их как можно дальше, но не  под переднее кресло.</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В момент удара максимально напрячься и   подготовиться к значительной  перегрузке.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Ни при каких обстоятельствах не покидать своего места до полной остановки самолета, не поднимать панику.</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В любой ситуации действовать без паники и решительно,  это способствует спасению.</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844065">
      <w:pPr>
        <w:pStyle w:val="aa"/>
        <w:jc w:val="center"/>
        <w:rPr>
          <w:rFonts w:ascii="Times New Roman" w:hAnsi="Times New Roman" w:cs="Times New Roman"/>
          <w:sz w:val="28"/>
          <w:szCs w:val="28"/>
        </w:rPr>
      </w:pPr>
      <w:r w:rsidRPr="00B00E7B">
        <w:rPr>
          <w:rFonts w:ascii="Times New Roman" w:hAnsi="Times New Roman" w:cs="Times New Roman"/>
          <w:sz w:val="28"/>
          <w:szCs w:val="28"/>
        </w:rPr>
        <w:t>5.4. Действия в случае аварии в общественном транспорте</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5.4.1. Находясь в общественном транспорте, при   отсутствии свободных сидячих мест постараться встать в центре салона, держась за поручень для большей устойчивости. Обратить внимание на расположение аварийных и запасных выходов.</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 xml:space="preserve"> 5.4.2. Электрическое питание трамваев и троллейбусов  создает дополнительную угрозу поражения человека электричеством (особенно в дождливую погоду), поэтому наиболее безопасными являются сидячие места. Если обнаружилось, что салон находится под напряжением - покинуть его.</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5.4.3. При аварии у выходов возможна паника и давка. В  этом случае следует воспользоваться аварийным выходом, выдернув специальный шнур и выдавив стекло.</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5.4.4. В случае пожара в салоне сообщить об этом   водителю, открыть двери (с помощью аварийного открывания), аварийные выходы или разбить окно.</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При  наличии  в  салоне огнетушителя принять меры к  ликвидации очага пожара.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Защитить органы дыхания от дыма платком, шарфом или   другими элементами одежды.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Выбираться из салона наружу пригнувшись и не    касаясь металлических частей, так как в трамвае и троллейбусе возможно поражение электричеством.</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При падении автобуса в воду дождаться заполнения салона водой наполовину, задержать дыхание и выныривать через дверь, аварийный выход или разбитое окно.</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844065">
      <w:pPr>
        <w:pStyle w:val="aa"/>
        <w:jc w:val="center"/>
        <w:rPr>
          <w:rFonts w:ascii="Times New Roman" w:hAnsi="Times New Roman" w:cs="Times New Roman"/>
          <w:sz w:val="28"/>
          <w:szCs w:val="28"/>
        </w:rPr>
      </w:pPr>
      <w:r w:rsidRPr="00B00E7B">
        <w:rPr>
          <w:rFonts w:ascii="Times New Roman" w:hAnsi="Times New Roman" w:cs="Times New Roman"/>
          <w:sz w:val="28"/>
          <w:szCs w:val="28"/>
        </w:rPr>
        <w:lastRenderedPageBreak/>
        <w:t>5.5. Действия в случае разбивания приборов с ртутным заполнением</w:t>
      </w:r>
    </w:p>
    <w:p w:rsidR="00AD193B" w:rsidRPr="00B00E7B" w:rsidRDefault="00AD193B" w:rsidP="00AD193B">
      <w:pPr>
        <w:pStyle w:val="aa"/>
        <w:jc w:val="both"/>
        <w:rPr>
          <w:rFonts w:ascii="Times New Roman" w:hAnsi="Times New Roman" w:cs="Times New Roman"/>
          <w:sz w:val="28"/>
          <w:szCs w:val="28"/>
        </w:rPr>
      </w:pP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5.5.1. Если вследствие неосторожного обращения с    приборами (лампы, термометры и др.) ртуть пролилась на оборудование или на пол помещения либо ртуть обнаружена в металлоломе, немедленно прекратить работы и сообщить о случившемся руководству.</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 xml:space="preserve">5.5.2. </w:t>
      </w:r>
      <w:proofErr w:type="gramStart"/>
      <w:r w:rsidRPr="00B00E7B">
        <w:rPr>
          <w:rFonts w:ascii="Times New Roman" w:hAnsi="Times New Roman" w:cs="Times New Roman"/>
          <w:sz w:val="28"/>
          <w:szCs w:val="28"/>
        </w:rPr>
        <w:t xml:space="preserve">Части разбитых предметов и пол помещения должны   быть подвергнуты </w:t>
      </w:r>
      <w:proofErr w:type="spellStart"/>
      <w:r w:rsidRPr="00B00E7B">
        <w:rPr>
          <w:rFonts w:ascii="Times New Roman" w:hAnsi="Times New Roman" w:cs="Times New Roman"/>
          <w:sz w:val="28"/>
          <w:szCs w:val="28"/>
        </w:rPr>
        <w:t>демеркуризации</w:t>
      </w:r>
      <w:proofErr w:type="spellEnd"/>
      <w:r w:rsidRPr="00B00E7B">
        <w:rPr>
          <w:rFonts w:ascii="Times New Roman" w:hAnsi="Times New Roman" w:cs="Times New Roman"/>
          <w:sz w:val="28"/>
          <w:szCs w:val="28"/>
        </w:rPr>
        <w:t xml:space="preserve"> ответственным за сбор, хранение и учет отработанных ртутьсодержащих ламп в подразделении.</w:t>
      </w:r>
      <w:proofErr w:type="gramEnd"/>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 xml:space="preserve">5.5.3. </w:t>
      </w:r>
      <w:proofErr w:type="spellStart"/>
      <w:r w:rsidRPr="00B00E7B">
        <w:rPr>
          <w:rFonts w:ascii="Times New Roman" w:hAnsi="Times New Roman" w:cs="Times New Roman"/>
          <w:sz w:val="28"/>
          <w:szCs w:val="28"/>
        </w:rPr>
        <w:t>Демеркуризация</w:t>
      </w:r>
      <w:proofErr w:type="spellEnd"/>
      <w:r w:rsidRPr="00B00E7B">
        <w:rPr>
          <w:rFonts w:ascii="Times New Roman" w:hAnsi="Times New Roman" w:cs="Times New Roman"/>
          <w:sz w:val="28"/>
          <w:szCs w:val="28"/>
        </w:rPr>
        <w:t xml:space="preserve"> включает в себя три обязательных этапа:</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 xml:space="preserve">механическую очистку  помещения, оборудования,  приборов,  пола помещения посредством сбора ее совками или грушей с тонким наконечником; </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химическую обработку загрязненных ртутью поверхностей;</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влажную уборку помещения.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 xml:space="preserve">5.5.4. К числу </w:t>
      </w:r>
      <w:proofErr w:type="spellStart"/>
      <w:r w:rsidRPr="00B00E7B">
        <w:rPr>
          <w:rFonts w:ascii="Times New Roman" w:hAnsi="Times New Roman" w:cs="Times New Roman"/>
          <w:sz w:val="28"/>
          <w:szCs w:val="28"/>
        </w:rPr>
        <w:t>демеркуризаторов</w:t>
      </w:r>
      <w:proofErr w:type="spellEnd"/>
      <w:r w:rsidRPr="00B00E7B">
        <w:rPr>
          <w:rFonts w:ascii="Times New Roman" w:hAnsi="Times New Roman" w:cs="Times New Roman"/>
          <w:sz w:val="28"/>
          <w:szCs w:val="28"/>
        </w:rPr>
        <w:t xml:space="preserve"> относятся: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20% водный  раствор  хлорного  железа (приготовление  раствора осуществляется на холоде);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мыльно-содовый раствор (4% раствор мыла в 5% водном растворе соды);</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0,2% водный  раствор  марганцовокислого  калия,  подкисленного соляной кислотой (5 мл кислоты, удельный вес - 1,19 на 1 л раствора марганцовокислого калия).</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 xml:space="preserve">5.5.5. Собранная при </w:t>
      </w:r>
      <w:proofErr w:type="spellStart"/>
      <w:r w:rsidRPr="00B00E7B">
        <w:rPr>
          <w:rFonts w:ascii="Times New Roman" w:hAnsi="Times New Roman" w:cs="Times New Roman"/>
          <w:sz w:val="28"/>
          <w:szCs w:val="28"/>
        </w:rPr>
        <w:t>демеркуризации</w:t>
      </w:r>
      <w:proofErr w:type="spellEnd"/>
      <w:r w:rsidRPr="00B00E7B">
        <w:rPr>
          <w:rFonts w:ascii="Times New Roman" w:hAnsi="Times New Roman" w:cs="Times New Roman"/>
          <w:sz w:val="28"/>
          <w:szCs w:val="28"/>
        </w:rPr>
        <w:t xml:space="preserve"> ртуть сдается в  специальное временное место хранения с последующей сдачей на специализированное предприятие для утилизации. Ртуть должна храниться в толстостенных стеклянных сосудах с плотно притертыми конусными пробками, исключающими поступление паров ртути в помещение.</w:t>
      </w:r>
    </w:p>
    <w:p w:rsidR="00AD193B" w:rsidRPr="00B00E7B" w:rsidRDefault="00AD193B" w:rsidP="00AD193B">
      <w:pPr>
        <w:pStyle w:val="aa"/>
        <w:jc w:val="both"/>
        <w:rPr>
          <w:rFonts w:ascii="Times New Roman" w:hAnsi="Times New Roman" w:cs="Times New Roman"/>
          <w:sz w:val="28"/>
          <w:szCs w:val="28"/>
        </w:rPr>
      </w:pPr>
      <w:r w:rsidRPr="00B00E7B">
        <w:rPr>
          <w:rFonts w:ascii="Times New Roman" w:hAnsi="Times New Roman" w:cs="Times New Roman"/>
          <w:sz w:val="28"/>
          <w:szCs w:val="28"/>
        </w:rPr>
        <w:t xml:space="preserve">   </w:t>
      </w:r>
      <w:r w:rsidR="00844065" w:rsidRPr="00B00E7B">
        <w:rPr>
          <w:rFonts w:ascii="Times New Roman" w:hAnsi="Times New Roman" w:cs="Times New Roman"/>
          <w:sz w:val="28"/>
          <w:szCs w:val="28"/>
        </w:rPr>
        <w:tab/>
      </w:r>
      <w:r w:rsidRPr="00B00E7B">
        <w:rPr>
          <w:rFonts w:ascii="Times New Roman" w:hAnsi="Times New Roman" w:cs="Times New Roman"/>
          <w:sz w:val="28"/>
          <w:szCs w:val="28"/>
        </w:rPr>
        <w:t xml:space="preserve">5.5.6. </w:t>
      </w:r>
      <w:proofErr w:type="spellStart"/>
      <w:r w:rsidRPr="00B00E7B">
        <w:rPr>
          <w:rFonts w:ascii="Times New Roman" w:hAnsi="Times New Roman" w:cs="Times New Roman"/>
          <w:sz w:val="28"/>
          <w:szCs w:val="28"/>
        </w:rPr>
        <w:t>Демеркуризованные</w:t>
      </w:r>
      <w:proofErr w:type="spellEnd"/>
      <w:r w:rsidRPr="00B00E7B">
        <w:rPr>
          <w:rFonts w:ascii="Times New Roman" w:hAnsi="Times New Roman" w:cs="Times New Roman"/>
          <w:sz w:val="28"/>
          <w:szCs w:val="28"/>
        </w:rPr>
        <w:t xml:space="preserve"> части ртутьсодержащих ламп удаляются  с бытовыми отходами. Разбитые лампы загрязняют внешние поверхности целых ламп, спецодежду персонала, поэтому не допускается их совместное хранение и сбор в одну и ту же упаковку.</w:t>
      </w:r>
    </w:p>
    <w:p w:rsidR="00B5475B" w:rsidRPr="00B00E7B" w:rsidRDefault="00B5475B" w:rsidP="00AB1FE5">
      <w:pPr>
        <w:pStyle w:val="a3"/>
        <w:shd w:val="clear" w:color="auto" w:fill="FFFFFF"/>
        <w:spacing w:before="0" w:beforeAutospacing="0" w:after="225" w:afterAutospacing="0"/>
        <w:jc w:val="both"/>
        <w:textAlignment w:val="baseline"/>
        <w:rPr>
          <w:color w:val="444444"/>
          <w:sz w:val="28"/>
          <w:szCs w:val="28"/>
        </w:rPr>
      </w:pPr>
    </w:p>
    <w:p w:rsidR="00844065" w:rsidRPr="00B00E7B" w:rsidRDefault="00844065" w:rsidP="00AB1FE5">
      <w:pPr>
        <w:pStyle w:val="a3"/>
        <w:shd w:val="clear" w:color="auto" w:fill="FFFFFF"/>
        <w:spacing w:before="0" w:beforeAutospacing="0" w:after="225" w:afterAutospacing="0"/>
        <w:jc w:val="both"/>
        <w:textAlignment w:val="baseline"/>
        <w:rPr>
          <w:color w:val="444444"/>
          <w:sz w:val="28"/>
          <w:szCs w:val="28"/>
        </w:rPr>
      </w:pPr>
    </w:p>
    <w:p w:rsidR="00844065" w:rsidRPr="00B00E7B" w:rsidRDefault="00844065" w:rsidP="00AB1FE5">
      <w:pPr>
        <w:pStyle w:val="a3"/>
        <w:shd w:val="clear" w:color="auto" w:fill="FFFFFF"/>
        <w:spacing w:before="0" w:beforeAutospacing="0" w:after="225" w:afterAutospacing="0"/>
        <w:jc w:val="both"/>
        <w:textAlignment w:val="baseline"/>
        <w:rPr>
          <w:color w:val="444444"/>
          <w:sz w:val="28"/>
          <w:szCs w:val="28"/>
        </w:rPr>
      </w:pPr>
    </w:p>
    <w:p w:rsidR="00844065" w:rsidRPr="00B00E7B" w:rsidRDefault="00844065" w:rsidP="00AB1FE5">
      <w:pPr>
        <w:pStyle w:val="a3"/>
        <w:shd w:val="clear" w:color="auto" w:fill="FFFFFF"/>
        <w:spacing w:before="0" w:beforeAutospacing="0" w:after="225" w:afterAutospacing="0"/>
        <w:jc w:val="both"/>
        <w:textAlignment w:val="baseline"/>
        <w:rPr>
          <w:color w:val="444444"/>
          <w:sz w:val="28"/>
          <w:szCs w:val="28"/>
        </w:rPr>
      </w:pPr>
    </w:p>
    <w:p w:rsidR="00844065" w:rsidRPr="00B00E7B" w:rsidRDefault="00844065" w:rsidP="00AB1FE5">
      <w:pPr>
        <w:pStyle w:val="a3"/>
        <w:shd w:val="clear" w:color="auto" w:fill="FFFFFF"/>
        <w:spacing w:before="0" w:beforeAutospacing="0" w:after="225" w:afterAutospacing="0"/>
        <w:jc w:val="both"/>
        <w:textAlignment w:val="baseline"/>
        <w:rPr>
          <w:color w:val="444444"/>
          <w:sz w:val="28"/>
          <w:szCs w:val="28"/>
        </w:rPr>
      </w:pPr>
    </w:p>
    <w:p w:rsidR="00844065" w:rsidRPr="00B00E7B" w:rsidRDefault="00844065" w:rsidP="00AB1FE5">
      <w:pPr>
        <w:pStyle w:val="a3"/>
        <w:shd w:val="clear" w:color="auto" w:fill="FFFFFF"/>
        <w:spacing w:before="0" w:beforeAutospacing="0" w:after="225" w:afterAutospacing="0"/>
        <w:jc w:val="both"/>
        <w:textAlignment w:val="baseline"/>
        <w:rPr>
          <w:color w:val="444444"/>
          <w:sz w:val="28"/>
          <w:szCs w:val="28"/>
        </w:rPr>
      </w:pPr>
    </w:p>
    <w:p w:rsidR="00844065" w:rsidRPr="00B00E7B" w:rsidRDefault="00844065" w:rsidP="00AB1FE5">
      <w:pPr>
        <w:pStyle w:val="a3"/>
        <w:shd w:val="clear" w:color="auto" w:fill="FFFFFF"/>
        <w:spacing w:before="0" w:beforeAutospacing="0" w:after="225" w:afterAutospacing="0"/>
        <w:jc w:val="both"/>
        <w:textAlignment w:val="baseline"/>
        <w:rPr>
          <w:color w:val="444444"/>
          <w:sz w:val="28"/>
          <w:szCs w:val="28"/>
        </w:rPr>
      </w:pPr>
    </w:p>
    <w:p w:rsidR="00844065" w:rsidRPr="00B00E7B" w:rsidRDefault="00844065" w:rsidP="00AB1FE5">
      <w:pPr>
        <w:pStyle w:val="a3"/>
        <w:shd w:val="clear" w:color="auto" w:fill="FFFFFF"/>
        <w:spacing w:before="0" w:beforeAutospacing="0" w:after="225" w:afterAutospacing="0"/>
        <w:jc w:val="both"/>
        <w:textAlignment w:val="baseline"/>
        <w:rPr>
          <w:color w:val="444444"/>
          <w:sz w:val="28"/>
          <w:szCs w:val="28"/>
        </w:rPr>
      </w:pPr>
    </w:p>
    <w:p w:rsidR="00844065" w:rsidRPr="00B00E7B" w:rsidRDefault="00844065" w:rsidP="00AB1FE5">
      <w:pPr>
        <w:pStyle w:val="a3"/>
        <w:shd w:val="clear" w:color="auto" w:fill="FFFFFF"/>
        <w:spacing w:before="0" w:beforeAutospacing="0" w:after="225" w:afterAutospacing="0"/>
        <w:jc w:val="both"/>
        <w:textAlignment w:val="baseline"/>
        <w:rPr>
          <w:color w:val="444444"/>
          <w:sz w:val="28"/>
          <w:szCs w:val="28"/>
        </w:rPr>
      </w:pPr>
    </w:p>
    <w:p w:rsidR="00844065" w:rsidRPr="00B00E7B" w:rsidRDefault="00844065" w:rsidP="00AB1FE5">
      <w:pPr>
        <w:pStyle w:val="a3"/>
        <w:shd w:val="clear" w:color="auto" w:fill="FFFFFF"/>
        <w:spacing w:before="0" w:beforeAutospacing="0" w:after="225" w:afterAutospacing="0"/>
        <w:jc w:val="both"/>
        <w:textAlignment w:val="baseline"/>
        <w:rPr>
          <w:color w:val="444444"/>
          <w:sz w:val="28"/>
          <w:szCs w:val="28"/>
        </w:rPr>
      </w:pPr>
    </w:p>
    <w:p w:rsidR="00844065" w:rsidRPr="00B00E7B" w:rsidRDefault="00844065" w:rsidP="00AB1FE5">
      <w:pPr>
        <w:pStyle w:val="a3"/>
        <w:shd w:val="clear" w:color="auto" w:fill="FFFFFF"/>
        <w:spacing w:before="0" w:beforeAutospacing="0" w:after="225" w:afterAutospacing="0"/>
        <w:jc w:val="both"/>
        <w:textAlignment w:val="baseline"/>
        <w:rPr>
          <w:color w:val="444444"/>
          <w:sz w:val="28"/>
          <w:szCs w:val="28"/>
        </w:rPr>
      </w:pPr>
    </w:p>
    <w:p w:rsidR="00844065" w:rsidRDefault="00844065" w:rsidP="00AB1FE5">
      <w:pPr>
        <w:pStyle w:val="a3"/>
        <w:shd w:val="clear" w:color="auto" w:fill="FFFFFF"/>
        <w:spacing w:before="0" w:beforeAutospacing="0" w:after="225" w:afterAutospacing="0"/>
        <w:jc w:val="both"/>
        <w:textAlignment w:val="baseline"/>
        <w:rPr>
          <w:color w:val="444444"/>
          <w:sz w:val="28"/>
          <w:szCs w:val="28"/>
        </w:rPr>
      </w:pPr>
    </w:p>
    <w:p w:rsidR="00B5475B" w:rsidRDefault="00CF31A0" w:rsidP="00ED47A4">
      <w:pPr>
        <w:spacing w:after="0" w:line="20" w:lineRule="atLeast"/>
        <w:jc w:val="center"/>
        <w:rPr>
          <w:rFonts w:ascii="Times New Roman" w:hAnsi="Times New Roman" w:cs="Times New Roman"/>
          <w:b/>
          <w:sz w:val="28"/>
          <w:szCs w:val="28"/>
        </w:rPr>
      </w:pPr>
      <w:r>
        <w:rPr>
          <w:rFonts w:ascii="Times New Roman" w:hAnsi="Times New Roman" w:cs="Times New Roman"/>
          <w:b/>
          <w:sz w:val="28"/>
          <w:szCs w:val="28"/>
        </w:rPr>
        <w:t>ЛИСТ  ОЗНАКОМЛЕНИЯ</w:t>
      </w:r>
    </w:p>
    <w:p w:rsidR="00CE3B09" w:rsidRPr="000817BB" w:rsidRDefault="00CE3B09" w:rsidP="00CE3B09">
      <w:pPr>
        <w:pStyle w:val="aa"/>
        <w:jc w:val="center"/>
        <w:rPr>
          <w:rFonts w:ascii="Times New Roman" w:hAnsi="Times New Roman" w:cs="Times New Roman"/>
          <w:b/>
          <w:sz w:val="28"/>
          <w:szCs w:val="28"/>
        </w:rPr>
      </w:pPr>
      <w:r w:rsidRPr="000817BB">
        <w:rPr>
          <w:rFonts w:ascii="Times New Roman" w:hAnsi="Times New Roman" w:cs="Times New Roman"/>
          <w:b/>
          <w:sz w:val="28"/>
          <w:szCs w:val="28"/>
        </w:rPr>
        <w:t>РЕГЛАМЕНТ</w:t>
      </w:r>
    </w:p>
    <w:p w:rsidR="00CE3B09" w:rsidRPr="000817BB" w:rsidRDefault="00CE3B09" w:rsidP="00CE3B09">
      <w:pPr>
        <w:pStyle w:val="aa"/>
        <w:jc w:val="center"/>
        <w:rPr>
          <w:rFonts w:ascii="Times New Roman" w:hAnsi="Times New Roman" w:cs="Times New Roman"/>
          <w:b/>
          <w:sz w:val="28"/>
          <w:szCs w:val="28"/>
        </w:rPr>
      </w:pPr>
      <w:r w:rsidRPr="000817BB">
        <w:rPr>
          <w:rFonts w:ascii="Times New Roman" w:hAnsi="Times New Roman" w:cs="Times New Roman"/>
          <w:b/>
          <w:sz w:val="28"/>
          <w:szCs w:val="28"/>
        </w:rPr>
        <w:t xml:space="preserve">действий судей, работников </w:t>
      </w:r>
      <w:r>
        <w:rPr>
          <w:rFonts w:ascii="Times New Roman" w:hAnsi="Times New Roman" w:cs="Times New Roman"/>
          <w:b/>
          <w:sz w:val="28"/>
          <w:szCs w:val="28"/>
        </w:rPr>
        <w:t>Конаковского городского</w:t>
      </w:r>
      <w:r w:rsidRPr="000817BB">
        <w:rPr>
          <w:rFonts w:ascii="Times New Roman" w:hAnsi="Times New Roman" w:cs="Times New Roman"/>
          <w:b/>
          <w:sz w:val="28"/>
          <w:szCs w:val="28"/>
        </w:rPr>
        <w:t xml:space="preserve"> суда Тверской области</w:t>
      </w:r>
    </w:p>
    <w:p w:rsidR="00CE3B09" w:rsidRPr="00AD193B" w:rsidRDefault="00CE3B09" w:rsidP="00CE3B09">
      <w:pPr>
        <w:pStyle w:val="aa"/>
        <w:jc w:val="center"/>
        <w:rPr>
          <w:rFonts w:ascii="Times New Roman" w:hAnsi="Times New Roman" w:cs="Times New Roman"/>
          <w:b/>
          <w:sz w:val="28"/>
          <w:szCs w:val="28"/>
        </w:rPr>
      </w:pPr>
      <w:r w:rsidRPr="000817BB">
        <w:rPr>
          <w:rFonts w:ascii="Times New Roman" w:hAnsi="Times New Roman" w:cs="Times New Roman"/>
          <w:b/>
          <w:sz w:val="28"/>
          <w:szCs w:val="28"/>
        </w:rPr>
        <w:t>в чрезвычайных ситуациях</w:t>
      </w:r>
    </w:p>
    <w:p w:rsidR="00CE3B09" w:rsidRDefault="00CE3B09" w:rsidP="00CE3B09">
      <w:pPr>
        <w:pStyle w:val="aa"/>
        <w:jc w:val="both"/>
      </w:pPr>
    </w:p>
    <w:p w:rsidR="00CE3B09" w:rsidRPr="00CF31A0" w:rsidRDefault="00CE3B09" w:rsidP="00ED47A4">
      <w:pPr>
        <w:spacing w:after="0" w:line="20" w:lineRule="atLeast"/>
        <w:jc w:val="center"/>
        <w:rPr>
          <w:rFonts w:ascii="Times New Roman" w:hAnsi="Times New Roman" w:cs="Times New Roman"/>
          <w:b/>
          <w:sz w:val="24"/>
          <w:szCs w:val="24"/>
        </w:rPr>
      </w:pPr>
    </w:p>
    <w:p w:rsidR="00B5475B" w:rsidRPr="00ED47A4" w:rsidRDefault="00B5475B" w:rsidP="00ED47A4">
      <w:pPr>
        <w:spacing w:after="0" w:line="20" w:lineRule="atLeast"/>
        <w:jc w:val="center"/>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240"/>
        <w:gridCol w:w="3060"/>
        <w:gridCol w:w="1412"/>
        <w:gridCol w:w="1440"/>
      </w:tblGrid>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 xml:space="preserve">№ </w:t>
            </w:r>
          </w:p>
          <w:p w:rsidR="00B5475B" w:rsidRPr="009E7E03" w:rsidRDefault="00B5475B" w:rsidP="009E7E03">
            <w:pPr>
              <w:spacing w:after="0" w:line="20" w:lineRule="atLeast"/>
              <w:jc w:val="center"/>
              <w:rPr>
                <w:sz w:val="24"/>
                <w:szCs w:val="24"/>
              </w:rPr>
            </w:pPr>
            <w:proofErr w:type="gramStart"/>
            <w:r w:rsidRPr="009E7E03">
              <w:rPr>
                <w:sz w:val="24"/>
                <w:szCs w:val="24"/>
              </w:rPr>
              <w:t>п</w:t>
            </w:r>
            <w:proofErr w:type="gramEnd"/>
            <w:r w:rsidRPr="009E7E03">
              <w:rPr>
                <w:sz w:val="24"/>
                <w:szCs w:val="24"/>
              </w:rPr>
              <w:t>/п</w:t>
            </w:r>
          </w:p>
        </w:tc>
        <w:tc>
          <w:tcPr>
            <w:tcW w:w="3240" w:type="dxa"/>
          </w:tcPr>
          <w:p w:rsidR="00B5475B" w:rsidRPr="009E7E03" w:rsidRDefault="00B5475B" w:rsidP="009E7E03">
            <w:pPr>
              <w:spacing w:after="0" w:line="20" w:lineRule="atLeast"/>
              <w:jc w:val="center"/>
              <w:rPr>
                <w:sz w:val="24"/>
                <w:szCs w:val="24"/>
              </w:rPr>
            </w:pPr>
            <w:r w:rsidRPr="009E7E03">
              <w:rPr>
                <w:sz w:val="24"/>
                <w:szCs w:val="24"/>
              </w:rPr>
              <w:t>Ф.И.О.</w:t>
            </w:r>
          </w:p>
        </w:tc>
        <w:tc>
          <w:tcPr>
            <w:tcW w:w="3060" w:type="dxa"/>
          </w:tcPr>
          <w:p w:rsidR="00B5475B" w:rsidRPr="009E7E03" w:rsidRDefault="00B5475B" w:rsidP="009E7E03">
            <w:pPr>
              <w:spacing w:after="0" w:line="20" w:lineRule="atLeast"/>
              <w:jc w:val="center"/>
              <w:rPr>
                <w:sz w:val="24"/>
                <w:szCs w:val="24"/>
              </w:rPr>
            </w:pPr>
            <w:r w:rsidRPr="009E7E03">
              <w:rPr>
                <w:sz w:val="24"/>
                <w:szCs w:val="24"/>
              </w:rPr>
              <w:t>Должность работника</w:t>
            </w:r>
          </w:p>
        </w:tc>
        <w:tc>
          <w:tcPr>
            <w:tcW w:w="1412" w:type="dxa"/>
          </w:tcPr>
          <w:p w:rsidR="00B5475B" w:rsidRPr="009E7E03" w:rsidRDefault="00B5475B" w:rsidP="009E7E03">
            <w:pPr>
              <w:spacing w:after="0" w:line="20" w:lineRule="atLeast"/>
              <w:jc w:val="center"/>
              <w:rPr>
                <w:sz w:val="24"/>
                <w:szCs w:val="24"/>
              </w:rPr>
            </w:pPr>
            <w:r w:rsidRPr="009E7E03">
              <w:rPr>
                <w:sz w:val="24"/>
                <w:szCs w:val="24"/>
              </w:rPr>
              <w:t>Дата</w:t>
            </w:r>
          </w:p>
        </w:tc>
        <w:tc>
          <w:tcPr>
            <w:tcW w:w="1440" w:type="dxa"/>
          </w:tcPr>
          <w:p w:rsidR="00B5475B" w:rsidRPr="009E7E03" w:rsidRDefault="00B5475B" w:rsidP="009E7E03">
            <w:pPr>
              <w:spacing w:after="0" w:line="20" w:lineRule="atLeast"/>
              <w:jc w:val="center"/>
              <w:rPr>
                <w:sz w:val="24"/>
                <w:szCs w:val="24"/>
              </w:rPr>
            </w:pPr>
            <w:r w:rsidRPr="009E7E03">
              <w:rPr>
                <w:sz w:val="24"/>
                <w:szCs w:val="24"/>
              </w:rPr>
              <w:t>Подпись</w:t>
            </w: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1</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2</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3</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4</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5</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6</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7</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8</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9</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10</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11</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12</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13</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14</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15</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16</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17</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18</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19</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20</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21</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22</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23</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24</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25</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26</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27</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28</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29</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30</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31</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32</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33</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lastRenderedPageBreak/>
              <w:t>34</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35</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36</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828" w:type="dxa"/>
          </w:tcPr>
          <w:p w:rsidR="00B5475B" w:rsidRPr="009E7E03" w:rsidRDefault="00B5475B" w:rsidP="009E7E03">
            <w:pPr>
              <w:spacing w:after="0" w:line="20" w:lineRule="atLeast"/>
              <w:jc w:val="center"/>
              <w:rPr>
                <w:sz w:val="24"/>
                <w:szCs w:val="24"/>
              </w:rPr>
            </w:pPr>
            <w:r w:rsidRPr="009E7E03">
              <w:rPr>
                <w:sz w:val="24"/>
                <w:szCs w:val="24"/>
              </w:rPr>
              <w:t>37</w:t>
            </w:r>
          </w:p>
        </w:tc>
        <w:tc>
          <w:tcPr>
            <w:tcW w:w="3240" w:type="dxa"/>
          </w:tcPr>
          <w:p w:rsidR="00B5475B" w:rsidRPr="009E7E03" w:rsidRDefault="00B5475B" w:rsidP="009E7E03">
            <w:pPr>
              <w:spacing w:after="0" w:line="20" w:lineRule="atLeast"/>
              <w:jc w:val="center"/>
              <w:rPr>
                <w:sz w:val="24"/>
                <w:szCs w:val="24"/>
              </w:rPr>
            </w:pPr>
          </w:p>
        </w:tc>
        <w:tc>
          <w:tcPr>
            <w:tcW w:w="3060" w:type="dxa"/>
          </w:tcPr>
          <w:p w:rsidR="00B5475B" w:rsidRPr="009E7E03" w:rsidRDefault="00B5475B" w:rsidP="009E7E03">
            <w:pPr>
              <w:spacing w:after="0" w:line="20" w:lineRule="atLeast"/>
              <w:jc w:val="center"/>
              <w:rPr>
                <w:sz w:val="24"/>
                <w:szCs w:val="24"/>
              </w:rPr>
            </w:pPr>
          </w:p>
        </w:tc>
        <w:tc>
          <w:tcPr>
            <w:tcW w:w="1412" w:type="dxa"/>
          </w:tcPr>
          <w:p w:rsidR="00B5475B" w:rsidRPr="009E7E03" w:rsidRDefault="00B5475B" w:rsidP="009E7E03">
            <w:pPr>
              <w:spacing w:after="0" w:line="20" w:lineRule="atLeast"/>
              <w:jc w:val="center"/>
              <w:rPr>
                <w:sz w:val="24"/>
                <w:szCs w:val="24"/>
              </w:rPr>
            </w:pPr>
          </w:p>
        </w:tc>
        <w:tc>
          <w:tcPr>
            <w:tcW w:w="1440" w:type="dxa"/>
          </w:tcPr>
          <w:p w:rsidR="00B5475B" w:rsidRPr="009E7E03" w:rsidRDefault="00B5475B" w:rsidP="009E7E03">
            <w:pPr>
              <w:spacing w:after="0" w:line="20" w:lineRule="atLeast"/>
              <w:jc w:val="center"/>
              <w:rPr>
                <w:sz w:val="24"/>
                <w:szCs w:val="24"/>
              </w:rPr>
            </w:pPr>
          </w:p>
        </w:tc>
      </w:tr>
      <w:tr w:rsidR="00B5475B" w:rsidRPr="00ED47A4">
        <w:tc>
          <w:tcPr>
            <w:tcW w:w="9980" w:type="dxa"/>
            <w:gridSpan w:val="5"/>
            <w:tcBorders>
              <w:left w:val="nil"/>
              <w:bottom w:val="nil"/>
              <w:right w:val="nil"/>
            </w:tcBorders>
          </w:tcPr>
          <w:p w:rsidR="00B5475B" w:rsidRPr="009E7E03" w:rsidRDefault="00B5475B" w:rsidP="009E7E03">
            <w:pPr>
              <w:spacing w:after="0" w:line="20" w:lineRule="atLeast"/>
              <w:rPr>
                <w:sz w:val="24"/>
                <w:szCs w:val="24"/>
              </w:rPr>
            </w:pPr>
          </w:p>
        </w:tc>
      </w:tr>
    </w:tbl>
    <w:p w:rsidR="00B5475B" w:rsidRPr="00ED47A4" w:rsidRDefault="00B5475B" w:rsidP="00ED47A4">
      <w:pPr>
        <w:spacing w:after="0" w:line="20" w:lineRule="atLeast"/>
        <w:jc w:val="both"/>
        <w:rPr>
          <w:rFonts w:ascii="Times New Roman" w:hAnsi="Times New Roman" w:cs="Times New Roman"/>
          <w:sz w:val="24"/>
          <w:szCs w:val="24"/>
        </w:rPr>
      </w:pPr>
    </w:p>
    <w:sectPr w:rsidR="00B5475B" w:rsidRPr="00ED47A4" w:rsidSect="007711F3">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FA5"/>
    <w:multiLevelType w:val="hybridMultilevel"/>
    <w:tmpl w:val="9CAC19FC"/>
    <w:lvl w:ilvl="0" w:tplc="A902420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227635E2"/>
    <w:multiLevelType w:val="hybridMultilevel"/>
    <w:tmpl w:val="DD4C3AD2"/>
    <w:lvl w:ilvl="0" w:tplc="A902420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267A5C64"/>
    <w:multiLevelType w:val="multilevel"/>
    <w:tmpl w:val="4EF44AF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B56435D"/>
    <w:multiLevelType w:val="hybridMultilevel"/>
    <w:tmpl w:val="1686918E"/>
    <w:lvl w:ilvl="0" w:tplc="A0BCD3B4">
      <w:start w:val="1"/>
      <w:numFmt w:val="bullet"/>
      <w:lvlText w:val=""/>
      <w:lvlJc w:val="left"/>
      <w:pPr>
        <w:ind w:left="1789" w:hanging="360"/>
      </w:pPr>
      <w:rPr>
        <w:rFonts w:ascii="Symbol" w:hAnsi="Symbol" w:cs="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cs="Wingdings" w:hint="default"/>
      </w:rPr>
    </w:lvl>
    <w:lvl w:ilvl="3" w:tplc="04190001">
      <w:start w:val="1"/>
      <w:numFmt w:val="bullet"/>
      <w:lvlText w:val=""/>
      <w:lvlJc w:val="left"/>
      <w:pPr>
        <w:ind w:left="3949" w:hanging="360"/>
      </w:pPr>
      <w:rPr>
        <w:rFonts w:ascii="Symbol" w:hAnsi="Symbol" w:cs="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cs="Wingdings" w:hint="default"/>
      </w:rPr>
    </w:lvl>
    <w:lvl w:ilvl="6" w:tplc="04190001">
      <w:start w:val="1"/>
      <w:numFmt w:val="bullet"/>
      <w:lvlText w:val=""/>
      <w:lvlJc w:val="left"/>
      <w:pPr>
        <w:ind w:left="6109" w:hanging="360"/>
      </w:pPr>
      <w:rPr>
        <w:rFonts w:ascii="Symbol" w:hAnsi="Symbol" w:cs="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cs="Wingdings" w:hint="default"/>
      </w:rPr>
    </w:lvl>
  </w:abstractNum>
  <w:abstractNum w:abstractNumId="4">
    <w:nsid w:val="2CBE43B1"/>
    <w:multiLevelType w:val="multilevel"/>
    <w:tmpl w:val="27F070B2"/>
    <w:lvl w:ilvl="0">
      <w:start w:val="3"/>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112454B"/>
    <w:multiLevelType w:val="hybridMultilevel"/>
    <w:tmpl w:val="EB000E04"/>
    <w:lvl w:ilvl="0" w:tplc="89144C84">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2C02B13"/>
    <w:multiLevelType w:val="hybridMultilevel"/>
    <w:tmpl w:val="6F92B956"/>
    <w:lvl w:ilvl="0" w:tplc="A0BCD3B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AE35058"/>
    <w:multiLevelType w:val="multilevel"/>
    <w:tmpl w:val="156C5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07323F9"/>
    <w:multiLevelType w:val="hybridMultilevel"/>
    <w:tmpl w:val="5AEA3B82"/>
    <w:lvl w:ilvl="0" w:tplc="D7707C5C">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5032C4D"/>
    <w:multiLevelType w:val="hybridMultilevel"/>
    <w:tmpl w:val="D14E5344"/>
    <w:lvl w:ilvl="0" w:tplc="8B5CC624">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56541D86"/>
    <w:multiLevelType w:val="hybridMultilevel"/>
    <w:tmpl w:val="81783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6861E5D"/>
    <w:multiLevelType w:val="multilevel"/>
    <w:tmpl w:val="F8EAB1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8267C49"/>
    <w:multiLevelType w:val="hybridMultilevel"/>
    <w:tmpl w:val="C5246E88"/>
    <w:lvl w:ilvl="0" w:tplc="A902420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5EDD0411"/>
    <w:multiLevelType w:val="hybridMultilevel"/>
    <w:tmpl w:val="5A3644B8"/>
    <w:lvl w:ilvl="0" w:tplc="A902420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61FA0F1F"/>
    <w:multiLevelType w:val="multilevel"/>
    <w:tmpl w:val="8EF4AC1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62156D8"/>
    <w:multiLevelType w:val="multilevel"/>
    <w:tmpl w:val="C7A6E8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89324C4"/>
    <w:multiLevelType w:val="multilevel"/>
    <w:tmpl w:val="427E4984"/>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7">
    <w:nsid w:val="6F8B7E00"/>
    <w:multiLevelType w:val="hybridMultilevel"/>
    <w:tmpl w:val="191497AE"/>
    <w:lvl w:ilvl="0" w:tplc="B3C66A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6"/>
  </w:num>
  <w:num w:numId="3">
    <w:abstractNumId w:val="10"/>
  </w:num>
  <w:num w:numId="4">
    <w:abstractNumId w:val="13"/>
  </w:num>
  <w:num w:numId="5">
    <w:abstractNumId w:val="5"/>
  </w:num>
  <w:num w:numId="6">
    <w:abstractNumId w:val="0"/>
  </w:num>
  <w:num w:numId="7">
    <w:abstractNumId w:val="8"/>
  </w:num>
  <w:num w:numId="8">
    <w:abstractNumId w:val="9"/>
  </w:num>
  <w:num w:numId="9">
    <w:abstractNumId w:val="12"/>
  </w:num>
  <w:num w:numId="10">
    <w:abstractNumId w:val="3"/>
  </w:num>
  <w:num w:numId="11">
    <w:abstractNumId w:val="1"/>
  </w:num>
  <w:num w:numId="12">
    <w:abstractNumId w:val="6"/>
  </w:num>
  <w:num w:numId="13">
    <w:abstractNumId w:val="7"/>
  </w:num>
  <w:num w:numId="14">
    <w:abstractNumId w:val="11"/>
  </w:num>
  <w:num w:numId="15">
    <w:abstractNumId w:val="15"/>
  </w:num>
  <w:num w:numId="16">
    <w:abstractNumId w:val="14"/>
  </w:num>
  <w:num w:numId="17">
    <w:abstractNumId w:val="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rsids>
    <w:rsidRoot w:val="007711F3"/>
    <w:rsid w:val="00070DEB"/>
    <w:rsid w:val="000817BB"/>
    <w:rsid w:val="000A29CC"/>
    <w:rsid w:val="000B2047"/>
    <w:rsid w:val="000D1001"/>
    <w:rsid w:val="000F4A32"/>
    <w:rsid w:val="00134119"/>
    <w:rsid w:val="00140AA8"/>
    <w:rsid w:val="001B4182"/>
    <w:rsid w:val="001C3ACC"/>
    <w:rsid w:val="001D36C8"/>
    <w:rsid w:val="001D5F5D"/>
    <w:rsid w:val="001D75A9"/>
    <w:rsid w:val="002868F7"/>
    <w:rsid w:val="00297B3E"/>
    <w:rsid w:val="002A080E"/>
    <w:rsid w:val="002E2989"/>
    <w:rsid w:val="002E5056"/>
    <w:rsid w:val="0031449F"/>
    <w:rsid w:val="00321CC3"/>
    <w:rsid w:val="0032287F"/>
    <w:rsid w:val="003D0868"/>
    <w:rsid w:val="003F0AAA"/>
    <w:rsid w:val="004600F0"/>
    <w:rsid w:val="00471F82"/>
    <w:rsid w:val="00474E63"/>
    <w:rsid w:val="004C0A71"/>
    <w:rsid w:val="004D1B12"/>
    <w:rsid w:val="004D78CE"/>
    <w:rsid w:val="004F2017"/>
    <w:rsid w:val="004F56CD"/>
    <w:rsid w:val="005E6462"/>
    <w:rsid w:val="006468A0"/>
    <w:rsid w:val="0069382F"/>
    <w:rsid w:val="006B3C97"/>
    <w:rsid w:val="006F1BE1"/>
    <w:rsid w:val="006F4120"/>
    <w:rsid w:val="007711F3"/>
    <w:rsid w:val="007922FE"/>
    <w:rsid w:val="007A00EA"/>
    <w:rsid w:val="00844065"/>
    <w:rsid w:val="0088061D"/>
    <w:rsid w:val="00894F09"/>
    <w:rsid w:val="008A30F4"/>
    <w:rsid w:val="00996E2F"/>
    <w:rsid w:val="009D1369"/>
    <w:rsid w:val="009E733E"/>
    <w:rsid w:val="009E7E03"/>
    <w:rsid w:val="00A43E68"/>
    <w:rsid w:val="00A449A8"/>
    <w:rsid w:val="00A54E7D"/>
    <w:rsid w:val="00A81312"/>
    <w:rsid w:val="00AB1FE5"/>
    <w:rsid w:val="00AB57C3"/>
    <w:rsid w:val="00AD193B"/>
    <w:rsid w:val="00B00E7B"/>
    <w:rsid w:val="00B37868"/>
    <w:rsid w:val="00B5475B"/>
    <w:rsid w:val="00B83F8C"/>
    <w:rsid w:val="00B8554C"/>
    <w:rsid w:val="00BB73EC"/>
    <w:rsid w:val="00BF7A84"/>
    <w:rsid w:val="00C07AF6"/>
    <w:rsid w:val="00C65844"/>
    <w:rsid w:val="00C913C6"/>
    <w:rsid w:val="00C95300"/>
    <w:rsid w:val="00CA2CF1"/>
    <w:rsid w:val="00CE3B09"/>
    <w:rsid w:val="00CF31A0"/>
    <w:rsid w:val="00D017CA"/>
    <w:rsid w:val="00D2745F"/>
    <w:rsid w:val="00D46919"/>
    <w:rsid w:val="00ED47A4"/>
    <w:rsid w:val="00EE722D"/>
    <w:rsid w:val="00EE7C7C"/>
    <w:rsid w:val="00F3244E"/>
    <w:rsid w:val="00F87E86"/>
    <w:rsid w:val="00F94BDF"/>
    <w:rsid w:val="00F96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E7D"/>
    <w:pPr>
      <w:spacing w:after="200" w:line="276" w:lineRule="auto"/>
    </w:pPr>
    <w:rPr>
      <w:rFonts w:cs="Calibri"/>
      <w:lang w:eastAsia="en-US"/>
    </w:rPr>
  </w:style>
  <w:style w:type="paragraph" w:styleId="1">
    <w:name w:val="heading 1"/>
    <w:basedOn w:val="a"/>
    <w:next w:val="a"/>
    <w:link w:val="10"/>
    <w:uiPriority w:val="99"/>
    <w:qFormat/>
    <w:rsid w:val="004600F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2868F7"/>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00F0"/>
    <w:rPr>
      <w:rFonts w:ascii="Arial" w:hAnsi="Arial" w:cs="Arial"/>
      <w:b/>
      <w:bCs/>
      <w:kern w:val="32"/>
      <w:sz w:val="32"/>
      <w:szCs w:val="32"/>
      <w:lang w:eastAsia="ru-RU"/>
    </w:rPr>
  </w:style>
  <w:style w:type="character" w:customStyle="1" w:styleId="20">
    <w:name w:val="Заголовок 2 Знак"/>
    <w:basedOn w:val="a0"/>
    <w:link w:val="2"/>
    <w:uiPriority w:val="99"/>
    <w:semiHidden/>
    <w:locked/>
    <w:rsid w:val="002868F7"/>
    <w:rPr>
      <w:rFonts w:ascii="Cambria" w:hAnsi="Cambria" w:cs="Cambria"/>
      <w:b/>
      <w:bCs/>
      <w:color w:val="4F81BD"/>
      <w:sz w:val="26"/>
      <w:szCs w:val="26"/>
    </w:rPr>
  </w:style>
  <w:style w:type="paragraph" w:styleId="a3">
    <w:name w:val="Normal (Web)"/>
    <w:basedOn w:val="a"/>
    <w:uiPriority w:val="99"/>
    <w:semiHidden/>
    <w:rsid w:val="00C913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600F0"/>
    <w:pPr>
      <w:spacing w:after="0" w:line="240" w:lineRule="auto"/>
      <w:ind w:left="360"/>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locked/>
    <w:rsid w:val="004600F0"/>
    <w:rPr>
      <w:rFonts w:ascii="Times New Roman" w:hAnsi="Times New Roman" w:cs="Times New Roman"/>
      <w:sz w:val="24"/>
      <w:szCs w:val="24"/>
      <w:lang w:eastAsia="ru-RU"/>
    </w:rPr>
  </w:style>
  <w:style w:type="paragraph" w:styleId="a4">
    <w:name w:val="List Paragraph"/>
    <w:basedOn w:val="a"/>
    <w:uiPriority w:val="99"/>
    <w:qFormat/>
    <w:rsid w:val="004600F0"/>
    <w:pPr>
      <w:spacing w:after="80" w:line="240" w:lineRule="auto"/>
      <w:ind w:left="720"/>
    </w:pPr>
    <w:rPr>
      <w:rFonts w:ascii="Times New Roman" w:eastAsia="Times New Roman" w:hAnsi="Times New Roman" w:cs="Times New Roman"/>
      <w:sz w:val="28"/>
      <w:szCs w:val="28"/>
      <w:lang w:eastAsia="ru-RU"/>
    </w:rPr>
  </w:style>
  <w:style w:type="paragraph" w:customStyle="1" w:styleId="ConsPlusNormal">
    <w:name w:val="ConsPlusNormal"/>
    <w:uiPriority w:val="99"/>
    <w:rsid w:val="004600F0"/>
    <w:pPr>
      <w:autoSpaceDE w:val="0"/>
      <w:autoSpaceDN w:val="0"/>
      <w:adjustRightInd w:val="0"/>
      <w:ind w:firstLine="720"/>
    </w:pPr>
    <w:rPr>
      <w:rFonts w:ascii="Arial" w:hAnsi="Arial" w:cs="Arial"/>
      <w:sz w:val="20"/>
      <w:szCs w:val="20"/>
      <w:lang w:eastAsia="en-US"/>
    </w:rPr>
  </w:style>
  <w:style w:type="character" w:styleId="a5">
    <w:name w:val="Hyperlink"/>
    <w:basedOn w:val="a0"/>
    <w:uiPriority w:val="99"/>
    <w:semiHidden/>
    <w:rsid w:val="002868F7"/>
    <w:rPr>
      <w:color w:val="0000FF"/>
      <w:u w:val="single"/>
    </w:rPr>
  </w:style>
  <w:style w:type="character" w:styleId="a6">
    <w:name w:val="Strong"/>
    <w:basedOn w:val="a0"/>
    <w:uiPriority w:val="99"/>
    <w:qFormat/>
    <w:rsid w:val="002868F7"/>
    <w:rPr>
      <w:b/>
      <w:bCs/>
    </w:rPr>
  </w:style>
  <w:style w:type="table" w:styleId="a7">
    <w:name w:val="Table Grid"/>
    <w:basedOn w:val="a1"/>
    <w:uiPriority w:val="99"/>
    <w:locked/>
    <w:rsid w:val="00ED47A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449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49A8"/>
    <w:rPr>
      <w:rFonts w:ascii="Tahoma" w:hAnsi="Tahoma" w:cs="Tahoma"/>
      <w:sz w:val="16"/>
      <w:szCs w:val="16"/>
      <w:lang w:eastAsia="en-US"/>
    </w:rPr>
  </w:style>
  <w:style w:type="paragraph" w:styleId="aa">
    <w:name w:val="No Spacing"/>
    <w:uiPriority w:val="1"/>
    <w:qFormat/>
    <w:rsid w:val="00AD193B"/>
    <w:rPr>
      <w:rFonts w:cs="Calibri"/>
      <w:lang w:eastAsia="en-US"/>
    </w:rPr>
  </w:style>
  <w:style w:type="paragraph" w:styleId="ab">
    <w:name w:val="Title"/>
    <w:basedOn w:val="a"/>
    <w:link w:val="ac"/>
    <w:qFormat/>
    <w:locked/>
    <w:rsid w:val="003D0868"/>
    <w:pPr>
      <w:spacing w:after="0" w:line="240" w:lineRule="auto"/>
      <w:jc w:val="center"/>
    </w:pPr>
    <w:rPr>
      <w:rFonts w:ascii="Times New Roman" w:eastAsia="Times New Roman" w:hAnsi="Times New Roman" w:cs="Times New Roman"/>
      <w:b/>
      <w:sz w:val="24"/>
      <w:szCs w:val="20"/>
      <w:lang w:eastAsia="ru-RU"/>
    </w:rPr>
  </w:style>
  <w:style w:type="character" w:customStyle="1" w:styleId="ac">
    <w:name w:val="Название Знак"/>
    <w:basedOn w:val="a0"/>
    <w:link w:val="ab"/>
    <w:rsid w:val="003D0868"/>
    <w:rPr>
      <w:rFonts w:ascii="Times New Roman" w:eastAsia="Times New Roman" w:hAnsi="Times New Roman"/>
      <w:b/>
      <w:sz w:val="24"/>
      <w:szCs w:val="20"/>
    </w:rPr>
  </w:style>
  <w:style w:type="paragraph" w:styleId="23">
    <w:name w:val="Body Text 2"/>
    <w:basedOn w:val="a"/>
    <w:link w:val="24"/>
    <w:rsid w:val="003D0868"/>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3D086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E7D"/>
    <w:pPr>
      <w:spacing w:after="200" w:line="276" w:lineRule="auto"/>
    </w:pPr>
    <w:rPr>
      <w:rFonts w:cs="Calibri"/>
      <w:lang w:eastAsia="en-US"/>
    </w:rPr>
  </w:style>
  <w:style w:type="paragraph" w:styleId="1">
    <w:name w:val="heading 1"/>
    <w:basedOn w:val="a"/>
    <w:next w:val="a"/>
    <w:link w:val="10"/>
    <w:uiPriority w:val="99"/>
    <w:qFormat/>
    <w:rsid w:val="004600F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2868F7"/>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00F0"/>
    <w:rPr>
      <w:rFonts w:ascii="Arial" w:hAnsi="Arial" w:cs="Arial"/>
      <w:b/>
      <w:bCs/>
      <w:kern w:val="32"/>
      <w:sz w:val="32"/>
      <w:szCs w:val="32"/>
      <w:lang w:eastAsia="ru-RU"/>
    </w:rPr>
  </w:style>
  <w:style w:type="character" w:customStyle="1" w:styleId="20">
    <w:name w:val="Заголовок 2 Знак"/>
    <w:basedOn w:val="a0"/>
    <w:link w:val="2"/>
    <w:uiPriority w:val="99"/>
    <w:semiHidden/>
    <w:locked/>
    <w:rsid w:val="002868F7"/>
    <w:rPr>
      <w:rFonts w:ascii="Cambria" w:hAnsi="Cambria" w:cs="Cambria"/>
      <w:b/>
      <w:bCs/>
      <w:color w:val="4F81BD"/>
      <w:sz w:val="26"/>
      <w:szCs w:val="26"/>
    </w:rPr>
  </w:style>
  <w:style w:type="paragraph" w:styleId="a3">
    <w:name w:val="Normal (Web)"/>
    <w:basedOn w:val="a"/>
    <w:uiPriority w:val="99"/>
    <w:semiHidden/>
    <w:rsid w:val="00C913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600F0"/>
    <w:pPr>
      <w:spacing w:after="0" w:line="240" w:lineRule="auto"/>
      <w:ind w:left="360"/>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locked/>
    <w:rsid w:val="004600F0"/>
    <w:rPr>
      <w:rFonts w:ascii="Times New Roman" w:hAnsi="Times New Roman" w:cs="Times New Roman"/>
      <w:sz w:val="24"/>
      <w:szCs w:val="24"/>
      <w:lang w:eastAsia="ru-RU"/>
    </w:rPr>
  </w:style>
  <w:style w:type="paragraph" w:styleId="a4">
    <w:name w:val="List Paragraph"/>
    <w:basedOn w:val="a"/>
    <w:uiPriority w:val="99"/>
    <w:qFormat/>
    <w:rsid w:val="004600F0"/>
    <w:pPr>
      <w:spacing w:after="80" w:line="240" w:lineRule="auto"/>
      <w:ind w:left="720"/>
    </w:pPr>
    <w:rPr>
      <w:rFonts w:ascii="Times New Roman" w:eastAsia="Times New Roman" w:hAnsi="Times New Roman" w:cs="Times New Roman"/>
      <w:sz w:val="28"/>
      <w:szCs w:val="28"/>
      <w:lang w:eastAsia="ru-RU"/>
    </w:rPr>
  </w:style>
  <w:style w:type="paragraph" w:customStyle="1" w:styleId="ConsPlusNormal">
    <w:name w:val="ConsPlusNormal"/>
    <w:uiPriority w:val="99"/>
    <w:rsid w:val="004600F0"/>
    <w:pPr>
      <w:autoSpaceDE w:val="0"/>
      <w:autoSpaceDN w:val="0"/>
      <w:adjustRightInd w:val="0"/>
      <w:ind w:firstLine="720"/>
    </w:pPr>
    <w:rPr>
      <w:rFonts w:ascii="Arial" w:hAnsi="Arial" w:cs="Arial"/>
      <w:sz w:val="20"/>
      <w:szCs w:val="20"/>
      <w:lang w:eastAsia="en-US"/>
    </w:rPr>
  </w:style>
  <w:style w:type="character" w:styleId="a5">
    <w:name w:val="Hyperlink"/>
    <w:basedOn w:val="a0"/>
    <w:uiPriority w:val="99"/>
    <w:semiHidden/>
    <w:rsid w:val="002868F7"/>
    <w:rPr>
      <w:color w:val="0000FF"/>
      <w:u w:val="single"/>
    </w:rPr>
  </w:style>
  <w:style w:type="character" w:styleId="a6">
    <w:name w:val="Strong"/>
    <w:basedOn w:val="a0"/>
    <w:uiPriority w:val="99"/>
    <w:qFormat/>
    <w:rsid w:val="002868F7"/>
    <w:rPr>
      <w:b/>
      <w:bCs/>
    </w:rPr>
  </w:style>
  <w:style w:type="table" w:styleId="a7">
    <w:name w:val="Table Grid"/>
    <w:basedOn w:val="a1"/>
    <w:uiPriority w:val="99"/>
    <w:locked/>
    <w:rsid w:val="00ED47A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449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49A8"/>
    <w:rPr>
      <w:rFonts w:ascii="Tahoma" w:hAnsi="Tahoma" w:cs="Tahoma"/>
      <w:sz w:val="16"/>
      <w:szCs w:val="16"/>
      <w:lang w:eastAsia="en-US"/>
    </w:rPr>
  </w:style>
  <w:style w:type="paragraph" w:styleId="aa">
    <w:name w:val="No Spacing"/>
    <w:uiPriority w:val="1"/>
    <w:qFormat/>
    <w:rsid w:val="00AD193B"/>
    <w:rPr>
      <w:rFonts w:cs="Calibri"/>
      <w:lang w:eastAsia="en-US"/>
    </w:rPr>
  </w:style>
  <w:style w:type="paragraph" w:styleId="ab">
    <w:name w:val="Title"/>
    <w:basedOn w:val="a"/>
    <w:link w:val="ac"/>
    <w:qFormat/>
    <w:locked/>
    <w:rsid w:val="003D0868"/>
    <w:pPr>
      <w:spacing w:after="0" w:line="240" w:lineRule="auto"/>
      <w:jc w:val="center"/>
    </w:pPr>
    <w:rPr>
      <w:rFonts w:ascii="Times New Roman" w:eastAsia="Times New Roman" w:hAnsi="Times New Roman" w:cs="Times New Roman"/>
      <w:b/>
      <w:sz w:val="24"/>
      <w:szCs w:val="20"/>
      <w:lang w:eastAsia="ru-RU"/>
    </w:rPr>
  </w:style>
  <w:style w:type="character" w:customStyle="1" w:styleId="ac">
    <w:name w:val="Название Знак"/>
    <w:basedOn w:val="a0"/>
    <w:link w:val="ab"/>
    <w:rsid w:val="003D0868"/>
    <w:rPr>
      <w:rFonts w:ascii="Times New Roman" w:eastAsia="Times New Roman" w:hAnsi="Times New Roman"/>
      <w:b/>
      <w:sz w:val="24"/>
      <w:szCs w:val="20"/>
    </w:rPr>
  </w:style>
  <w:style w:type="paragraph" w:styleId="23">
    <w:name w:val="Body Text 2"/>
    <w:basedOn w:val="a"/>
    <w:link w:val="24"/>
    <w:rsid w:val="003D0868"/>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3D086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84571451">
      <w:marLeft w:val="0"/>
      <w:marRight w:val="0"/>
      <w:marTop w:val="0"/>
      <w:marBottom w:val="0"/>
      <w:divBdr>
        <w:top w:val="none" w:sz="0" w:space="0" w:color="auto"/>
        <w:left w:val="none" w:sz="0" w:space="0" w:color="auto"/>
        <w:bottom w:val="none" w:sz="0" w:space="0" w:color="auto"/>
        <w:right w:val="none" w:sz="0" w:space="0" w:color="auto"/>
      </w:divBdr>
      <w:divsChild>
        <w:div w:id="1784571456">
          <w:marLeft w:val="0"/>
          <w:marRight w:val="0"/>
          <w:marTop w:val="0"/>
          <w:marBottom w:val="0"/>
          <w:divBdr>
            <w:top w:val="none" w:sz="0" w:space="0" w:color="auto"/>
            <w:left w:val="none" w:sz="0" w:space="0" w:color="auto"/>
            <w:bottom w:val="none" w:sz="0" w:space="0" w:color="auto"/>
            <w:right w:val="none" w:sz="0" w:space="0" w:color="auto"/>
          </w:divBdr>
          <w:divsChild>
            <w:div w:id="1784571449">
              <w:marLeft w:val="0"/>
              <w:marRight w:val="0"/>
              <w:marTop w:val="0"/>
              <w:marBottom w:val="0"/>
              <w:divBdr>
                <w:top w:val="none" w:sz="0" w:space="0" w:color="auto"/>
                <w:left w:val="none" w:sz="0" w:space="0" w:color="auto"/>
                <w:bottom w:val="none" w:sz="0" w:space="0" w:color="auto"/>
                <w:right w:val="none" w:sz="0" w:space="0" w:color="auto"/>
              </w:divBdr>
            </w:div>
            <w:div w:id="1784571450">
              <w:marLeft w:val="0"/>
              <w:marRight w:val="0"/>
              <w:marTop w:val="0"/>
              <w:marBottom w:val="0"/>
              <w:divBdr>
                <w:top w:val="none" w:sz="0" w:space="0" w:color="auto"/>
                <w:left w:val="none" w:sz="0" w:space="0" w:color="auto"/>
                <w:bottom w:val="none" w:sz="0" w:space="0" w:color="auto"/>
                <w:right w:val="none" w:sz="0" w:space="0" w:color="auto"/>
              </w:divBdr>
            </w:div>
            <w:div w:id="1784571452">
              <w:marLeft w:val="0"/>
              <w:marRight w:val="0"/>
              <w:marTop w:val="0"/>
              <w:marBottom w:val="0"/>
              <w:divBdr>
                <w:top w:val="none" w:sz="0" w:space="0" w:color="auto"/>
                <w:left w:val="none" w:sz="0" w:space="0" w:color="auto"/>
                <w:bottom w:val="none" w:sz="0" w:space="0" w:color="auto"/>
                <w:right w:val="none" w:sz="0" w:space="0" w:color="auto"/>
              </w:divBdr>
            </w:div>
            <w:div w:id="1784571453">
              <w:marLeft w:val="0"/>
              <w:marRight w:val="0"/>
              <w:marTop w:val="0"/>
              <w:marBottom w:val="0"/>
              <w:divBdr>
                <w:top w:val="none" w:sz="0" w:space="0" w:color="auto"/>
                <w:left w:val="none" w:sz="0" w:space="0" w:color="auto"/>
                <w:bottom w:val="none" w:sz="0" w:space="0" w:color="auto"/>
                <w:right w:val="none" w:sz="0" w:space="0" w:color="auto"/>
              </w:divBdr>
            </w:div>
            <w:div w:id="17845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1458">
      <w:marLeft w:val="0"/>
      <w:marRight w:val="0"/>
      <w:marTop w:val="0"/>
      <w:marBottom w:val="0"/>
      <w:divBdr>
        <w:top w:val="none" w:sz="0" w:space="0" w:color="auto"/>
        <w:left w:val="none" w:sz="0" w:space="0" w:color="auto"/>
        <w:bottom w:val="none" w:sz="0" w:space="0" w:color="auto"/>
        <w:right w:val="none" w:sz="0" w:space="0" w:color="auto"/>
      </w:divBdr>
    </w:div>
    <w:div w:id="1784571459">
      <w:marLeft w:val="0"/>
      <w:marRight w:val="0"/>
      <w:marTop w:val="0"/>
      <w:marBottom w:val="0"/>
      <w:divBdr>
        <w:top w:val="none" w:sz="0" w:space="0" w:color="auto"/>
        <w:left w:val="none" w:sz="0" w:space="0" w:color="auto"/>
        <w:bottom w:val="none" w:sz="0" w:space="0" w:color="auto"/>
        <w:right w:val="none" w:sz="0" w:space="0" w:color="auto"/>
      </w:divBdr>
      <w:divsChild>
        <w:div w:id="1784571454">
          <w:marLeft w:val="0"/>
          <w:marRight w:val="0"/>
          <w:marTop w:val="0"/>
          <w:marBottom w:val="0"/>
          <w:divBdr>
            <w:top w:val="none" w:sz="0" w:space="0" w:color="auto"/>
            <w:left w:val="none" w:sz="0" w:space="0" w:color="auto"/>
            <w:bottom w:val="none" w:sz="0" w:space="0" w:color="auto"/>
            <w:right w:val="none" w:sz="0" w:space="0" w:color="auto"/>
          </w:divBdr>
        </w:div>
        <w:div w:id="1784571455">
          <w:marLeft w:val="0"/>
          <w:marRight w:val="0"/>
          <w:marTop w:val="0"/>
          <w:marBottom w:val="0"/>
          <w:divBdr>
            <w:top w:val="none" w:sz="0" w:space="0" w:color="auto"/>
            <w:left w:val="none" w:sz="0" w:space="0" w:color="auto"/>
            <w:bottom w:val="none" w:sz="0" w:space="0" w:color="auto"/>
            <w:right w:val="none" w:sz="0" w:space="0" w:color="auto"/>
          </w:divBdr>
        </w:div>
        <w:div w:id="1784571457">
          <w:marLeft w:val="0"/>
          <w:marRight w:val="0"/>
          <w:marTop w:val="0"/>
          <w:marBottom w:val="0"/>
          <w:divBdr>
            <w:top w:val="none" w:sz="0" w:space="0" w:color="auto"/>
            <w:left w:val="none" w:sz="0" w:space="0" w:color="auto"/>
            <w:bottom w:val="none" w:sz="0" w:space="0" w:color="auto"/>
            <w:right w:val="none" w:sz="0" w:space="0" w:color="auto"/>
          </w:divBdr>
        </w:div>
        <w:div w:id="1784571462">
          <w:marLeft w:val="0"/>
          <w:marRight w:val="0"/>
          <w:marTop w:val="0"/>
          <w:marBottom w:val="0"/>
          <w:divBdr>
            <w:top w:val="none" w:sz="0" w:space="0" w:color="auto"/>
            <w:left w:val="none" w:sz="0" w:space="0" w:color="auto"/>
            <w:bottom w:val="none" w:sz="0" w:space="0" w:color="auto"/>
            <w:right w:val="none" w:sz="0" w:space="0" w:color="auto"/>
          </w:divBdr>
        </w:div>
        <w:div w:id="1784571463">
          <w:marLeft w:val="0"/>
          <w:marRight w:val="0"/>
          <w:marTop w:val="0"/>
          <w:marBottom w:val="0"/>
          <w:divBdr>
            <w:top w:val="none" w:sz="0" w:space="0" w:color="auto"/>
            <w:left w:val="none" w:sz="0" w:space="0" w:color="auto"/>
            <w:bottom w:val="none" w:sz="0" w:space="0" w:color="auto"/>
            <w:right w:val="none" w:sz="0" w:space="0" w:color="auto"/>
          </w:divBdr>
        </w:div>
      </w:divsChild>
    </w:div>
    <w:div w:id="1784571460">
      <w:marLeft w:val="0"/>
      <w:marRight w:val="0"/>
      <w:marTop w:val="0"/>
      <w:marBottom w:val="0"/>
      <w:divBdr>
        <w:top w:val="none" w:sz="0" w:space="0" w:color="auto"/>
        <w:left w:val="none" w:sz="0" w:space="0" w:color="auto"/>
        <w:bottom w:val="none" w:sz="0" w:space="0" w:color="auto"/>
        <w:right w:val="none" w:sz="0" w:space="0" w:color="auto"/>
      </w:divBdr>
    </w:div>
    <w:div w:id="1784571464">
      <w:marLeft w:val="0"/>
      <w:marRight w:val="0"/>
      <w:marTop w:val="0"/>
      <w:marBottom w:val="0"/>
      <w:divBdr>
        <w:top w:val="none" w:sz="0" w:space="0" w:color="auto"/>
        <w:left w:val="none" w:sz="0" w:space="0" w:color="auto"/>
        <w:bottom w:val="none" w:sz="0" w:space="0" w:color="auto"/>
        <w:right w:val="none" w:sz="0" w:space="0" w:color="auto"/>
      </w:divBdr>
    </w:div>
    <w:div w:id="1784571465">
      <w:marLeft w:val="0"/>
      <w:marRight w:val="0"/>
      <w:marTop w:val="0"/>
      <w:marBottom w:val="0"/>
      <w:divBdr>
        <w:top w:val="none" w:sz="0" w:space="0" w:color="auto"/>
        <w:left w:val="none" w:sz="0" w:space="0" w:color="auto"/>
        <w:bottom w:val="none" w:sz="0" w:space="0" w:color="auto"/>
        <w:right w:val="none" w:sz="0" w:space="0" w:color="auto"/>
      </w:divBdr>
    </w:div>
    <w:div w:id="1784571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0BF38899B29C03EFF80D40AC89FF1B2E63B879FD40FD9676726E6DBD2827C9B6330990318043F69369E364A67C2CBD86A543A0E73F0556C50iD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TotalTime>
  <Pages>1</Pages>
  <Words>8095</Words>
  <Characters>46146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Судебный департамент при ВС РФ</Company>
  <LinksUpToDate>false</LinksUpToDate>
  <CharactersWithSpaces>54133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25</cp:revision>
  <cp:lastPrinted>2021-09-13T07:27:00Z</cp:lastPrinted>
  <dcterms:created xsi:type="dcterms:W3CDTF">2019-06-25T07:32:00Z</dcterms:created>
  <dcterms:modified xsi:type="dcterms:W3CDTF">2025-07-29T08:08:00Z</dcterms:modified>
</cp:coreProperties>
</file>