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</w:t>
      </w:r>
      <w:r w:rsidR="00F22B75">
        <w:rPr>
          <w:rFonts w:ascii="Times New Roman" w:hAnsi="Times New Roman" w:cs="Times New Roman"/>
          <w:sz w:val="24"/>
          <w:szCs w:val="24"/>
        </w:rPr>
        <w:t>Когалымский</w:t>
      </w:r>
      <w:r w:rsidRPr="007D03DD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1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Истец: ______________________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______________________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(Ф.И.О. нанимателя) </w:t>
      </w:r>
      <w:hyperlink w:anchor="P7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дата и место рождения: 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 </w:t>
      </w:r>
      <w:hyperlink w:anchor="P73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Ответчик-1: 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_______________________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(Ф.И.О. нанимателя) </w:t>
      </w:r>
      <w:hyperlink w:anchor="P7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дата и место рождения: _____________ (если известны),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место работы: ______________________ (если известно),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Ответчик-2: __________________________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D03DD" w:rsidRP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B65C55">
        <w:rPr>
          <w:rFonts w:ascii="Times New Roman" w:hAnsi="Times New Roman" w:cs="Times New Roman"/>
          <w:sz w:val="20"/>
          <w:szCs w:val="20"/>
        </w:rPr>
        <w:t>(наименование</w:t>
      </w:r>
      <w:proofErr w:type="gramEnd"/>
    </w:p>
    <w:p w:rsidR="007D03DD" w:rsidRP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B65C55">
        <w:rPr>
          <w:rFonts w:ascii="Times New Roman" w:hAnsi="Times New Roman" w:cs="Times New Roman"/>
          <w:sz w:val="20"/>
          <w:szCs w:val="20"/>
        </w:rPr>
        <w:t>уполномоченного государственного органа,</w:t>
      </w:r>
    </w:p>
    <w:p w:rsidR="007D03DD" w:rsidRP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B65C55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</w:p>
    <w:p w:rsidR="007D03DD" w:rsidRPr="00B65C55" w:rsidRDefault="007D03DD" w:rsidP="007D03D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B65C55">
        <w:rPr>
          <w:rFonts w:ascii="Times New Roman" w:hAnsi="Times New Roman" w:cs="Times New Roman"/>
          <w:sz w:val="20"/>
          <w:szCs w:val="20"/>
        </w:rPr>
        <w:t xml:space="preserve">либо иного </w:t>
      </w:r>
      <w:proofErr w:type="spellStart"/>
      <w:r w:rsidRPr="00B65C55">
        <w:rPr>
          <w:rFonts w:ascii="Times New Roman" w:hAnsi="Times New Roman" w:cs="Times New Roman"/>
          <w:sz w:val="20"/>
          <w:szCs w:val="20"/>
        </w:rPr>
        <w:t>управомоченного</w:t>
      </w:r>
      <w:proofErr w:type="spellEnd"/>
      <w:r w:rsidRPr="00B65C55">
        <w:rPr>
          <w:rFonts w:ascii="Times New Roman" w:hAnsi="Times New Roman" w:cs="Times New Roman"/>
          <w:sz w:val="20"/>
          <w:szCs w:val="20"/>
        </w:rPr>
        <w:t xml:space="preserve"> лица) </w:t>
      </w:r>
      <w:hyperlink w:anchor="P72">
        <w:r w:rsidRPr="00B65C55">
          <w:rPr>
            <w:rFonts w:ascii="Times New Roman" w:hAnsi="Times New Roman" w:cs="Times New Roman"/>
            <w:color w:val="0000FF"/>
            <w:sz w:val="20"/>
            <w:szCs w:val="20"/>
          </w:rPr>
          <w:t>&lt;2&gt;</w:t>
        </w:r>
      </w:hyperlink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телефон: ________________, факс: 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ИНН: ____________, ОГРН: ____________ (если известны)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4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D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D03DD" w:rsidRPr="007D03DD" w:rsidRDefault="007D03DD" w:rsidP="007D03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D">
        <w:rPr>
          <w:rFonts w:ascii="Times New Roman" w:hAnsi="Times New Roman" w:cs="Times New Roman"/>
          <w:b/>
          <w:sz w:val="24"/>
          <w:szCs w:val="24"/>
        </w:rPr>
        <w:t>о разделе лицевых счетов между нанимателями</w:t>
      </w:r>
    </w:p>
    <w:p w:rsidR="007D03DD" w:rsidRPr="007D03DD" w:rsidRDefault="007D03DD" w:rsidP="007D03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3DD">
        <w:rPr>
          <w:rFonts w:ascii="Times New Roman" w:hAnsi="Times New Roman" w:cs="Times New Roman"/>
          <w:b/>
          <w:sz w:val="24"/>
          <w:szCs w:val="24"/>
        </w:rPr>
        <w:t>жилого помещения по договору социального найма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Ответчик-1 является нанимателем жилого помещения, расположенного по адресу: __________________________________, на </w:t>
      </w:r>
      <w:proofErr w:type="gramStart"/>
      <w:r w:rsidRPr="007D03DD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договора социального найма от "__"_________ ____</w:t>
      </w:r>
      <w:r w:rsidR="00B65C55">
        <w:rPr>
          <w:rFonts w:ascii="Times New Roman" w:hAnsi="Times New Roman" w:cs="Times New Roman"/>
          <w:sz w:val="24"/>
          <w:szCs w:val="24"/>
        </w:rPr>
        <w:t>_____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 г. N ____</w:t>
      </w:r>
      <w:r w:rsidR="00B65C55">
        <w:rPr>
          <w:rFonts w:ascii="Times New Roman" w:hAnsi="Times New Roman" w:cs="Times New Roman"/>
          <w:sz w:val="24"/>
          <w:szCs w:val="24"/>
        </w:rPr>
        <w:t>_________</w:t>
      </w:r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На момент заключения договора социально</w:t>
      </w:r>
      <w:r w:rsidR="00B65C55">
        <w:rPr>
          <w:rFonts w:ascii="Times New Roman" w:hAnsi="Times New Roman" w:cs="Times New Roman"/>
          <w:sz w:val="24"/>
          <w:szCs w:val="24"/>
        </w:rPr>
        <w:t>го найма от "__"__________ _________</w:t>
      </w:r>
      <w:r w:rsidRPr="007D03DD">
        <w:rPr>
          <w:rFonts w:ascii="Times New Roman" w:hAnsi="Times New Roman" w:cs="Times New Roman"/>
          <w:sz w:val="24"/>
          <w:szCs w:val="24"/>
        </w:rPr>
        <w:t>г. N ____</w:t>
      </w:r>
      <w:r w:rsidR="00B65C55">
        <w:rPr>
          <w:rFonts w:ascii="Times New Roman" w:hAnsi="Times New Roman" w:cs="Times New Roman"/>
          <w:sz w:val="24"/>
          <w:szCs w:val="24"/>
        </w:rPr>
        <w:t>_____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 Истец являлся членом семьи Ответчика-1, что подтверждается ___________________________________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В связи с ______________________________ с "__"_________ _____ г. Истец не является членом семьи Ответчика-1, но продолжает проживать в указанном жилом помещении.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3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1 ст. 60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</w:t>
      </w:r>
      <w:r w:rsidRPr="007D03DD">
        <w:rPr>
          <w:rFonts w:ascii="Times New Roman" w:hAnsi="Times New Roman" w:cs="Times New Roman"/>
          <w:sz w:val="24"/>
          <w:szCs w:val="24"/>
        </w:rPr>
        <w:lastRenderedPageBreak/>
        <w:t>(действующие от его имени уполномоченный государственный орган или уполномоченный орган местного самоуправления) либо управомоченное им лицо (</w:t>
      </w:r>
      <w:proofErr w:type="spellStart"/>
      <w:r w:rsidRPr="007D03DD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7D03DD">
        <w:rPr>
          <w:rFonts w:ascii="Times New Roman" w:hAnsi="Times New Roman" w:cs="Times New Roman"/>
          <w:sz w:val="24"/>
          <w:szCs w:val="24"/>
        </w:rPr>
        <w:t>) обязуется передать другой стороне - гражданину (нанимателю) жилое помещение во владение и в пользование для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проживания в </w:t>
      </w:r>
      <w:proofErr w:type="gramStart"/>
      <w:r w:rsidRPr="007D03DD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на условиях, установленных Жилищным </w:t>
      </w:r>
      <w:hyperlink r:id="rId6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п. 5 ч. 3 ст. 67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наниматель жилого помещения по договору социального найма обязан своевременно вносить плату за жилое помещение и коммунальные услуги.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8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4 ст. 69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если гражданин перестал быть членом семьи нанимателя жилого помещения по договору социального найма, но продолжает проживать в занимаемом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соответствующего договора социального найма.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Предложение</w:t>
      </w:r>
      <w:r w:rsidR="00B65C55">
        <w:rPr>
          <w:rFonts w:ascii="Times New Roman" w:hAnsi="Times New Roman" w:cs="Times New Roman"/>
          <w:sz w:val="24"/>
          <w:szCs w:val="24"/>
        </w:rPr>
        <w:t xml:space="preserve"> Истца от "__"____________ _________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г. о заключении соглашения, определяющего порядок и размер участия в расходах на внесение платы за наем жилого помещения и коммунальные услуги, ремонт и содержание жилого помещения </w:t>
      </w:r>
      <w:hyperlink w:anchor="P75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D03DD">
        <w:rPr>
          <w:rFonts w:ascii="Times New Roman" w:hAnsi="Times New Roman" w:cs="Times New Roman"/>
          <w:sz w:val="24"/>
          <w:szCs w:val="24"/>
        </w:rPr>
        <w:t>, Ответчик-1 не удовлетворил (или: оставил без ответа), что подтверждается __________________________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Вариант. Ответчик-2 отказался заключить соглашение, определяющее порядок и размер участия Истца и Ответчика-1 в </w:t>
      </w:r>
      <w:proofErr w:type="gramStart"/>
      <w:r w:rsidRPr="007D03D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на внесение платы за наем жилого помещения и коммунальные услуги, ремонт и содержание жилого помещения </w:t>
      </w:r>
      <w:hyperlink w:anchor="P75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D03DD">
        <w:rPr>
          <w:rFonts w:ascii="Times New Roman" w:hAnsi="Times New Roman" w:cs="Times New Roman"/>
          <w:sz w:val="24"/>
          <w:szCs w:val="24"/>
        </w:rPr>
        <w:t>, что подтверждается ____________________________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В связи с вышеизложенным и на основании </w:t>
      </w:r>
      <w:hyperlink r:id="rId9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1 ст. 60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п. 5 ч. 3 ст. 67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ч. 4 ст. 69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2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7D03D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 xml:space="preserve">1. Определить порядок и размер участия Истца и Ответчика-1 в </w:t>
      </w:r>
      <w:proofErr w:type="gramStart"/>
      <w:r w:rsidRPr="007D03DD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7D03DD">
        <w:rPr>
          <w:rFonts w:ascii="Times New Roman" w:hAnsi="Times New Roman" w:cs="Times New Roman"/>
          <w:sz w:val="24"/>
          <w:szCs w:val="24"/>
        </w:rPr>
        <w:t xml:space="preserve"> на внесение платы за наем жилого помещения и коммунальные услуги, ремонт и содержание жилого помещения, расположенного по адресу: ______________________________________, в следующем порядке: __________________________________</w:t>
      </w:r>
      <w:r w:rsidR="00B65C55">
        <w:rPr>
          <w:rFonts w:ascii="Times New Roman" w:hAnsi="Times New Roman" w:cs="Times New Roman"/>
          <w:sz w:val="24"/>
          <w:szCs w:val="24"/>
        </w:rPr>
        <w:t>_________________________</w:t>
      </w:r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2. Обязать Ответчика-2 разделить лицевые счета нанимателей и выдавать отдельные платежные документы на оплату жилого помещения, коммунальных услуг, ремонт и содержание жилого помещения.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Приложение: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1. Копия договора социального найма от "__"___________ ____</w:t>
      </w:r>
      <w:r w:rsidR="00B65C55">
        <w:rPr>
          <w:rFonts w:ascii="Times New Roman" w:hAnsi="Times New Roman" w:cs="Times New Roman"/>
          <w:sz w:val="24"/>
          <w:szCs w:val="24"/>
        </w:rPr>
        <w:t>____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 г. N ____</w:t>
      </w:r>
      <w:r w:rsidR="00B65C55">
        <w:rPr>
          <w:rFonts w:ascii="Times New Roman" w:hAnsi="Times New Roman" w:cs="Times New Roman"/>
          <w:sz w:val="24"/>
          <w:szCs w:val="24"/>
        </w:rPr>
        <w:t>______</w:t>
      </w:r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2. Документы, подтверждающие, что Истец является бывшим членом семьи Ответчика-1.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3. Копия предложения Истца о заключении соглашения, определяющего порядок и размер участия в расходах на внесение платы за наем жилого помещения и коммунальные услуги, ремонт и содержание жилого помещения.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4. Доказательства отказа Ответчика-1 (Ответчика-2) от удовлетворения предложения Истца.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5.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lastRenderedPageBreak/>
        <w:t>7. Доверенность представителя (или иные документы, подтверждающие полномочия предста</w:t>
      </w:r>
      <w:r w:rsidR="00B65C55">
        <w:rPr>
          <w:rFonts w:ascii="Times New Roman" w:hAnsi="Times New Roman" w:cs="Times New Roman"/>
          <w:sz w:val="24"/>
          <w:szCs w:val="24"/>
        </w:rPr>
        <w:t>вителя) от "___"__________ _________</w:t>
      </w:r>
      <w:bookmarkStart w:id="0" w:name="_GoBack"/>
      <w:bookmarkEnd w:id="0"/>
      <w:r w:rsidRPr="007D03DD">
        <w:rPr>
          <w:rFonts w:ascii="Times New Roman" w:hAnsi="Times New Roman" w:cs="Times New Roman"/>
          <w:sz w:val="24"/>
          <w:szCs w:val="24"/>
        </w:rPr>
        <w:t>г. N ____</w:t>
      </w:r>
      <w:r w:rsidR="00B65C55">
        <w:rPr>
          <w:rFonts w:ascii="Times New Roman" w:hAnsi="Times New Roman" w:cs="Times New Roman"/>
          <w:sz w:val="24"/>
          <w:szCs w:val="24"/>
        </w:rPr>
        <w:t>___</w:t>
      </w:r>
      <w:r w:rsidRPr="007D03DD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3">
        <w:r w:rsidRPr="007D03D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D03DD">
        <w:rPr>
          <w:rFonts w:ascii="Times New Roman" w:hAnsi="Times New Roman" w:cs="Times New Roman"/>
          <w:sz w:val="24"/>
          <w:szCs w:val="24"/>
        </w:rPr>
        <w:t>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________________ (подпись) / ____________________________ (Ф.И.О.)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3D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03DD">
        <w:rPr>
          <w:rFonts w:ascii="Times New Roman" w:hAnsi="Times New Roman" w:cs="Times New Roman"/>
        </w:rPr>
        <w:t>Информация для сведения: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1"/>
      <w:bookmarkEnd w:id="1"/>
      <w:r w:rsidRPr="007D03DD">
        <w:rPr>
          <w:rFonts w:ascii="Times New Roman" w:hAnsi="Times New Roman" w:cs="Times New Roman"/>
        </w:rPr>
        <w:t>&lt;1&gt; Требование о разделе лицевых счетов между нанимателями жилого помещения по договору социального найма подсудно районному суду (</w:t>
      </w:r>
      <w:hyperlink r:id="rId14">
        <w:r w:rsidRPr="007D03DD">
          <w:rPr>
            <w:rFonts w:ascii="Times New Roman" w:hAnsi="Times New Roman" w:cs="Times New Roman"/>
            <w:color w:val="0000FF"/>
          </w:rPr>
          <w:t>ст. 24</w:t>
        </w:r>
      </w:hyperlink>
      <w:r w:rsidRPr="007D03DD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2"/>
      <w:bookmarkEnd w:id="2"/>
      <w:r w:rsidRPr="007D03DD">
        <w:rPr>
          <w:rFonts w:ascii="Times New Roman" w:hAnsi="Times New Roman" w:cs="Times New Roman"/>
        </w:rPr>
        <w:t xml:space="preserve">&lt;2&gt; Перечень обязательных сведений об истце и об ответчике, которые необходимо указать в исковом заявлении, см. в </w:t>
      </w:r>
      <w:hyperlink r:id="rId15">
        <w:r w:rsidRPr="007D03DD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7D03DD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3"/>
      <w:bookmarkEnd w:id="3"/>
      <w:r w:rsidRPr="007D03DD">
        <w:rPr>
          <w:rFonts w:ascii="Times New Roman" w:hAnsi="Times New Roman" w:cs="Times New Roman"/>
        </w:rPr>
        <w:t>&lt;3</w:t>
      </w:r>
      <w:proofErr w:type="gramStart"/>
      <w:r w:rsidRPr="007D03DD">
        <w:rPr>
          <w:rFonts w:ascii="Times New Roman" w:hAnsi="Times New Roman" w:cs="Times New Roman"/>
        </w:rPr>
        <w:t>&gt; О</w:t>
      </w:r>
      <w:proofErr w:type="gramEnd"/>
      <w:r w:rsidRPr="007D03DD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в </w:t>
      </w:r>
      <w:hyperlink r:id="rId16">
        <w:r w:rsidRPr="007D03DD">
          <w:rPr>
            <w:rFonts w:ascii="Times New Roman" w:hAnsi="Times New Roman" w:cs="Times New Roman"/>
            <w:color w:val="0000FF"/>
          </w:rPr>
          <w:t>ст. ст. 49</w:t>
        </w:r>
      </w:hyperlink>
      <w:r w:rsidRPr="007D03DD">
        <w:rPr>
          <w:rFonts w:ascii="Times New Roman" w:hAnsi="Times New Roman" w:cs="Times New Roman"/>
        </w:rPr>
        <w:t xml:space="preserve"> - </w:t>
      </w:r>
      <w:hyperlink r:id="rId17">
        <w:r w:rsidRPr="007D03DD">
          <w:rPr>
            <w:rFonts w:ascii="Times New Roman" w:hAnsi="Times New Roman" w:cs="Times New Roman"/>
            <w:color w:val="0000FF"/>
          </w:rPr>
          <w:t>54</w:t>
        </w:r>
      </w:hyperlink>
      <w:r w:rsidRPr="007D03DD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4"/>
      <w:bookmarkEnd w:id="4"/>
      <w:r w:rsidRPr="007D03DD">
        <w:rPr>
          <w:rFonts w:ascii="Times New Roman" w:hAnsi="Times New Roman" w:cs="Times New Roman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8">
        <w:proofErr w:type="spellStart"/>
        <w:r w:rsidRPr="007D03DD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7D03DD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7D03DD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5"/>
      <w:bookmarkEnd w:id="5"/>
      <w:proofErr w:type="gramStart"/>
      <w:r w:rsidRPr="007D03DD">
        <w:rPr>
          <w:rFonts w:ascii="Times New Roman" w:hAnsi="Times New Roman" w:cs="Times New Roman"/>
        </w:rPr>
        <w:t xml:space="preserve">&lt;5&gt; В соответствии с </w:t>
      </w:r>
      <w:hyperlink r:id="rId19">
        <w:r w:rsidRPr="007D03DD">
          <w:rPr>
            <w:rFonts w:ascii="Times New Roman" w:hAnsi="Times New Roman" w:cs="Times New Roman"/>
            <w:color w:val="0000FF"/>
          </w:rPr>
          <w:t>п. 30</w:t>
        </w:r>
      </w:hyperlink>
      <w:r w:rsidRPr="007D03DD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бывший член семьи вправе потребовать от </w:t>
      </w:r>
      <w:proofErr w:type="spellStart"/>
      <w:r w:rsidRPr="007D03DD">
        <w:rPr>
          <w:rFonts w:ascii="Times New Roman" w:hAnsi="Times New Roman" w:cs="Times New Roman"/>
        </w:rPr>
        <w:t>наймодателя</w:t>
      </w:r>
      <w:proofErr w:type="spellEnd"/>
      <w:r w:rsidRPr="007D03DD">
        <w:rPr>
          <w:rFonts w:ascii="Times New Roman" w:hAnsi="Times New Roman" w:cs="Times New Roman"/>
        </w:rPr>
        <w:t xml:space="preserve"> и нанимателя заключения с ним отдельного соглашения, определяющего порядок и размер его участия в расходах по внесению платы за наем жилого помещения и коммунальные</w:t>
      </w:r>
      <w:proofErr w:type="gramEnd"/>
      <w:r w:rsidRPr="007D03DD">
        <w:rPr>
          <w:rFonts w:ascii="Times New Roman" w:hAnsi="Times New Roman" w:cs="Times New Roman"/>
        </w:rPr>
        <w:t xml:space="preserve"> услуги, ремонт и содержание жилого помещения. Предложение о заключении такого соглашения может также исходить и от нанимателя. Споры, возникающие в связи с отказом </w:t>
      </w:r>
      <w:proofErr w:type="spellStart"/>
      <w:r w:rsidRPr="007D03DD">
        <w:rPr>
          <w:rFonts w:ascii="Times New Roman" w:hAnsi="Times New Roman" w:cs="Times New Roman"/>
        </w:rPr>
        <w:t>наймодателя</w:t>
      </w:r>
      <w:proofErr w:type="spellEnd"/>
      <w:r w:rsidRPr="007D03DD">
        <w:rPr>
          <w:rFonts w:ascii="Times New Roman" w:hAnsi="Times New Roman" w:cs="Times New Roman"/>
        </w:rPr>
        <w:t xml:space="preserve"> и (или) нанимателя заключить такое соглашение или в связи с </w:t>
      </w:r>
      <w:proofErr w:type="spellStart"/>
      <w:r w:rsidRPr="007D03DD">
        <w:rPr>
          <w:rFonts w:ascii="Times New Roman" w:hAnsi="Times New Roman" w:cs="Times New Roman"/>
        </w:rPr>
        <w:t>недостижением</w:t>
      </w:r>
      <w:proofErr w:type="spellEnd"/>
      <w:r w:rsidRPr="007D03DD">
        <w:rPr>
          <w:rFonts w:ascii="Times New Roman" w:hAnsi="Times New Roman" w:cs="Times New Roman"/>
        </w:rPr>
        <w:t xml:space="preserve"> соглашения между сторонами по его содержанию, разрешаются в судебном порядке.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D03DD">
        <w:rPr>
          <w:rFonts w:ascii="Times New Roman" w:hAnsi="Times New Roman" w:cs="Times New Roman"/>
        </w:rPr>
        <w:t xml:space="preserve">Суд, рассматривая названные споры, вправе применительно к положениям </w:t>
      </w:r>
      <w:hyperlink r:id="rId20">
        <w:r w:rsidRPr="007D03DD">
          <w:rPr>
            <w:rFonts w:ascii="Times New Roman" w:hAnsi="Times New Roman" w:cs="Times New Roman"/>
            <w:color w:val="0000FF"/>
          </w:rPr>
          <w:t>ч. 4</w:t>
        </w:r>
      </w:hyperlink>
      <w:r w:rsidRPr="007D03DD">
        <w:rPr>
          <w:rFonts w:ascii="Times New Roman" w:hAnsi="Times New Roman" w:cs="Times New Roman"/>
        </w:rPr>
        <w:t xml:space="preserve">, </w:t>
      </w:r>
      <w:hyperlink r:id="rId21">
        <w:r w:rsidRPr="007D03DD">
          <w:rPr>
            <w:rFonts w:ascii="Times New Roman" w:hAnsi="Times New Roman" w:cs="Times New Roman"/>
            <w:color w:val="0000FF"/>
          </w:rPr>
          <w:t>5 ст. 155</w:t>
        </w:r>
      </w:hyperlink>
      <w:r w:rsidRPr="007D03DD">
        <w:rPr>
          <w:rFonts w:ascii="Times New Roman" w:hAnsi="Times New Roman" w:cs="Times New Roman"/>
        </w:rPr>
        <w:t xml:space="preserve">, </w:t>
      </w:r>
      <w:hyperlink r:id="rId22">
        <w:r w:rsidRPr="007D03DD">
          <w:rPr>
            <w:rFonts w:ascii="Times New Roman" w:hAnsi="Times New Roman" w:cs="Times New Roman"/>
            <w:color w:val="0000FF"/>
          </w:rPr>
          <w:t>ст. 156</w:t>
        </w:r>
      </w:hyperlink>
      <w:r w:rsidRPr="007D03DD">
        <w:rPr>
          <w:rFonts w:ascii="Times New Roman" w:hAnsi="Times New Roman" w:cs="Times New Roman"/>
        </w:rPr>
        <w:t xml:space="preserve"> Жилищного кодекса Российской Федерации и </w:t>
      </w:r>
      <w:hyperlink r:id="rId23">
        <w:r w:rsidRPr="007D03DD">
          <w:rPr>
            <w:rFonts w:ascii="Times New Roman" w:hAnsi="Times New Roman" w:cs="Times New Roman"/>
            <w:color w:val="0000FF"/>
          </w:rPr>
          <w:t>ст. 249</w:t>
        </w:r>
      </w:hyperlink>
      <w:r w:rsidRPr="007D03DD">
        <w:rPr>
          <w:rFonts w:ascii="Times New Roman" w:hAnsi="Times New Roman" w:cs="Times New Roman"/>
        </w:rPr>
        <w:t xml:space="preserve"> Гражданского кодекса Российской Федерации определить порядок и размер участия бывшего члена семьи нанимателя в расходах на оплату жилого помещения и коммунальных услуг, исходя из приходящейся на него доли общей площади жилого помещения, с возложением на </w:t>
      </w:r>
      <w:proofErr w:type="spellStart"/>
      <w:r w:rsidRPr="007D03DD">
        <w:rPr>
          <w:rFonts w:ascii="Times New Roman" w:hAnsi="Times New Roman" w:cs="Times New Roman"/>
        </w:rPr>
        <w:t>наймодателя</w:t>
      </w:r>
      <w:proofErr w:type="spellEnd"/>
      <w:r w:rsidRPr="007D03DD">
        <w:rPr>
          <w:rFonts w:ascii="Times New Roman" w:hAnsi="Times New Roman" w:cs="Times New Roman"/>
        </w:rPr>
        <w:t xml:space="preserve"> (управляющую организацию</w:t>
      </w:r>
      <w:proofErr w:type="gramEnd"/>
      <w:r w:rsidRPr="007D03DD">
        <w:rPr>
          <w:rFonts w:ascii="Times New Roman" w:hAnsi="Times New Roman" w:cs="Times New Roman"/>
        </w:rPr>
        <w:t xml:space="preserve">) обязанности заключить с бывшим членом семьи нанимателя </w:t>
      </w:r>
      <w:proofErr w:type="gramStart"/>
      <w:r w:rsidRPr="007D03DD">
        <w:rPr>
          <w:rFonts w:ascii="Times New Roman" w:hAnsi="Times New Roman" w:cs="Times New Roman"/>
        </w:rPr>
        <w:t>соответствующее</w:t>
      </w:r>
      <w:proofErr w:type="gramEnd"/>
      <w:r w:rsidRPr="007D03DD">
        <w:rPr>
          <w:rFonts w:ascii="Times New Roman" w:hAnsi="Times New Roman" w:cs="Times New Roman"/>
        </w:rPr>
        <w:t xml:space="preserve"> соглашение и выдать ему отдельный платежный документ на оплату жилого помещения и коммунальных услуг. Если между лицами, проживающими в жилом помещении по договору социального найма, имеется соглашение об определении порядка пользования этим жилым помещением (например, бывший член семьи нанимателя пользуется отдельной комнатой в квартире), то вышеназванные расходы могут быть определены судом с учетом данного обстоятельства.</w:t>
      </w: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D03DD" w:rsidRPr="007D03DD" w:rsidRDefault="007D03DD" w:rsidP="007D03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3DD" w:rsidRPr="007D03DD" w:rsidRDefault="007D03DD" w:rsidP="007D03D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75079" w:rsidRPr="007D03DD" w:rsidRDefault="00475079" w:rsidP="007D03DD">
      <w:pPr>
        <w:rPr>
          <w:rFonts w:ascii="Times New Roman" w:hAnsi="Times New Roman" w:cs="Times New Roman"/>
          <w:sz w:val="24"/>
          <w:szCs w:val="24"/>
        </w:rPr>
      </w:pPr>
    </w:p>
    <w:sectPr w:rsidR="00475079" w:rsidRPr="007D03DD" w:rsidSect="00B3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DD"/>
    <w:rsid w:val="000B7133"/>
    <w:rsid w:val="00475079"/>
    <w:rsid w:val="007D03DD"/>
    <w:rsid w:val="00B65C55"/>
    <w:rsid w:val="00C65244"/>
    <w:rsid w:val="00F2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D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7D03D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D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7D03D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613F16C634E160AC0632076B3E8607C013E7B4C372A29320529A50DB98B2720D21A0956187822D1b0L6F" TargetMode="External"/><Relationship Id="rId13" Type="http://schemas.openxmlformats.org/officeDocument/2006/relationships/hyperlink" Target="consultantplus://offline/ref=E9B6F0B01044EB07C83E46ACE998FF3C2613F6656147160AC0632076B3E8607C013E7B4C352D2C3F5773B509F0DC2A3CD20517550678b2L1F" TargetMode="External"/><Relationship Id="rId18" Type="http://schemas.openxmlformats.org/officeDocument/2006/relationships/hyperlink" Target="consultantplus://offline/ref=E9B6F0B01044EB07C83E46ACE998FF3C2610F2676346160AC0632076B3E8607C013E7B48362E2F3F5773B509F0DC2A3CD20517550678b2L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B6F0B01044EB07C83E46ACE998FF3C2613F16C634E160AC0632076B3E8607C013E7B4C3E2B26605266A451FFDE3422D31A0B5704b7L9F" TargetMode="External"/><Relationship Id="rId7" Type="http://schemas.openxmlformats.org/officeDocument/2006/relationships/hyperlink" Target="consultantplus://offline/ref=E9B6F0B01044EB07C83E46ACE998FF3C2613F16C634E160AC0632076B3E8607C013E7B4C372A29310429A50DB98B2720D21A0956187822D1b0L6F" TargetMode="External"/><Relationship Id="rId12" Type="http://schemas.openxmlformats.org/officeDocument/2006/relationships/hyperlink" Target="consultantplus://offline/ref=E9B6F0B01044EB07C83E46ACE998FF3C2613F6656147160AC0632076B3E8607C013E7B4C372A2B360B29A50DB98B2720D21A0956187822D1b0L6F" TargetMode="External"/><Relationship Id="rId17" Type="http://schemas.openxmlformats.org/officeDocument/2006/relationships/hyperlink" Target="consultantplus://offline/ref=E9B6F0B01044EB07C83E46ACE998FF3C2613F6656147160AC0632076B3E8607C013E7B4C372A2F310029A50DB98B2720D21A0956187822D1b0L6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B6F0B01044EB07C83E46ACE998FF3C2613F6656147160AC0632076B3E8607C013E7B4C352A253F5773B509F0DC2A3CD20517550678b2L1F" TargetMode="External"/><Relationship Id="rId20" Type="http://schemas.openxmlformats.org/officeDocument/2006/relationships/hyperlink" Target="consultantplus://offline/ref=E9B6F0B01044EB07C83E46ACE998FF3C2613F16C634E160AC0632076B3E8607C013E7B4A332926605266A451FFDE3422D31A0B5704b7L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B6F0B01044EB07C83E46ACE998FF3C2613F16C634E160AC0632076B3E8607C133E2340352A3334023CF35CFFbDLDF" TargetMode="External"/><Relationship Id="rId11" Type="http://schemas.openxmlformats.org/officeDocument/2006/relationships/hyperlink" Target="consultantplus://offline/ref=E9B6F0B01044EB07C83E46ACE998FF3C2613F16C634E160AC0632076B3E8607C013E7B4C372A29320529A50DB98B2720D21A0956187822D1b0L6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9B6F0B01044EB07C83E46ACE998FF3C2613F16C634E160AC0632076B3E8607C013E7B4C372A29350A29A50DB98B2720D21A0956187822D1b0L6F" TargetMode="External"/><Relationship Id="rId15" Type="http://schemas.openxmlformats.org/officeDocument/2006/relationships/hyperlink" Target="consultantplus://offline/ref=E9B6F0B01044EB07C83E46ACE998FF3C2613F6656147160AC0632076B3E8607C013E7B4C3E2B2F3F5773B509F0DC2A3CD20517550678b2L1F" TargetMode="External"/><Relationship Id="rId23" Type="http://schemas.openxmlformats.org/officeDocument/2006/relationships/hyperlink" Target="consultantplus://offline/ref=E9B6F0B01044EB07C83E46ACE998FF3C2611F8646249160AC0632076B3E8607C013E7B4C372B2E340A29A50DB98B2720D21A0956187822D1b0L6F" TargetMode="External"/><Relationship Id="rId10" Type="http://schemas.openxmlformats.org/officeDocument/2006/relationships/hyperlink" Target="consultantplus://offline/ref=E9B6F0B01044EB07C83E46ACE998FF3C2613F16C634E160AC0632076B3E8607C013E7B4C372A29310429A50DB98B2720D21A0956187822D1b0L6F" TargetMode="External"/><Relationship Id="rId19" Type="http://schemas.openxmlformats.org/officeDocument/2006/relationships/hyperlink" Target="consultantplus://offline/ref=E9B6F0B01044EB07C83E46ACE998FF3C2A19F16764454B00C83A2C74B4E73F6B0677774D372B2F310876A018A8D32822CC040849047A20bDL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6F0B01044EB07C83E46ACE998FF3C2613F16C634E160AC0632076B3E8607C013E7B4C372A29350A29A50DB98B2720D21A0956187822D1b0L6F" TargetMode="External"/><Relationship Id="rId14" Type="http://schemas.openxmlformats.org/officeDocument/2006/relationships/hyperlink" Target="consultantplus://offline/ref=E9B6F0B01044EB07C83E46ACE998FF3C2613F6656147160AC0632076B3E8607C013E7B4C372A2C360129A50DB98B2720D21A0956187822D1b0L6F" TargetMode="External"/><Relationship Id="rId22" Type="http://schemas.openxmlformats.org/officeDocument/2006/relationships/hyperlink" Target="consultantplus://offline/ref=E9B6F0B01044EB07C83E46ACE998FF3C2613F16C634E160AC0632076B3E8607C013E7B4C372A24360629A50DB98B2720D21A0956187822D1b0L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2023-01-20T05:12:00Z</cp:lastPrinted>
  <dcterms:created xsi:type="dcterms:W3CDTF">2026-04-22T06:42:00Z</dcterms:created>
  <dcterms:modified xsi:type="dcterms:W3CDTF">2026-04-27T10:56:00Z</dcterms:modified>
</cp:coreProperties>
</file>