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after="0" w:line="240" w:lineRule="auto"/>
        <w:ind w:firstLine="567" w:left="0"/>
        <w:contextualSpacing w:val="1"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>Обобщение судебной практики оставления без движения и возвращения мировыми судьями Емвинского и Кылтовского судебных участков Княжпогостского района Республики Коми исков, административных исков в первом полугодии 2025 года</w:t>
      </w:r>
    </w:p>
    <w:p w14:paraId="07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планом работы Княжпогостского районного суда на 2-е полугодие 2025 года проведено обобщение судебной практики оставления без движения и возвращения мировыми судьями Емвинского и Кылтовского судебных участков Княжпогостского района Республики Коми исков, административных исков в первом полугодии 2025 года.</w:t>
      </w:r>
    </w:p>
    <w:p w14:paraId="09000000">
      <w:pPr>
        <w:spacing w:after="0" w:line="240" w:lineRule="auto"/>
        <w:ind w:firstLine="53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соответствии с частью 1 статьи 23 </w:t>
      </w:r>
      <w:r>
        <w:rPr>
          <w:rFonts w:ascii="Times New Roman" w:hAnsi="Times New Roman"/>
          <w:b w:val="1"/>
          <w:sz w:val="28"/>
        </w:rPr>
        <w:t xml:space="preserve">Гражданского процессуального кодекса Российской Федерации, </w:t>
      </w:r>
      <w:r>
        <w:rPr>
          <w:rFonts w:ascii="Times New Roman" w:hAnsi="Times New Roman"/>
          <w:b w:val="1"/>
          <w:sz w:val="28"/>
        </w:rPr>
        <w:t>мировой судья рассматривает в качестве суда первой инстанции дела:</w:t>
      </w:r>
    </w:p>
    <w:p w14:paraId="0A000000">
      <w:pPr>
        <w:spacing w:after="0" w:line="240" w:lineRule="auto"/>
        <w:ind w:firstLine="53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1) о выдаче судебного приказа;</w:t>
      </w:r>
    </w:p>
    <w:p w14:paraId="0B000000">
      <w:pPr>
        <w:spacing w:after="0" w:line="240" w:lineRule="auto"/>
        <w:ind w:firstLine="53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2) о расторжении брака, если между супругами отсутствует спор о детях;</w:t>
      </w:r>
    </w:p>
    <w:p w14:paraId="0C000000">
      <w:pPr>
        <w:spacing w:after="0" w:line="240" w:lineRule="auto"/>
        <w:ind w:firstLine="53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3) о разделе между супругами совместно нажитого имущества при цене иска, не превышающей пятидесяти тысяч рублей;</w:t>
      </w:r>
    </w:p>
    <w:p w14:paraId="0D000000">
      <w:pPr>
        <w:spacing w:after="0" w:line="240" w:lineRule="auto"/>
        <w:ind w:firstLine="53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4) по имущественным спорам, за исключением дел о наследовании имущества и дел, возникающих из отношений по созданию и использованию результатов интеллектуальной деятельности, при цене иска, не превышающей пятидесяти тысяч рублей;</w:t>
      </w:r>
    </w:p>
    <w:p w14:paraId="0E000000">
      <w:pPr>
        <w:spacing w:after="0" w:line="240" w:lineRule="auto"/>
        <w:ind w:firstLine="53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5) по имущественным спорам, возникающим в сфере защиты прав потребителей, при цене иска, не превышающей ста тысяч рублей.</w:t>
      </w:r>
    </w:p>
    <w:p w14:paraId="0F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53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Согласно статье 135 </w:t>
      </w:r>
      <w:r>
        <w:rPr>
          <w:rFonts w:ascii="Times New Roman" w:hAnsi="Times New Roman"/>
          <w:b w:val="1"/>
          <w:sz w:val="28"/>
        </w:rPr>
        <w:t>Гражданского процессуального кодекса Российской Федерации</w:t>
      </w:r>
      <w:r>
        <w:rPr>
          <w:rFonts w:ascii="Times New Roman" w:hAnsi="Times New Roman"/>
          <w:b w:val="1"/>
          <w:sz w:val="28"/>
        </w:rPr>
        <w:t>, судья возвращает исковое заявление в случае, если:</w:t>
      </w:r>
    </w:p>
    <w:p w14:paraId="11000000">
      <w:pPr>
        <w:spacing w:after="0" w:line="240" w:lineRule="auto"/>
        <w:ind w:firstLine="54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1) истцом не соблюден установленный федеральным законом для данной категории дел досудебный порядок урегулирования спора либо истец не представил документы, подтверждающие соблюдение досудебного порядка урегулирования спора с ответчиком, если это предусмотрено федеральным законом для данной категории споров;</w:t>
      </w:r>
    </w:p>
    <w:p w14:paraId="12000000">
      <w:pPr>
        <w:spacing w:after="0" w:line="240" w:lineRule="auto"/>
        <w:ind w:firstLine="54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1.1) заявленные требования подлежат рассмотрению в порядке приказного производства;</w:t>
      </w:r>
    </w:p>
    <w:p w14:paraId="13000000">
      <w:pPr>
        <w:spacing w:after="0" w:line="240" w:lineRule="auto"/>
        <w:ind w:firstLine="54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2) дело неподсудно данному суду общей юрисдикции или подсудно арбитражному суду;</w:t>
      </w:r>
    </w:p>
    <w:p w14:paraId="14000000">
      <w:pPr>
        <w:spacing w:after="0" w:line="240" w:lineRule="auto"/>
        <w:ind w:firstLine="54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3) исковое заявление подано недееспособным лицом;</w:t>
      </w:r>
    </w:p>
    <w:p w14:paraId="15000000">
      <w:pPr>
        <w:spacing w:after="0" w:line="240" w:lineRule="auto"/>
        <w:ind w:firstLine="54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4) исковое заявление не подписано или исковое заявление подписано и подано лицом, не имеющим полномочий на его подписание и предъявление в суд;</w:t>
      </w:r>
    </w:p>
    <w:p w14:paraId="16000000">
      <w:pPr>
        <w:spacing w:after="0" w:line="240" w:lineRule="auto"/>
        <w:ind w:firstLine="54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5) в производстве этого или другого суда либо третейского суда имеется дело по спору между теми же сторонами, о том же предмете и по тем же основаниям;</w:t>
      </w:r>
    </w:p>
    <w:p w14:paraId="17000000">
      <w:pPr>
        <w:spacing w:after="0" w:line="240" w:lineRule="auto"/>
        <w:ind w:firstLine="54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6) до вынесения определения суда о принятии искового заявления к производству суда от истца поступило заявление о возвращении искового заявления;</w:t>
      </w:r>
    </w:p>
    <w:p w14:paraId="18000000">
      <w:pPr>
        <w:spacing w:after="0" w:line="240" w:lineRule="auto"/>
        <w:ind w:firstLine="54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7) не устранены обстоятельства, послужившие основаниями для оставления искового заявления без движения, в срок, установленный в определении суда.</w:t>
      </w:r>
    </w:p>
    <w:p w14:paraId="19000000">
      <w:pPr>
        <w:spacing w:after="0" w:line="240" w:lineRule="auto"/>
        <w:ind w:firstLine="54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силу </w:t>
      </w:r>
      <w:bookmarkStart w:id="2" w:name="Par0"/>
      <w:bookmarkEnd w:id="2"/>
      <w:r>
        <w:rPr>
          <w:rFonts w:ascii="Times New Roman" w:hAnsi="Times New Roman"/>
          <w:b w:val="1"/>
          <w:sz w:val="28"/>
        </w:rPr>
        <w:t>части 1 и части 3 статьи 136 Гражданского процессуального кодекса Российской Федерации</w:t>
      </w:r>
      <w:r>
        <w:rPr>
          <w:rFonts w:ascii="Times New Roman" w:hAnsi="Times New Roman"/>
          <w:b w:val="1"/>
          <w:sz w:val="28"/>
        </w:rPr>
        <w:t>, судья, установив, что исковое заявление подано в суд без соблюдения требований, установленных статьями 131 и 132 настоящего Кодекса, выносит определение об оставлении заявления без движения.</w:t>
      </w:r>
    </w:p>
    <w:p w14:paraId="1A000000">
      <w:pPr>
        <w:spacing w:after="0" w:line="240" w:lineRule="auto"/>
        <w:ind w:firstLine="54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определении суд указывает основания для оставления искового заявления без движения и срок, в течение которого истец должен устранить обстоятельства, послужившие основанием для оставления искового заявления без движения.</w:t>
      </w:r>
    </w:p>
    <w:p w14:paraId="1B000000">
      <w:pPr>
        <w:spacing w:after="0" w:line="240" w:lineRule="auto"/>
        <w:ind w:firstLine="54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Если указанные в части первой настоящей статьи обстоятельства не будут устранены в срок, установленный в определении об оставлении заявления без движения, суд возвращает исковое заявление и прилагаемые к нему документы в порядке, установленном статьей 135 настоящего Кодекса.</w:t>
      </w:r>
    </w:p>
    <w:p w14:paraId="1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первом полугодии 2025 года мировым судьёй Кылтовского судебного участка Княжпогостского района Республики Коми, в соответствии со статьёй 135 Гражданского процессуального кодекса Российской Федерации, возвращено 7 исковых заявлений, из которых 2 возвращены, в связи с невыполнением требований указанных в определении судьи об оставлении искового заявления без движения в соответствии со статьёй 136 Гражданского процессуального кодекса Российской Федерации.</w:t>
      </w:r>
    </w:p>
    <w:p w14:paraId="1E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 по административным искам в соответствии со статьями 129, 130 Кодекса административного судопроизводства Российской Федерации, мировым судьёй не принимались.</w:t>
      </w:r>
    </w:p>
    <w:p w14:paraId="1F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2 части 1 статьи 135 Гражданского процессуального кодекса Российской Федерации возвращено 4 исковых заявлений:</w:t>
      </w:r>
    </w:p>
    <w:p w14:paraId="20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исковое заявление юридического лица о возмещении ущерба с физического лица, отбывающего наказание в исправительном учреждении, находящемся на территории подсудной указанному судебному участку, возвращено заявителю, </w:t>
      </w:r>
      <w:r>
        <w:rPr>
          <w:rFonts w:ascii="Times New Roman" w:hAnsi="Times New Roman"/>
          <w:sz w:val="28"/>
        </w:rPr>
        <w:t>поскольку место отбывания наказания является не местом жительства, а местом пребывания гражданина;</w:t>
      </w:r>
    </w:p>
    <w:p w14:paraId="21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исковое заявление юридического лица о взыскании процентов за пользование займом с физического лица, возвращено заявителю, </w:t>
      </w:r>
      <w:r>
        <w:rPr>
          <w:rFonts w:ascii="Times New Roman" w:hAnsi="Times New Roman"/>
          <w:sz w:val="28"/>
        </w:rPr>
        <w:t>поскольку ответчик зарегистрирован на территории подсудной другому судебному участку;</w:t>
      </w:r>
    </w:p>
    <w:p w14:paraId="2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сковое заявление юридического лица о взыскании задолженности по оплате коммунальных услуг с физического лица, возвращено заявителю, </w:t>
      </w:r>
      <w:r>
        <w:rPr>
          <w:rFonts w:ascii="Times New Roman" w:hAnsi="Times New Roman"/>
          <w:sz w:val="28"/>
        </w:rPr>
        <w:t>поскольку имущественный спор превышал цену иска в пятьдесят тысяч рублей;</w:t>
      </w:r>
    </w:p>
    <w:p w14:paraId="2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сковое заявление физического лица о прекращении права пользования жилым помещением, снятии с регистрационного учёта, возвращено заявителю, </w:t>
      </w:r>
      <w:r>
        <w:rPr>
          <w:rFonts w:ascii="Times New Roman" w:hAnsi="Times New Roman"/>
          <w:sz w:val="28"/>
        </w:rPr>
        <w:t>поскольку заявлено требование неимущественного характера.</w:t>
      </w:r>
    </w:p>
    <w:p w14:paraId="2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частью 6 статьи 135 Гражданского процессуального кодекса Российской Федерации возвращено одно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сковое заявление юридического лица о взыскании задолженности по оплате коммунальных услуг с физического лица, возвращено заявителю, </w:t>
      </w:r>
      <w:r>
        <w:rPr>
          <w:rFonts w:ascii="Times New Roman" w:hAnsi="Times New Roman"/>
          <w:sz w:val="28"/>
        </w:rPr>
        <w:t>поскольку до вынесения определения суда о принятии искового заявления к производству суда от истца поступило заявление о возвращении искового заявления.</w:t>
      </w:r>
    </w:p>
    <w:p w14:paraId="26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27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7 части 1 статьи 135 Гражданского процессуального кодекса Российской Федерации возвращено 2 исковых заявлений:</w:t>
      </w:r>
    </w:p>
    <w:p w14:paraId="2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сковое заявление юридического лица о взыскании задолженности по договору займа с физического лица, мировым судьёй оставлено без движения, истцу было предложено в установленный срок, представить документ, подтверждающий факт направления или вручения копии заявления и приложенных к нему документов, иным лицам, участвующим в деле. Требования мирового судьи исполнены не были;</w:t>
      </w:r>
    </w:p>
    <w:p w14:paraId="2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сковое заявление физического лица о взыскании убытков с юридического лица, мировым судьёй оставлено без движения, истцу было предложено в установленный срок</w:t>
      </w:r>
      <w:r>
        <w:rPr>
          <w:rFonts w:ascii="Times New Roman" w:hAnsi="Times New Roman"/>
          <w:sz w:val="28"/>
        </w:rPr>
        <w:t xml:space="preserve"> указать обстоятельства, на которые истец основывает свои требования, приложить документ, подтверждающий уплату государственной пошлины,</w:t>
      </w:r>
      <w:r>
        <w:rPr>
          <w:rFonts w:ascii="Times New Roman" w:hAnsi="Times New Roman"/>
          <w:sz w:val="28"/>
        </w:rPr>
        <w:t xml:space="preserve"> представить документ, подтверждающих факт направления или вручения копии заявления и приложенных к нему документов, иным лицам, участвующим в деле. Срок исполнения требований, указанных в определении мирового судьи, был продлен, в связи с неполучением заявителем данного определения. Однако определения заявителем так и не были получены, в связи с чем судом расценено, как уклонение от получения почтовой корреспонденции. Исковое заявление возвращено заявителю.</w:t>
      </w:r>
    </w:p>
    <w:p w14:paraId="2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первом полугодии 2025 года мировым судьёй Емвинского судебного участка Княжпогостского района Республики Коми, в соответствии со статьёй 135 Гражданского процессуального кодекса Российской Федерации, возвращено 21 исковое заявление, из которых 11 возвращены, в связи с невыполнением требований указанных в определении судьи об оставлении искового заявления без движения в соответствии со статьёй 136 Гражданского процессуального кодекса Российской Федерации.</w:t>
      </w:r>
    </w:p>
    <w:p w14:paraId="2D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 по административным искам в соответствии со статьями 129, 130 Кодекса административного судопроизводства Российской Федерации, мировым судьёй не принимались.</w:t>
      </w:r>
    </w:p>
    <w:p w14:paraId="2E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2 части 1 статьи 135 Гражданского процессуального кодекса Российской Федерации возвращено 10 исковых заявлений:</w:t>
      </w:r>
    </w:p>
    <w:p w14:paraId="2F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исковое заявление юридического лица о взыскании долга по договору оказания медицинских услуг, возвращено заявителю, </w:t>
      </w:r>
      <w:r>
        <w:rPr>
          <w:rFonts w:ascii="Times New Roman" w:hAnsi="Times New Roman"/>
          <w:sz w:val="28"/>
        </w:rPr>
        <w:t>поскольку заявленные требования подсудны арбитражному суду;</w:t>
      </w:r>
    </w:p>
    <w:p w14:paraId="30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исковое заявление юридического лица о возмещении расходов на оплату оказанной медицинской помощи с физического лица, отбывающего наказание в исправительном учреждении, находящемся на территории подсудной указанному судебному участку, возвращено заявителю, </w:t>
      </w:r>
      <w:r>
        <w:rPr>
          <w:rFonts w:ascii="Times New Roman" w:hAnsi="Times New Roman"/>
          <w:sz w:val="28"/>
        </w:rPr>
        <w:t>поскольку иск должен подаваться по последнему месту жительства осужденного (месту постоянной регистрации);</w:t>
      </w:r>
    </w:p>
    <w:p w14:paraId="31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исковое заявление об изменении размера взыскиваемых алиментов, возвращено заявителю в силу ст. 23 ГПК РФ;</w:t>
      </w:r>
    </w:p>
    <w:p w14:paraId="3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три исковых заявлений юридического лица о взыскании задолженности по оплате коммунальных услуг с физического лица, возвращены заявителю, поскольку заявленные имущественные требования превышают пятьдесят тысяч рублей;</w:t>
      </w:r>
    </w:p>
    <w:p w14:paraId="3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исковое заявление о расторжении брака без наличия несовершеннолетних детей, возвращено заявителю, поскольку истец зарегистрирован на территории не подсудной данному судебному участку;</w:t>
      </w:r>
    </w:p>
    <w:p w14:paraId="3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исковое заявление о защите прав потребителей, возвращено заявителю, поскольку в соответствии со ст. 28, ч. 7 ст. 29 ГПК РФ, место жительства истца, адрес ответчика либо место заключения или исполнения договора не относятся к подсудности Емвинского судебного участка.</w:t>
      </w:r>
    </w:p>
    <w:p w14:paraId="3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два исковых заявлений юридического лица о взыскании задолженности по оплате коммунальных услуг с неизвестного наследника умершего, возвращены заявителю, поскольку истцом заявлены требования по спору, возникшему из наследственных правоотношений;</w:t>
      </w:r>
    </w:p>
    <w:p w14:paraId="3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7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7 части 1 статьи 135 Гражданского процессуального кодекса Российской Федерации возвращено 11 исковых заявлений:</w:t>
      </w:r>
    </w:p>
    <w:p w14:paraId="3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два исковых заявления</w:t>
      </w:r>
      <w:r>
        <w:rPr>
          <w:rFonts w:ascii="Times New Roman" w:hAnsi="Times New Roman"/>
          <w:sz w:val="28"/>
        </w:rPr>
        <w:t xml:space="preserve"> юридического лица о взыскании задолженности по договору займа с физического лица, мировым судьёй оставлены без движения, истцу было предложено в установленный срок, представить документ, содержащий номер телефона должника при помощи которого был заключен договор займа. Требования мирового судьи исполнены не были;</w:t>
      </w:r>
    </w:p>
    <w:p w14:paraId="3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пять исковых заявления юридического лица о взыскании задолженности по оплате коммунальных услуг с физического лица, мировым судьёй оставлены без движения, истцу было предложено в установленный срок, представить расчёт исковых требований. Требования мирового судьи исполнены не были;</w:t>
      </w:r>
    </w:p>
    <w:p w14:paraId="3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два исковых заявления</w:t>
      </w:r>
      <w:r>
        <w:rPr>
          <w:rFonts w:ascii="Times New Roman" w:hAnsi="Times New Roman"/>
          <w:sz w:val="28"/>
        </w:rPr>
        <w:t xml:space="preserve"> юридического лица о взыскании задолженности по кредитному договору с физического лица, мировым судьёй оставлены без движения, истцу было предложено в установленный срок, представить кредитный договор, содержащий условия договора и подписи сторон. Требования мирового судьи исполнены не были;</w:t>
      </w:r>
    </w:p>
    <w:p w14:paraId="3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сковое заявление о расторжении брака, мировым судьёй оставлено без движения, истцу было предложено в установленный срок, указать верное наименование судебного участка, даты и место рождения истца и ответчика, их идентификаторы. Требования мирового судьи исполнены не были;</w:t>
      </w:r>
    </w:p>
    <w:p w14:paraId="3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сковое заявление юридического лица о взыскании задолженности по договору займа с физического лица, мировым судьёй оставлено без движения, истцу было предложено в установленный срок, представить доверенность представителя, удостоверяющую его полномочия как представителя истца уведомление о вручении или иные документы, подтверждающие направление ответчику копии искового заявления. Требования мирового судьи исполнены не были.</w:t>
      </w:r>
    </w:p>
    <w:p w14:paraId="3D000000">
      <w:pPr>
        <w:tabs>
          <w:tab w:leader="none" w:pos="284" w:val="left"/>
          <w:tab w:leader="none" w:pos="709" w:val="left"/>
          <w:tab w:leader="none" w:pos="3686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E000000">
      <w:pPr>
        <w:pStyle w:val="Style_3"/>
        <w:ind w:firstLine="567" w:left="0"/>
        <w:jc w:val="both"/>
        <w:rPr>
          <w:color w:val="000000"/>
          <w:sz w:val="28"/>
        </w:rPr>
      </w:pPr>
    </w:p>
    <w:p w14:paraId="3F000000">
      <w:pPr>
        <w:pStyle w:val="Style_3"/>
        <w:ind w:firstLine="567" w:left="0"/>
        <w:jc w:val="both"/>
        <w:rPr>
          <w:color w:val="000000"/>
          <w:sz w:val="28"/>
        </w:rPr>
      </w:pPr>
    </w:p>
    <w:sectPr>
      <w:headerReference r:id="rId2" w:type="default"/>
      <w:headerReference r:id="rId1" w:type="even"/>
      <w:pgSz w:h="16838" w:orient="portrait" w:w="11906"/>
      <w:pgMar w:bottom="1418" w:footer="709" w:gutter="0" w:header="709" w:left="1701" w:right="567" w:top="99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  <w:ind/>
      <w:jc w:val="center"/>
    </w:pPr>
  </w:p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3" w:type="paragraph">
    <w:name w:val="Default"/>
    <w:link w:val="Style_3_ch"/>
    <w:rPr>
      <w:rFonts w:ascii="Times New Roman" w:hAnsi="Times New Roman"/>
      <w:color w:val="000000"/>
      <w:sz w:val="24"/>
    </w:rPr>
  </w:style>
  <w:style w:styleId="Style_3_ch" w:type="character">
    <w:name w:val="Default"/>
    <w:link w:val="Style_3"/>
    <w:rPr>
      <w:rFonts w:ascii="Times New Roman" w:hAnsi="Times New Roman"/>
      <w:color w:val="000000"/>
      <w:sz w:val="24"/>
    </w:rPr>
  </w:style>
  <w:style w:styleId="Style_2" w:type="paragraph">
    <w:name w:val="page number"/>
    <w:basedOn w:val="Style_9"/>
    <w:link w:val="Style_2_ch"/>
  </w:style>
  <w:style w:styleId="Style_2_ch" w:type="character">
    <w:name w:val="page number"/>
    <w:basedOn w:val="Style_9_ch"/>
    <w:link w:val="Style_2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4_ch"/>
    <w:link w:val="Style_12"/>
  </w:style>
  <w:style w:styleId="Style_13" w:type="paragraph">
    <w:name w:val="List Paragraph"/>
    <w:basedOn w:val="Style_4"/>
    <w:link w:val="Style_13_ch"/>
    <w:pPr>
      <w:ind w:firstLine="0" w:left="720"/>
      <w:contextualSpacing w:val="1"/>
    </w:pPr>
  </w:style>
  <w:style w:styleId="Style_13_ch" w:type="character">
    <w:name w:val="List Paragraph"/>
    <w:basedOn w:val="Style_4_ch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9"/>
    <w:link w:val="Style_17_ch"/>
    <w:rPr>
      <w:color w:val="0000FF"/>
      <w:u w:val="single"/>
    </w:rPr>
  </w:style>
  <w:style w:styleId="Style_17_ch" w:type="character">
    <w:name w:val="Hyperlink"/>
    <w:basedOn w:val="Style_9_ch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Balloon Text"/>
    <w:basedOn w:val="Style_4"/>
    <w:link w:val="Style_22_ch"/>
    <w:pPr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4_ch"/>
    <w:link w:val="Style_22"/>
    <w:rPr>
      <w:rFonts w:ascii="Tahoma" w:hAnsi="Tahoma"/>
      <w:sz w:val="1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No Spacing"/>
    <w:link w:val="Style_25_ch"/>
    <w:pPr>
      <w:widowControl w:val="0"/>
      <w:ind/>
    </w:pPr>
    <w:rPr>
      <w:rFonts w:ascii="Courier New" w:hAnsi="Courier New"/>
      <w:color w:val="000000"/>
      <w:sz w:val="24"/>
    </w:rPr>
  </w:style>
  <w:style w:styleId="Style_25_ch" w:type="character">
    <w:name w:val="No Spacing"/>
    <w:link w:val="Style_25"/>
    <w:rPr>
      <w:rFonts w:ascii="Courier New" w:hAnsi="Courier New"/>
      <w:color w:val="000000"/>
      <w:sz w:val="24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Body Text"/>
    <w:basedOn w:val="Style_4"/>
    <w:link w:val="Style_30_ch"/>
    <w:pPr>
      <w:spacing w:after="120" w:line="240" w:lineRule="auto"/>
      <w:ind/>
    </w:pPr>
    <w:rPr>
      <w:rFonts w:ascii="Times New Roman" w:hAnsi="Times New Roman"/>
      <w:sz w:val="24"/>
    </w:rPr>
  </w:style>
  <w:style w:styleId="Style_30_ch" w:type="character">
    <w:name w:val="Body Text"/>
    <w:basedOn w:val="Style_4_ch"/>
    <w:link w:val="Style_30"/>
    <w:rPr>
      <w:rFonts w:ascii="Times New Roman" w:hAnsi="Times New Roman"/>
      <w:sz w:val="24"/>
    </w:rPr>
  </w:style>
  <w:style w:styleId="Style_31" w:type="paragraph">
    <w:name w:val="Normal (Web)"/>
    <w:basedOn w:val="Style_4"/>
    <w:link w:val="Style_31_ch"/>
    <w:rPr>
      <w:rFonts w:ascii="Times New Roman" w:hAnsi="Times New Roman"/>
      <w:sz w:val="24"/>
    </w:rPr>
  </w:style>
  <w:style w:styleId="Style_31_ch" w:type="character">
    <w:name w:val="Normal (Web)"/>
    <w:basedOn w:val="Style_4_ch"/>
    <w:link w:val="Style_31"/>
    <w:rPr>
      <w:rFonts w:ascii="Times New Roman" w:hAnsi="Times New Roman"/>
      <w:sz w:val="24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2025-10-20T13:11:31Z</dcterms:modified>
</cp:coreProperties>
</file>