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6FA" w:rsidRPr="001B0BDC" w:rsidRDefault="00BD26FA" w:rsidP="00BD26FA">
      <w:pPr>
        <w:pStyle w:val="Textbody"/>
        <w:jc w:val="center"/>
        <w:rPr>
          <w:rFonts w:ascii="Times New Roman" w:hAnsi="Times New Roman" w:cs="Times New Roman"/>
          <w:b/>
        </w:rPr>
      </w:pPr>
      <w:r w:rsidRPr="001B0BDC">
        <w:rPr>
          <w:rFonts w:ascii="Times New Roman" w:hAnsi="Times New Roman" w:cs="Times New Roman"/>
          <w:b/>
        </w:rPr>
        <w:t>"Гражданский процессуальный кодекс Российской Федерации"</w:t>
      </w:r>
    </w:p>
    <w:p w:rsidR="00BD26FA" w:rsidRPr="001B0BDC" w:rsidRDefault="00BD26FA" w:rsidP="00BD26FA">
      <w:pPr>
        <w:pStyle w:val="Textbody"/>
        <w:jc w:val="center"/>
        <w:rPr>
          <w:rFonts w:ascii="Times New Roman" w:hAnsi="Times New Roman" w:cs="Times New Roman"/>
          <w:b/>
        </w:rPr>
      </w:pPr>
      <w:r w:rsidRPr="001B0BDC">
        <w:rPr>
          <w:rFonts w:ascii="Times New Roman" w:hAnsi="Times New Roman" w:cs="Times New Roman"/>
          <w:b/>
        </w:rPr>
        <w:t>от 14.11.2002 N 138-ФЗ</w:t>
      </w:r>
    </w:p>
    <w:p w:rsidR="00BD26FA" w:rsidRPr="001B0BDC" w:rsidRDefault="00BD26FA" w:rsidP="001B0BDC">
      <w:pPr>
        <w:pStyle w:val="Textbody"/>
        <w:ind w:firstLine="567"/>
        <w:rPr>
          <w:rFonts w:ascii="Times New Roman" w:hAnsi="Times New Roman" w:cs="Times New Roman"/>
          <w:b/>
        </w:rPr>
      </w:pPr>
      <w:r w:rsidRPr="001B0BDC">
        <w:rPr>
          <w:rFonts w:ascii="Times New Roman" w:hAnsi="Times New Roman" w:cs="Times New Roman"/>
          <w:b/>
        </w:rPr>
        <w:t>Статья 3. Право на обращение в суд</w:t>
      </w:r>
    </w:p>
    <w:p w:rsidR="00BD26FA" w:rsidRPr="001B0BDC" w:rsidRDefault="00BD26FA" w:rsidP="001B0BDC">
      <w:pPr>
        <w:pStyle w:val="Textbody"/>
        <w:ind w:firstLine="567"/>
        <w:jc w:val="both"/>
        <w:rPr>
          <w:rFonts w:ascii="Times New Roman" w:hAnsi="Times New Roman" w:cs="Times New Roman"/>
        </w:rPr>
      </w:pPr>
      <w:r w:rsidRPr="001B0BDC">
        <w:rPr>
          <w:rFonts w:ascii="Times New Roman" w:hAnsi="Times New Roman" w:cs="Times New Roman"/>
        </w:rPr>
        <w:t>1. Заинтересованное лицо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w:t>
      </w:r>
    </w:p>
    <w:p w:rsidR="00BD26FA" w:rsidRPr="001B0BDC" w:rsidRDefault="00BD26FA" w:rsidP="001B0BDC">
      <w:pPr>
        <w:pStyle w:val="Textbody"/>
        <w:ind w:firstLine="567"/>
        <w:jc w:val="both"/>
        <w:rPr>
          <w:rFonts w:ascii="Times New Roman" w:hAnsi="Times New Roman" w:cs="Times New Roman"/>
        </w:rPr>
      </w:pPr>
      <w:r w:rsidRPr="001B0BDC">
        <w:rPr>
          <w:rFonts w:ascii="Times New Roman" w:hAnsi="Times New Roman" w:cs="Times New Roman"/>
        </w:rPr>
        <w:t>1.1. 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w:t>
      </w:r>
    </w:p>
    <w:p w:rsidR="00BD26FA" w:rsidRPr="001B0BDC" w:rsidRDefault="00BD26FA" w:rsidP="001B0BDC">
      <w:pPr>
        <w:pStyle w:val="Textbody"/>
        <w:ind w:firstLine="567"/>
        <w:jc w:val="both"/>
        <w:rPr>
          <w:rFonts w:ascii="Times New Roman" w:hAnsi="Times New Roman" w:cs="Times New Roman"/>
        </w:rPr>
      </w:pPr>
      <w:proofErr w:type="gramStart"/>
      <w:r w:rsidRPr="001B0BDC">
        <w:rPr>
          <w:rFonts w:ascii="Times New Roman" w:hAnsi="Times New Roman" w:cs="Times New Roman"/>
        </w:rPr>
        <w:t>Исковое заявление, заявление, жалоба, представление и иные документы в электронном виде могут быть поданы участником судебного процесса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 электронного документооборота участников процесса с использованием единой</w:t>
      </w:r>
      <w:proofErr w:type="gramEnd"/>
      <w:r w:rsidRPr="001B0BDC">
        <w:rPr>
          <w:rFonts w:ascii="Times New Roman" w:hAnsi="Times New Roman" w:cs="Times New Roman"/>
        </w:rPr>
        <w:t xml:space="preserve"> системы межведомственного электронного взаимодействия.</w:t>
      </w:r>
    </w:p>
    <w:p w:rsidR="00BD26FA" w:rsidRPr="001B0BDC" w:rsidRDefault="00BD26FA" w:rsidP="001B0BDC">
      <w:pPr>
        <w:pStyle w:val="Textbody"/>
        <w:ind w:firstLine="567"/>
        <w:jc w:val="both"/>
        <w:rPr>
          <w:rFonts w:ascii="Times New Roman" w:hAnsi="Times New Roman" w:cs="Times New Roman"/>
        </w:rPr>
      </w:pPr>
      <w:proofErr w:type="gramStart"/>
      <w:r w:rsidRPr="001B0BDC">
        <w:rPr>
          <w:rFonts w:ascii="Times New Roman" w:hAnsi="Times New Roman" w:cs="Times New Roman"/>
        </w:rPr>
        <w:t>Исковое заявление, заявление, жалоба, представление и иные документы, которые подаются посредством единого портала государственных и муниципальных услуг, информационной системы, определенной Верховным Судом Российской Федерации, Судебным департаментом при Верховном Суде Российской Федерации, могут быть подписаны простой электронной подписью в соответствии с законодательством Российской Федерации и порядком, определяемым Верховным Судом Российской Федерации, Судебным департаментом при Верховном Суде Российской Федерации, если настоящим Кодексом</w:t>
      </w:r>
      <w:proofErr w:type="gramEnd"/>
      <w:r w:rsidRPr="001B0BDC">
        <w:rPr>
          <w:rFonts w:ascii="Times New Roman" w:hAnsi="Times New Roman" w:cs="Times New Roman"/>
        </w:rPr>
        <w:t xml:space="preserve"> не установлено, что указанные документы должны быть подписаны усиленной квалифицированной электронной подписью.</w:t>
      </w:r>
    </w:p>
    <w:p w:rsidR="00BD26FA" w:rsidRPr="001B0BDC" w:rsidRDefault="00BD26FA" w:rsidP="001B0BDC">
      <w:pPr>
        <w:pStyle w:val="Textbody"/>
        <w:ind w:firstLine="567"/>
        <w:jc w:val="both"/>
        <w:rPr>
          <w:rFonts w:ascii="Times New Roman" w:hAnsi="Times New Roman" w:cs="Times New Roman"/>
        </w:rPr>
      </w:pPr>
      <w:r w:rsidRPr="001B0BDC">
        <w:rPr>
          <w:rFonts w:ascii="Times New Roman" w:hAnsi="Times New Roman" w:cs="Times New Roman"/>
        </w:rPr>
        <w:t>Исковое заявление, заявление, жалоба, представление и иные документы, которые подаются посредством систем электронного документооборота участников процесса, должны быть подписаны усиленной квалифицированной электронной подписью.</w:t>
      </w:r>
    </w:p>
    <w:p w:rsidR="00BD26FA" w:rsidRPr="001B0BDC" w:rsidRDefault="00BD26FA" w:rsidP="001B0BDC">
      <w:pPr>
        <w:pStyle w:val="Textbody"/>
        <w:ind w:firstLine="567"/>
        <w:jc w:val="both"/>
        <w:rPr>
          <w:rFonts w:ascii="Times New Roman" w:hAnsi="Times New Roman" w:cs="Times New Roman"/>
        </w:rPr>
      </w:pPr>
      <w:r w:rsidRPr="001B0BDC">
        <w:rPr>
          <w:rFonts w:ascii="Times New Roman" w:hAnsi="Times New Roman" w:cs="Times New Roman"/>
        </w:rPr>
        <w:t>2. Отказ от права на обращение в суд недействителен.</w:t>
      </w:r>
    </w:p>
    <w:p w:rsidR="00BD26FA" w:rsidRPr="001B0BDC" w:rsidRDefault="00BD26FA" w:rsidP="001B0BDC">
      <w:pPr>
        <w:pStyle w:val="Textbody"/>
        <w:ind w:firstLine="567"/>
        <w:jc w:val="both"/>
        <w:rPr>
          <w:rFonts w:ascii="Times New Roman" w:hAnsi="Times New Roman" w:cs="Times New Roman"/>
        </w:rPr>
      </w:pPr>
      <w:r w:rsidRPr="001B0BDC">
        <w:rPr>
          <w:rFonts w:ascii="Times New Roman" w:hAnsi="Times New Roman" w:cs="Times New Roman"/>
        </w:rPr>
        <w:t xml:space="preserve">3. </w:t>
      </w:r>
      <w:proofErr w:type="gramStart"/>
      <w:r w:rsidRPr="001B0BDC">
        <w:rPr>
          <w:rFonts w:ascii="Times New Roman" w:hAnsi="Times New Roman" w:cs="Times New Roman"/>
        </w:rPr>
        <w:t>По соглашению сторон спор, возникший из гражданско-правовых отношений, а также индивидуальные трудовые споры спортсменов, тренеров в профессиональном спорте и спорте высших достижений до принятия судом первой инстанции судебного постановления, которым заканчивается рассмотрение гражданского дела по существу, могут быть переданы сторонами на рассмотрение третейского суда, если иное не предусмотрено настоящим Кодексом и федеральным законом.</w:t>
      </w:r>
      <w:proofErr w:type="gramEnd"/>
    </w:p>
    <w:p w:rsidR="00BD26FA" w:rsidRPr="001B0BDC" w:rsidRDefault="00BD26FA" w:rsidP="001B0BDC">
      <w:pPr>
        <w:pStyle w:val="Textbody"/>
        <w:ind w:firstLine="567"/>
        <w:jc w:val="both"/>
        <w:rPr>
          <w:rFonts w:ascii="Times New Roman" w:hAnsi="Times New Roman" w:cs="Times New Roman"/>
        </w:rPr>
      </w:pPr>
      <w:r w:rsidRPr="001B0BDC">
        <w:rPr>
          <w:rFonts w:ascii="Times New Roman" w:hAnsi="Times New Roman" w:cs="Times New Roman"/>
        </w:rPr>
        <w:t>4. Заявление подается в суд после соблюдения претензионного или иного досудебного порядка урегулирования спора, если это предусмотрено федеральным законом для данной категории споров.</w:t>
      </w:r>
    </w:p>
    <w:p w:rsidR="00BD26FA" w:rsidRPr="001B0BDC" w:rsidRDefault="00BD26FA" w:rsidP="001B0BDC">
      <w:pPr>
        <w:pStyle w:val="Textbody"/>
        <w:ind w:firstLine="567"/>
        <w:jc w:val="both"/>
        <w:rPr>
          <w:rFonts w:ascii="Times New Roman" w:hAnsi="Times New Roman" w:cs="Times New Roman"/>
        </w:rPr>
      </w:pPr>
      <w:r w:rsidRPr="001B0BDC">
        <w:rPr>
          <w:rFonts w:ascii="Times New Roman" w:hAnsi="Times New Roman" w:cs="Times New Roman"/>
        </w:rPr>
        <w:t>5. Стороны после обращения в суд вправе использовать примирительные процедуры для урегулирования спора.</w:t>
      </w:r>
    </w:p>
    <w:p w:rsidR="00BD26FA" w:rsidRPr="001B0BDC" w:rsidRDefault="00BD26FA" w:rsidP="001B0BDC">
      <w:pPr>
        <w:pStyle w:val="Textbody"/>
        <w:ind w:firstLine="567"/>
        <w:rPr>
          <w:rFonts w:ascii="Times New Roman" w:hAnsi="Times New Roman" w:cs="Times New Roman"/>
          <w:b/>
        </w:rPr>
      </w:pPr>
      <w:r w:rsidRPr="001B0BDC">
        <w:rPr>
          <w:rFonts w:ascii="Times New Roman" w:hAnsi="Times New Roman" w:cs="Times New Roman"/>
          <w:b/>
        </w:rPr>
        <w:t>Статья 28. Предъявление иска по месту жительства или адресу ответчика</w:t>
      </w:r>
    </w:p>
    <w:p w:rsidR="00BD26FA" w:rsidRPr="001B0BDC" w:rsidRDefault="00BD26FA" w:rsidP="001B0BDC">
      <w:pPr>
        <w:pStyle w:val="Textbody"/>
        <w:ind w:firstLine="567"/>
        <w:jc w:val="both"/>
        <w:rPr>
          <w:rFonts w:ascii="Times New Roman" w:hAnsi="Times New Roman" w:cs="Times New Roman"/>
        </w:rPr>
      </w:pPr>
      <w:r w:rsidRPr="001B0BDC">
        <w:rPr>
          <w:rFonts w:ascii="Times New Roman" w:hAnsi="Times New Roman" w:cs="Times New Roman"/>
        </w:rPr>
        <w:lastRenderedPageBreak/>
        <w:t>Иск предъявляется в суд по месту жительства ответчика. Иск к организации предъявляется в суд по адресу организации.</w:t>
      </w:r>
    </w:p>
    <w:p w:rsidR="00BD26FA" w:rsidRPr="001B0BDC" w:rsidRDefault="00BD26FA" w:rsidP="001B0BDC">
      <w:pPr>
        <w:pStyle w:val="Textbody"/>
        <w:ind w:firstLine="567"/>
        <w:rPr>
          <w:rFonts w:ascii="Times New Roman" w:hAnsi="Times New Roman" w:cs="Times New Roman"/>
          <w:b/>
        </w:rPr>
      </w:pPr>
      <w:r w:rsidRPr="001B0BDC">
        <w:rPr>
          <w:rFonts w:ascii="Times New Roman" w:hAnsi="Times New Roman" w:cs="Times New Roman"/>
          <w:b/>
        </w:rPr>
        <w:t>Статья 29. Подсудность по выбору истца</w:t>
      </w:r>
    </w:p>
    <w:p w:rsidR="00BD26FA" w:rsidRPr="001B0BDC" w:rsidRDefault="00BD26FA" w:rsidP="001B0BDC">
      <w:pPr>
        <w:pStyle w:val="Textbody"/>
        <w:ind w:firstLine="567"/>
        <w:jc w:val="both"/>
        <w:rPr>
          <w:rFonts w:ascii="Times New Roman" w:hAnsi="Times New Roman" w:cs="Times New Roman"/>
        </w:rPr>
      </w:pPr>
      <w:r w:rsidRPr="001B0BDC">
        <w:rPr>
          <w:rFonts w:ascii="Times New Roman" w:hAnsi="Times New Roman" w:cs="Times New Roman"/>
        </w:rPr>
        <w:t>1. Иск к ответчику, место жительства которого неизвестно или который не имеет места жительства в Российской Федерации, может быть предъявлен в суд по месту нахождения его имущества или по его последнему известному месту жительства в Российской Федерации.</w:t>
      </w:r>
    </w:p>
    <w:p w:rsidR="00BD26FA" w:rsidRPr="001B0BDC" w:rsidRDefault="00BD26FA" w:rsidP="001B0BDC">
      <w:pPr>
        <w:pStyle w:val="Textbody"/>
        <w:ind w:firstLine="567"/>
        <w:jc w:val="both"/>
        <w:rPr>
          <w:rFonts w:ascii="Times New Roman" w:hAnsi="Times New Roman" w:cs="Times New Roman"/>
        </w:rPr>
      </w:pPr>
      <w:r w:rsidRPr="001B0BDC">
        <w:rPr>
          <w:rFonts w:ascii="Times New Roman" w:hAnsi="Times New Roman" w:cs="Times New Roman"/>
        </w:rPr>
        <w:t>2. Иск к организации, вытекающий из деятельности ее филиала или представительства, может быть предъявлен также в суд по адресу ее филиала или представительства.</w:t>
      </w:r>
    </w:p>
    <w:p w:rsidR="00BD26FA" w:rsidRPr="001B0BDC" w:rsidRDefault="00BD26FA" w:rsidP="001B0BDC">
      <w:pPr>
        <w:pStyle w:val="Textbody"/>
        <w:ind w:firstLine="567"/>
        <w:jc w:val="both"/>
        <w:rPr>
          <w:rFonts w:ascii="Times New Roman" w:hAnsi="Times New Roman" w:cs="Times New Roman"/>
        </w:rPr>
      </w:pPr>
      <w:r w:rsidRPr="001B0BDC">
        <w:rPr>
          <w:rFonts w:ascii="Times New Roman" w:hAnsi="Times New Roman" w:cs="Times New Roman"/>
        </w:rPr>
        <w:t>3. Иски о взыскании алиментов и об установлении отцовства могут быть предъявлены истцом также в суд по месту его жительства.</w:t>
      </w:r>
    </w:p>
    <w:p w:rsidR="00BD26FA" w:rsidRPr="001B0BDC" w:rsidRDefault="00BD26FA" w:rsidP="001B0BDC">
      <w:pPr>
        <w:pStyle w:val="Textbody"/>
        <w:ind w:firstLine="567"/>
        <w:jc w:val="both"/>
        <w:rPr>
          <w:rFonts w:ascii="Times New Roman" w:hAnsi="Times New Roman" w:cs="Times New Roman"/>
        </w:rPr>
      </w:pPr>
      <w:r w:rsidRPr="001B0BDC">
        <w:rPr>
          <w:rFonts w:ascii="Times New Roman" w:hAnsi="Times New Roman" w:cs="Times New Roman"/>
        </w:rPr>
        <w:t>4. Иски о расторжении брака могут предъявляться также в суд по месту жительства истца в случаях, если при нем находится несовершеннолетний или по состоянию здоровья выезд истца к месту жительства ответчика представляется для него затруднительным.</w:t>
      </w:r>
    </w:p>
    <w:p w:rsidR="00BD26FA" w:rsidRPr="001B0BDC" w:rsidRDefault="00BD26FA" w:rsidP="001B0BDC">
      <w:pPr>
        <w:pStyle w:val="Textbody"/>
        <w:ind w:firstLine="567"/>
        <w:jc w:val="both"/>
        <w:rPr>
          <w:rFonts w:ascii="Times New Roman" w:hAnsi="Times New Roman" w:cs="Times New Roman"/>
        </w:rPr>
      </w:pPr>
      <w:r w:rsidRPr="001B0BDC">
        <w:rPr>
          <w:rFonts w:ascii="Times New Roman" w:hAnsi="Times New Roman" w:cs="Times New Roman"/>
        </w:rPr>
        <w:t>5. Иски о возмещении вреда, причиненного увечьем, иным повреждением здоровья или в результате смерти кормильца, могут предъявляться истцом также в суд по месту его жительства или месту причинения вреда.</w:t>
      </w:r>
    </w:p>
    <w:p w:rsidR="00BD26FA" w:rsidRPr="001B0BDC" w:rsidRDefault="00BD26FA" w:rsidP="001B0BDC">
      <w:pPr>
        <w:pStyle w:val="Textbody"/>
        <w:ind w:firstLine="567"/>
        <w:jc w:val="both"/>
        <w:rPr>
          <w:rFonts w:ascii="Times New Roman" w:hAnsi="Times New Roman" w:cs="Times New Roman"/>
        </w:rPr>
      </w:pPr>
      <w:r w:rsidRPr="001B0BDC">
        <w:rPr>
          <w:rFonts w:ascii="Times New Roman" w:hAnsi="Times New Roman" w:cs="Times New Roman"/>
        </w:rPr>
        <w:t xml:space="preserve">6. </w:t>
      </w:r>
      <w:proofErr w:type="gramStart"/>
      <w:r w:rsidRPr="001B0BDC">
        <w:rPr>
          <w:rFonts w:ascii="Times New Roman" w:hAnsi="Times New Roman" w:cs="Times New Roman"/>
        </w:rPr>
        <w:t>Иски о восстановлении пенсионных и жилищных прав, возврате имущества или его стоимости, связанные с возмещением убытков, причиненных гражданину незаконным осуждением, незаконным привлечением к уголовной ответственности, незаконным применением в качестве меры пресечения заключения под стражу, подписки о невыезде либо незаконным наложением административного наказания в виде ареста, могут предъявляться также в суд по месту жительства истца.</w:t>
      </w:r>
      <w:proofErr w:type="gramEnd"/>
    </w:p>
    <w:p w:rsidR="00BD26FA" w:rsidRPr="001B0BDC" w:rsidRDefault="00BD26FA" w:rsidP="001B0BDC">
      <w:pPr>
        <w:pStyle w:val="Textbody"/>
        <w:ind w:firstLine="567"/>
        <w:jc w:val="both"/>
        <w:rPr>
          <w:rFonts w:ascii="Times New Roman" w:hAnsi="Times New Roman" w:cs="Times New Roman"/>
        </w:rPr>
      </w:pPr>
      <w:r w:rsidRPr="001B0BDC">
        <w:rPr>
          <w:rFonts w:ascii="Times New Roman" w:hAnsi="Times New Roman" w:cs="Times New Roman"/>
        </w:rPr>
        <w:t>6.1. Иски о защите прав субъекта персональных данных, в том числе о возмещении убытков и (или) компенсации морального вреда, могут предъявляться также в суд по месту жительства истца.</w:t>
      </w:r>
    </w:p>
    <w:p w:rsidR="00BD26FA" w:rsidRPr="001B0BDC" w:rsidRDefault="00BD26FA" w:rsidP="001B0BDC">
      <w:pPr>
        <w:pStyle w:val="Textbody"/>
        <w:ind w:firstLine="567"/>
        <w:jc w:val="both"/>
        <w:rPr>
          <w:rFonts w:ascii="Times New Roman" w:hAnsi="Times New Roman" w:cs="Times New Roman"/>
        </w:rPr>
      </w:pPr>
      <w:r w:rsidRPr="001B0BDC">
        <w:rPr>
          <w:rFonts w:ascii="Times New Roman" w:hAnsi="Times New Roman" w:cs="Times New Roman"/>
        </w:rPr>
        <w:t>6.2. Иски о прекращении выдачи оператором поисковой системы ссылок, позволяющих получить доступ к информации в информационно-телекоммуникационной сети "Интернет", могут предъявляться также в суд по месту жительства истца.</w:t>
      </w:r>
    </w:p>
    <w:p w:rsidR="00BD26FA" w:rsidRPr="001B0BDC" w:rsidRDefault="00BD26FA" w:rsidP="001B0BDC">
      <w:pPr>
        <w:pStyle w:val="Textbody"/>
        <w:ind w:firstLine="567"/>
        <w:jc w:val="both"/>
        <w:rPr>
          <w:rFonts w:ascii="Times New Roman" w:hAnsi="Times New Roman" w:cs="Times New Roman"/>
        </w:rPr>
      </w:pPr>
      <w:r w:rsidRPr="001B0BDC">
        <w:rPr>
          <w:rFonts w:ascii="Times New Roman" w:hAnsi="Times New Roman" w:cs="Times New Roman"/>
        </w:rPr>
        <w:t>6.3. Иски о восстановлении трудовых прав могут предъявляться также в суд по месту жительства истца.</w:t>
      </w:r>
    </w:p>
    <w:p w:rsidR="00BD26FA" w:rsidRPr="001B0BDC" w:rsidRDefault="00BD26FA" w:rsidP="001B0BDC">
      <w:pPr>
        <w:pStyle w:val="Textbody"/>
        <w:ind w:firstLine="567"/>
        <w:jc w:val="both"/>
        <w:rPr>
          <w:rFonts w:ascii="Times New Roman" w:hAnsi="Times New Roman" w:cs="Times New Roman"/>
        </w:rPr>
      </w:pPr>
      <w:r w:rsidRPr="001B0BDC">
        <w:rPr>
          <w:rFonts w:ascii="Times New Roman" w:hAnsi="Times New Roman" w:cs="Times New Roman"/>
        </w:rPr>
        <w:t>7. Иски о защите прав потребителей могут быть предъявлены также в суд по месту жительства или месту пребывания истца либо по месту заключения или месту исполнения договора, за исключением случаев, предусмотренных частью четвертой статьи 30 настоящего Кодекса.</w:t>
      </w:r>
    </w:p>
    <w:p w:rsidR="00BD26FA" w:rsidRPr="001B0BDC" w:rsidRDefault="00BD26FA" w:rsidP="001B0BDC">
      <w:pPr>
        <w:pStyle w:val="Textbody"/>
        <w:ind w:firstLine="567"/>
        <w:jc w:val="both"/>
        <w:rPr>
          <w:rFonts w:ascii="Times New Roman" w:hAnsi="Times New Roman" w:cs="Times New Roman"/>
        </w:rPr>
      </w:pPr>
      <w:r w:rsidRPr="001B0BDC">
        <w:rPr>
          <w:rFonts w:ascii="Times New Roman" w:hAnsi="Times New Roman" w:cs="Times New Roman"/>
        </w:rPr>
        <w:t xml:space="preserve">8. </w:t>
      </w:r>
      <w:proofErr w:type="gramStart"/>
      <w:r w:rsidRPr="001B0BDC">
        <w:rPr>
          <w:rFonts w:ascii="Times New Roman" w:hAnsi="Times New Roman" w:cs="Times New Roman"/>
        </w:rPr>
        <w:t>Иски о возмещении убытков, причиненных столкновением судов, взыскании заработной платы и других сумм, причитающихся членам экипажа судна за работу на борту судна, расходов на репатриацию и взносов на социальное страхование, взыскании вознаграждения за оказание помощи и спасание на море могут предъявляться также в суд по месту нахождения судна ответчика или порта приписки судна.</w:t>
      </w:r>
      <w:proofErr w:type="gramEnd"/>
    </w:p>
    <w:p w:rsidR="00BD26FA" w:rsidRPr="001B0BDC" w:rsidRDefault="00BD26FA" w:rsidP="001B0BDC">
      <w:pPr>
        <w:pStyle w:val="Textbody"/>
        <w:ind w:firstLine="567"/>
        <w:jc w:val="both"/>
        <w:rPr>
          <w:rFonts w:ascii="Times New Roman" w:hAnsi="Times New Roman" w:cs="Times New Roman"/>
        </w:rPr>
      </w:pPr>
      <w:r w:rsidRPr="001B0BDC">
        <w:rPr>
          <w:rFonts w:ascii="Times New Roman" w:hAnsi="Times New Roman" w:cs="Times New Roman"/>
        </w:rPr>
        <w:t>9. Иски, вытекающие из договоров, в том числе трудовых, в которых указано место их исполнения, могут быть предъявлены также в суд по месту исполнения такого договора.</w:t>
      </w:r>
    </w:p>
    <w:p w:rsidR="00BD26FA" w:rsidRPr="001B0BDC" w:rsidRDefault="00BD26FA" w:rsidP="001B0BDC">
      <w:pPr>
        <w:pStyle w:val="Textbody"/>
        <w:ind w:firstLine="567"/>
        <w:jc w:val="both"/>
        <w:rPr>
          <w:rFonts w:ascii="Times New Roman" w:hAnsi="Times New Roman" w:cs="Times New Roman"/>
        </w:rPr>
      </w:pPr>
      <w:r w:rsidRPr="001B0BDC">
        <w:rPr>
          <w:rFonts w:ascii="Times New Roman" w:hAnsi="Times New Roman" w:cs="Times New Roman"/>
        </w:rPr>
        <w:lastRenderedPageBreak/>
        <w:t>10. Выбор между несколькими судами, которым согласно настоящей статье подсудно дело, принадлежит истцу.</w:t>
      </w:r>
    </w:p>
    <w:p w:rsidR="00BD26FA" w:rsidRPr="001B0BDC" w:rsidRDefault="00BD26FA" w:rsidP="001B0BDC">
      <w:pPr>
        <w:pStyle w:val="Textbody"/>
        <w:ind w:firstLine="567"/>
        <w:rPr>
          <w:rFonts w:ascii="Times New Roman" w:hAnsi="Times New Roman" w:cs="Times New Roman"/>
          <w:b/>
        </w:rPr>
      </w:pPr>
      <w:bookmarkStart w:id="0" w:name="Par29"/>
      <w:bookmarkEnd w:id="0"/>
      <w:r w:rsidRPr="001B0BDC">
        <w:rPr>
          <w:rFonts w:ascii="Times New Roman" w:hAnsi="Times New Roman" w:cs="Times New Roman"/>
          <w:b/>
        </w:rPr>
        <w:t>Статья 30. Исключительная подсудность</w:t>
      </w:r>
    </w:p>
    <w:p w:rsidR="00BD26FA" w:rsidRPr="001B0BDC" w:rsidRDefault="00BD26FA" w:rsidP="001B0BDC">
      <w:pPr>
        <w:pStyle w:val="Textbody"/>
        <w:ind w:firstLine="567"/>
        <w:jc w:val="both"/>
        <w:rPr>
          <w:rFonts w:ascii="Times New Roman" w:hAnsi="Times New Roman" w:cs="Times New Roman"/>
        </w:rPr>
      </w:pPr>
      <w:r w:rsidRPr="001B0BDC">
        <w:rPr>
          <w:rFonts w:ascii="Times New Roman" w:hAnsi="Times New Roman" w:cs="Times New Roman"/>
        </w:rPr>
        <w:t>1. Иски о правах на земельные участки, участки недр, здания, в том числе жилые и нежилые помещения, строения, сооружения, другие объекты, прочно связанные с землей, а также об освобождении имущества от ареста предъявляются в суд по месту нахождения этих объектов или арестованного имущества.</w:t>
      </w:r>
    </w:p>
    <w:p w:rsidR="00BD26FA" w:rsidRPr="001B0BDC" w:rsidRDefault="00BD26FA" w:rsidP="001B0BDC">
      <w:pPr>
        <w:pStyle w:val="Textbody"/>
        <w:ind w:firstLine="567"/>
        <w:jc w:val="both"/>
        <w:rPr>
          <w:rFonts w:ascii="Times New Roman" w:hAnsi="Times New Roman" w:cs="Times New Roman"/>
        </w:rPr>
      </w:pPr>
      <w:r w:rsidRPr="001B0BDC">
        <w:rPr>
          <w:rFonts w:ascii="Times New Roman" w:hAnsi="Times New Roman" w:cs="Times New Roman"/>
        </w:rPr>
        <w:t>2. Иски кредиторов наследодателя, предъявляемые до принятия наследства наследниками, подсудны суду по месту открытия наследства.</w:t>
      </w:r>
    </w:p>
    <w:p w:rsidR="00BD26FA" w:rsidRPr="001B0BDC" w:rsidRDefault="00BD26FA" w:rsidP="001B0BDC">
      <w:pPr>
        <w:pStyle w:val="Textbody"/>
        <w:ind w:firstLine="567"/>
        <w:jc w:val="both"/>
        <w:rPr>
          <w:rFonts w:ascii="Times New Roman" w:hAnsi="Times New Roman" w:cs="Times New Roman"/>
        </w:rPr>
      </w:pPr>
      <w:r w:rsidRPr="001B0BDC">
        <w:rPr>
          <w:rFonts w:ascii="Times New Roman" w:hAnsi="Times New Roman" w:cs="Times New Roman"/>
        </w:rPr>
        <w:t>3. Иски к перевозчикам, вытекающие из договоров перевозки, предъявляются в суд по адресу перевозчика, к которому в установленном порядке была предъявлена претензия.</w:t>
      </w:r>
    </w:p>
    <w:p w:rsidR="00BD26FA" w:rsidRPr="001B0BDC" w:rsidRDefault="00BD26FA" w:rsidP="001B0BDC">
      <w:pPr>
        <w:pStyle w:val="Textbody"/>
        <w:ind w:firstLine="567"/>
        <w:jc w:val="both"/>
        <w:rPr>
          <w:rFonts w:ascii="Times New Roman" w:hAnsi="Times New Roman" w:cs="Times New Roman"/>
        </w:rPr>
      </w:pPr>
      <w:bookmarkStart w:id="1" w:name="Par36"/>
      <w:bookmarkEnd w:id="1"/>
      <w:r w:rsidRPr="001B0BDC">
        <w:rPr>
          <w:rFonts w:ascii="Times New Roman" w:hAnsi="Times New Roman" w:cs="Times New Roman"/>
        </w:rPr>
        <w:t>4. Иски о защите прав и законных интересов группы лиц, в том числе прав потребителей, подаются по адресу ответчика.</w:t>
      </w:r>
    </w:p>
    <w:p w:rsidR="00BD26FA" w:rsidRPr="001B0BDC" w:rsidRDefault="00BD26FA" w:rsidP="001B0BDC">
      <w:pPr>
        <w:pStyle w:val="Textbody"/>
        <w:ind w:firstLine="567"/>
        <w:rPr>
          <w:rFonts w:ascii="Times New Roman" w:hAnsi="Times New Roman" w:cs="Times New Roman"/>
          <w:b/>
        </w:rPr>
      </w:pPr>
      <w:r w:rsidRPr="001B0BDC">
        <w:rPr>
          <w:rFonts w:ascii="Times New Roman" w:hAnsi="Times New Roman" w:cs="Times New Roman"/>
          <w:b/>
        </w:rPr>
        <w:t>Статья 30.1. Подсудность дел, связанных с осуществлением судами функций содействия и контроля в отношении третейских судов</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1. Заявление об отмене решений третейских судов и международных коммерческих арбитражей, принятых на территории Российской Федерации, подается в районный суд, на территории которого принято решение третейского суда. По соглашению сторон третейского разбирательства заявление об отмене решения третейского суда может быть подано в районный суд по месту нахождения или месту жительства одной из сторон третейского разбирательства.</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2. Заявление о выдаче исполнительного листа на принудительное исполнение решений третейских судов и международных коммерческих арбитражей, принятых на территории Российской Федерации, подается в районный суд по месту нахождения или месту жительства должника либо, если место его нахождения или место жительства неизвестно, по месту нахождения имущества должника - стороны третейского разбирательства. По соглашению сторон третейского разбирательства заявление о выдаче исполнительного листа на принудительное исполнение решения третейского суда может быть подано в районный суд, на территории которого принято решение третейского суда, либо в районный суд по месту нахождения или месту жительства стороны третейского разбирательства, в пользу которой принято решение третейского суда.</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3. Заявление об осуществлении судом функций содействия в отношении третейских судов, указанных в части второй статьи 427.1 настоящего Кодекса, подается в районный суд по месту проведения соответствующего третейского разбирательства.</w:t>
      </w:r>
    </w:p>
    <w:p w:rsidR="00BD26FA" w:rsidRPr="001B0BDC" w:rsidRDefault="00BD26FA" w:rsidP="007D2097">
      <w:pPr>
        <w:pStyle w:val="Textbody"/>
        <w:ind w:firstLine="567"/>
        <w:jc w:val="both"/>
        <w:rPr>
          <w:rFonts w:ascii="Times New Roman" w:hAnsi="Times New Roman" w:cs="Times New Roman"/>
          <w:b/>
        </w:rPr>
      </w:pPr>
      <w:r w:rsidRPr="001B0BDC">
        <w:rPr>
          <w:rFonts w:ascii="Times New Roman" w:hAnsi="Times New Roman" w:cs="Times New Roman"/>
          <w:b/>
        </w:rPr>
        <w:t>Статья 31. Подсудность нескольких связанных между собой дел</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1. Иск к нескольким ответчикам, проживающим или находящимся в разных местах, предъявляется в суд по месту жительства или адресу одного из ответчиков по выбору истца.</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2. Встречный иск предъявляется в суд по месту рассмотрения первоначального иска.</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 xml:space="preserve">3. Гражданский иск, вытекающий из уголовного дела, если он не был предъявлен или не был разрешен при производстве уголовного дела, предъявляется для рассмотрения в </w:t>
      </w:r>
      <w:r w:rsidRPr="001B0BDC">
        <w:rPr>
          <w:rFonts w:ascii="Times New Roman" w:hAnsi="Times New Roman" w:cs="Times New Roman"/>
        </w:rPr>
        <w:lastRenderedPageBreak/>
        <w:t>порядке гражданского судопроизводства по правилам подсудности, установленным настоящим Кодексом.</w:t>
      </w:r>
    </w:p>
    <w:p w:rsidR="00BD26FA" w:rsidRPr="001B0BDC" w:rsidRDefault="00BD26FA" w:rsidP="001B0BDC">
      <w:pPr>
        <w:pStyle w:val="Textbody"/>
        <w:ind w:firstLine="567"/>
        <w:rPr>
          <w:rFonts w:ascii="Times New Roman" w:hAnsi="Times New Roman" w:cs="Times New Roman"/>
          <w:b/>
        </w:rPr>
      </w:pPr>
      <w:r w:rsidRPr="001B0BDC">
        <w:rPr>
          <w:rFonts w:ascii="Times New Roman" w:hAnsi="Times New Roman" w:cs="Times New Roman"/>
          <w:b/>
        </w:rPr>
        <w:t>Статья 32. Договорная подсудность</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Стороны могут по соглашению между собой изменить территориальную подсудность для данного дела до принятия его судом к своему производству. Подсудность, установленная статьями 26, 27 и 30 настоящего Кодекса, не может быть изменена соглашением сторон.</w:t>
      </w:r>
    </w:p>
    <w:p w:rsidR="00BD26FA" w:rsidRPr="001B0BDC" w:rsidRDefault="00BD26FA" w:rsidP="001B0BDC">
      <w:pPr>
        <w:pStyle w:val="Textbody"/>
        <w:ind w:firstLine="567"/>
        <w:rPr>
          <w:rFonts w:ascii="Times New Roman" w:hAnsi="Times New Roman" w:cs="Times New Roman"/>
          <w:b/>
        </w:rPr>
      </w:pPr>
      <w:r w:rsidRPr="001B0BDC">
        <w:rPr>
          <w:rFonts w:ascii="Times New Roman" w:hAnsi="Times New Roman" w:cs="Times New Roman"/>
          <w:b/>
        </w:rPr>
        <w:t>Статья 37. Гражданская процессуальная дееспособность</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1. Способность своими действиями осуществлять процессуальные права, выполнять процессуальные обязанности и поручать ведение дела в суде представителю (гражданская процессуальная дееспособность) принадлежит в полном объеме гражданам, достигшим возраста восемнадцати лет, и организациям.</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 xml:space="preserve">2. Несовершеннолетний может лично осуществлять свои процессуальные права и выполнять процессуальные обязанности в суде со времени вступления в брак или объявления его полностью </w:t>
      </w:r>
      <w:proofErr w:type="gramStart"/>
      <w:r w:rsidRPr="001B0BDC">
        <w:rPr>
          <w:rFonts w:ascii="Times New Roman" w:hAnsi="Times New Roman" w:cs="Times New Roman"/>
        </w:rPr>
        <w:t>дееспособным</w:t>
      </w:r>
      <w:proofErr w:type="gramEnd"/>
      <w:r w:rsidRPr="001B0BDC">
        <w:rPr>
          <w:rFonts w:ascii="Times New Roman" w:hAnsi="Times New Roman" w:cs="Times New Roman"/>
        </w:rPr>
        <w:t xml:space="preserve"> (эмансипации).</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3. Права, свободы и законные интересы несовершеннолетних в возрасте от четырнадцати до восемнадцати лет, а также граждан, ограниченных в дееспособности, защищают в процессе их законные представители. Однако суд обязан привлекать к участию в таких делах самих несовершеннолетних, а также граждан, ограниченных в дееспособности.</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4. В случаях, предусмотренных федеральным законом, по делам, возникающим из гражданских, семейных, трудовых и иных правоотношений, несовершеннолетние в возрасте от четырнадцати до восемнадцати лет вправе лично защищать в суде свои права, свободы и законные интересы. Однако суд вправе привлечь к участию в таких делах законных представителей несовершеннолетних.</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5. Права, свободы и законные интересы несовершеннолетних, не достигших возраста четырнадцати лет, а также граждан, признанных недееспособными, если иное не предусмотрено настоящим Кодексом, защищают в процессе их законные представители - родители, усыновители, опекуны, попечители или иные лица, которым это право предоставлено федеральным законом. Однако суд вправе привлечь к участию в таких делах граждан, признанных недееспособными.</w:t>
      </w:r>
    </w:p>
    <w:p w:rsidR="00BD26FA" w:rsidRPr="001B0BDC" w:rsidRDefault="00BD26FA" w:rsidP="001B0BDC">
      <w:pPr>
        <w:pStyle w:val="Textbody"/>
        <w:ind w:firstLine="567"/>
        <w:rPr>
          <w:rFonts w:ascii="Times New Roman" w:hAnsi="Times New Roman" w:cs="Times New Roman"/>
          <w:b/>
        </w:rPr>
      </w:pPr>
      <w:r w:rsidRPr="001B0BDC">
        <w:rPr>
          <w:rFonts w:ascii="Times New Roman" w:hAnsi="Times New Roman" w:cs="Times New Roman"/>
          <w:b/>
        </w:rPr>
        <w:t>Статья 48. Ведение дел в суде через представителей</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1. Граждане вправе вести свои дела в суде лично или через представителей. Личное участие в деле гражданина не лишает его права иметь по этому делу представителя.</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2. Дела организаций ведут в суде их органы, действующие в пределах полномочий, предоставленных им федеральным законом, иными правовыми актами или учредительными документами, либо представители.</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От имени ликвидируемой организации в суде выступает уполномоченный представитель ликвидационной комиссии.</w:t>
      </w:r>
    </w:p>
    <w:p w:rsidR="00BD26FA" w:rsidRPr="001B0BDC" w:rsidRDefault="00BD26FA" w:rsidP="001B0BDC">
      <w:pPr>
        <w:pStyle w:val="Textbody"/>
        <w:ind w:firstLine="567"/>
        <w:rPr>
          <w:rFonts w:ascii="Times New Roman" w:hAnsi="Times New Roman" w:cs="Times New Roman"/>
          <w:b/>
        </w:rPr>
      </w:pPr>
      <w:bookmarkStart w:id="2" w:name="Par7"/>
      <w:bookmarkEnd w:id="2"/>
      <w:r w:rsidRPr="001B0BDC">
        <w:rPr>
          <w:rFonts w:ascii="Times New Roman" w:hAnsi="Times New Roman" w:cs="Times New Roman"/>
          <w:b/>
        </w:rPr>
        <w:t>Статья 49. Лица, которые могут быть представителями в суде</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1. Представителями в суде могут быть дееспособные лица, полномочия которых на ведение дела надлежащим образом оформлены и подтверждены, за исключением лиц, указанных в статье 51 настоящего Кодекса.</w:t>
      </w:r>
    </w:p>
    <w:p w:rsidR="00BD26FA" w:rsidRPr="001B0BDC" w:rsidRDefault="00BD26FA" w:rsidP="007D2097">
      <w:pPr>
        <w:pStyle w:val="Textbody"/>
        <w:ind w:firstLine="567"/>
        <w:jc w:val="both"/>
        <w:rPr>
          <w:rFonts w:ascii="Times New Roman" w:hAnsi="Times New Roman" w:cs="Times New Roman"/>
        </w:rPr>
      </w:pPr>
      <w:bookmarkStart w:id="3" w:name="Par11"/>
      <w:bookmarkEnd w:id="3"/>
      <w:r w:rsidRPr="001B0BDC">
        <w:rPr>
          <w:rFonts w:ascii="Times New Roman" w:hAnsi="Times New Roman" w:cs="Times New Roman"/>
        </w:rPr>
        <w:lastRenderedPageBreak/>
        <w:t>2. Представителями в суде, за исключением дел, рассматриваемых мировыми судьями и районными судами, могут выступать адвокаты и иные оказывающие юридическую помощь лица, имеющие высшее юридическое образование либо ученую степень по юридической специальности.</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3. Адвокаты должны представить суду документы, удостоверяющие статус адвоката в соответствии с федеральным законом и их полномочия. Иные оказывающие юридическую помощь лица должны представить суду документы, удостоверяющие их полномочия, а в случаях, предусмотренных частью второй настоящей статьи, также документы о своем высшем юридическом образовании или об ученой степени по юридической специальности.</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 xml:space="preserve">4. </w:t>
      </w:r>
      <w:proofErr w:type="gramStart"/>
      <w:r w:rsidRPr="001B0BDC">
        <w:rPr>
          <w:rFonts w:ascii="Times New Roman" w:hAnsi="Times New Roman" w:cs="Times New Roman"/>
        </w:rPr>
        <w:t>Требования, указанные в части второй настоящей статьи, не распространяются на патентных поверенных по спорам, связанным с правовой охраной результатов интеллектуальной деятельности и средств индивидуализации, арбитражных управляющих при исполнении возложенных на них обязанностей в деле о банкротстве, профессиональные союзы, их организации, объединения, представляющие в суде интересы лиц, являющихся членами профессиональных союзов, по спорам, связанным с нарушением или оспариванием прав, свобод и</w:t>
      </w:r>
      <w:proofErr w:type="gramEnd"/>
      <w:r w:rsidRPr="001B0BDC">
        <w:rPr>
          <w:rFonts w:ascii="Times New Roman" w:hAnsi="Times New Roman" w:cs="Times New Roman"/>
        </w:rPr>
        <w:t xml:space="preserve"> законных интересов в сфере трудовых (служебных) отношений и иных непосредственно связанных с ними отношений, а также на иных лиц, указанных в федеральном законе.</w:t>
      </w:r>
    </w:p>
    <w:p w:rsidR="00BD26FA" w:rsidRPr="001B0BDC" w:rsidRDefault="00BD26FA" w:rsidP="001B0BDC">
      <w:pPr>
        <w:pStyle w:val="Textbody"/>
        <w:ind w:firstLine="567"/>
        <w:rPr>
          <w:rFonts w:ascii="Times New Roman" w:hAnsi="Times New Roman" w:cs="Times New Roman"/>
          <w:b/>
        </w:rPr>
      </w:pPr>
      <w:r w:rsidRPr="001B0BDC">
        <w:rPr>
          <w:rFonts w:ascii="Times New Roman" w:hAnsi="Times New Roman" w:cs="Times New Roman"/>
          <w:b/>
        </w:rPr>
        <w:t>Статья 50. Представители, назначаемые судом</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Суд назначает адвоката в качестве представителя в случае отсутствия представителя у ответчика, место жительства которого неизвестно, а также в других предусмотренных федеральным законом случаях. Адвокат, назначенный судом в качестве представителя ответчика в случаях, предусмотренных настоящей статьей, вправе обжаловать судебные постановления по данному делу.</w:t>
      </w:r>
    </w:p>
    <w:p w:rsidR="00BD26FA" w:rsidRPr="001B0BDC" w:rsidRDefault="00BD26FA" w:rsidP="001B0BDC">
      <w:pPr>
        <w:pStyle w:val="Textbody"/>
        <w:ind w:firstLine="567"/>
        <w:rPr>
          <w:rFonts w:ascii="Times New Roman" w:hAnsi="Times New Roman" w:cs="Times New Roman"/>
          <w:b/>
        </w:rPr>
      </w:pPr>
      <w:bookmarkStart w:id="4" w:name="Par20"/>
      <w:bookmarkEnd w:id="4"/>
      <w:r w:rsidRPr="001B0BDC">
        <w:rPr>
          <w:rFonts w:ascii="Times New Roman" w:hAnsi="Times New Roman" w:cs="Times New Roman"/>
          <w:b/>
        </w:rPr>
        <w:t>Статья 51. Лица, которые не могут быть представителями в суде</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Судьи, следователи, прокуроры, помощники судей, работники аппарата суда не могут быть представителями в суде, за исключением случаев участия их в процессе в качестве представителей соответствующих органов или законных представителей.</w:t>
      </w:r>
    </w:p>
    <w:p w:rsidR="00BD26FA" w:rsidRPr="001B0BDC" w:rsidRDefault="00BD26FA" w:rsidP="001B0BDC">
      <w:pPr>
        <w:pStyle w:val="Textbody"/>
        <w:ind w:firstLine="567"/>
        <w:rPr>
          <w:rFonts w:ascii="Times New Roman" w:hAnsi="Times New Roman" w:cs="Times New Roman"/>
          <w:b/>
        </w:rPr>
      </w:pPr>
      <w:r w:rsidRPr="001B0BDC">
        <w:rPr>
          <w:rFonts w:ascii="Times New Roman" w:hAnsi="Times New Roman" w:cs="Times New Roman"/>
          <w:b/>
        </w:rPr>
        <w:t>Статья 52. Законные представители</w:t>
      </w:r>
    </w:p>
    <w:p w:rsidR="00BD26FA" w:rsidRPr="001B0BDC" w:rsidRDefault="00BD26FA" w:rsidP="007D2097">
      <w:pPr>
        <w:pStyle w:val="Textbody"/>
        <w:ind w:firstLine="567"/>
        <w:jc w:val="both"/>
        <w:rPr>
          <w:rFonts w:ascii="Times New Roman" w:hAnsi="Times New Roman" w:cs="Times New Roman"/>
        </w:rPr>
      </w:pPr>
      <w:bookmarkStart w:id="5" w:name="Par27"/>
      <w:bookmarkEnd w:id="5"/>
      <w:r w:rsidRPr="001B0BDC">
        <w:rPr>
          <w:rFonts w:ascii="Times New Roman" w:hAnsi="Times New Roman" w:cs="Times New Roman"/>
        </w:rPr>
        <w:t>1. Права, свободы и законные интересы недееспособных или не обладающих полной дееспособностью граждан защищают в суде их родители, усыновители, опекуны, попечители или иные лица, которым это право предоставлено федеральным законом.</w:t>
      </w:r>
    </w:p>
    <w:p w:rsidR="00BD26FA" w:rsidRPr="001B0BDC" w:rsidRDefault="00BD26FA" w:rsidP="007D2097">
      <w:pPr>
        <w:pStyle w:val="Textbody"/>
        <w:ind w:firstLine="567"/>
        <w:jc w:val="both"/>
        <w:rPr>
          <w:rFonts w:ascii="Times New Roman" w:hAnsi="Times New Roman" w:cs="Times New Roman"/>
        </w:rPr>
      </w:pPr>
      <w:bookmarkStart w:id="6" w:name="Par28"/>
      <w:bookmarkEnd w:id="6"/>
      <w:r w:rsidRPr="001B0BDC">
        <w:rPr>
          <w:rFonts w:ascii="Times New Roman" w:hAnsi="Times New Roman" w:cs="Times New Roman"/>
        </w:rPr>
        <w:t>2. По делу, в котором должен участвовать гражданин, признанный в установленном порядке безвестно отсутствующим, в качестве его представителя выступает лицо, которому передано в доверительное управление имущество безвестно отсутствующего.</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 xml:space="preserve">3. Лица, указанные в частях первой и второй настоящей статьи, имеют полномочия представителей в силу закона и совершают от имени представляемых ими лиц все процессуальные действия, право </w:t>
      </w:r>
      <w:proofErr w:type="gramStart"/>
      <w:r w:rsidRPr="001B0BDC">
        <w:rPr>
          <w:rFonts w:ascii="Times New Roman" w:hAnsi="Times New Roman" w:cs="Times New Roman"/>
        </w:rPr>
        <w:t>совершения</w:t>
      </w:r>
      <w:proofErr w:type="gramEnd"/>
      <w:r w:rsidRPr="001B0BDC">
        <w:rPr>
          <w:rFonts w:ascii="Times New Roman" w:hAnsi="Times New Roman" w:cs="Times New Roman"/>
        </w:rPr>
        <w:t xml:space="preserve"> которых принадлежит представляемым, с ограничениями, предусмотренными законом.</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Требования, предусмотренные частью второй статьи 49 настоящего Кодекса, на законных представителей не распространяются.</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lastRenderedPageBreak/>
        <w:t>Законные представители могут поручить ведение дела в суде другому лицу, избранному ими в качестве представителя, отвечающему требованиям, установленным статьей 49 настоящего Кодекса.</w:t>
      </w:r>
    </w:p>
    <w:p w:rsidR="00BD26FA" w:rsidRPr="001B0BDC" w:rsidRDefault="00BD26FA" w:rsidP="001B0BDC">
      <w:pPr>
        <w:pStyle w:val="Textbody"/>
        <w:ind w:firstLine="567"/>
        <w:rPr>
          <w:rFonts w:ascii="Times New Roman" w:hAnsi="Times New Roman" w:cs="Times New Roman"/>
          <w:b/>
        </w:rPr>
      </w:pPr>
      <w:r w:rsidRPr="001B0BDC">
        <w:rPr>
          <w:rFonts w:ascii="Times New Roman" w:hAnsi="Times New Roman" w:cs="Times New Roman"/>
          <w:b/>
        </w:rPr>
        <w:t>Статья 53. Оформление и подтверждение полномочий представителя</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1. Полномочия представителя на ведение дела должны быть выражены в доверенности, выданной и оформленной в соответствии с законом.</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 xml:space="preserve">2. </w:t>
      </w:r>
      <w:proofErr w:type="gramStart"/>
      <w:r w:rsidRPr="001B0BDC">
        <w:rPr>
          <w:rFonts w:ascii="Times New Roman" w:hAnsi="Times New Roman" w:cs="Times New Roman"/>
        </w:rPr>
        <w:t>Доверенности, выдаваемые гражданами, могут быть удостоверены в нотариальном порядке либо организацией, в которой работает или учится доверитель, товариществом собственников жилья, жилищным, жилищно-строительным или иным специализированным потребительским кооперативом, осуществляющим управление многоквартирным домом, управляющей организацией по месту жительства доверителя, администрацией организации социального обслуживания, в которой находится доверитель, а также стационарного лечебного учреждения, в котором доверитель находится на излечении, командиром (начальником) соответствующих воинских</w:t>
      </w:r>
      <w:proofErr w:type="gramEnd"/>
      <w:r w:rsidRPr="001B0BDC">
        <w:rPr>
          <w:rFonts w:ascii="Times New Roman" w:hAnsi="Times New Roman" w:cs="Times New Roman"/>
        </w:rPr>
        <w:t xml:space="preserve"> части, соединения, учреждения, военной профессиональной образовательной организации, военной образовательной организации высшего образования, если доверенности выдаются военнослужащими, работниками этих части, соединения, учреждения, военной профессиональной образовательной организации, военной образовательной организации высшего образования или членами их семей. Доверенности лиц, находящихся в местах лишения свободы, удостоверяются начальником соответствующего места лишения свободы.</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3. Доверенность от имени организации выдается за подписью ее руководителя или иного уполномоченного на это ее учредительными документами лица, скрепленной печатью этой организации (при наличии печати).</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Полномочия руководителей, органов, действующих в пределах полномочий, предоставленных им федеральным законом, иными правовыми актами или учредительными документами, либо представителей организаций, действующих от имени организаций в пределах полномочий, предусмотренных федеральным законом, иным нормативным правовым актом или учредительными документами, подтверждаются представляемыми ими суду документами, удостоверяющими их статус и факт наделения их полномочиями.</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4. Полномочия законных представителей подтверждаются представленными суду документами, удостоверяющими их статус и полномочия.</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5. Полномочия адвоката на ведение дела в суде удостоверяются ордером, выданным соответствующим адвокатским образованием.</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Иные оказывающие юридическую помощь лица представляют суду документы о высшем юридическом образовании или ученой степени по юридической специальности, а также документы, удостоверяющие их полномочия.</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6. Полномочия представителя могут быть определены также в устном заявлении, занесенном в протокол судебного заседания, или письменном заявлении доверителя в суде.</w:t>
      </w:r>
    </w:p>
    <w:p w:rsidR="00BD26FA" w:rsidRPr="001B0BDC" w:rsidRDefault="00BD26FA" w:rsidP="001B0BDC">
      <w:pPr>
        <w:pStyle w:val="Textbody"/>
        <w:ind w:firstLine="567"/>
        <w:rPr>
          <w:rFonts w:ascii="Times New Roman" w:hAnsi="Times New Roman" w:cs="Times New Roman"/>
          <w:b/>
        </w:rPr>
      </w:pPr>
      <w:r w:rsidRPr="001B0BDC">
        <w:rPr>
          <w:rFonts w:ascii="Times New Roman" w:hAnsi="Times New Roman" w:cs="Times New Roman"/>
          <w:b/>
        </w:rPr>
        <w:t>Статья 54. Полномочия представителя</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 xml:space="preserve">1. Представитель вправе совершать от имени представляемого все процессуальные действия. </w:t>
      </w:r>
      <w:proofErr w:type="gramStart"/>
      <w:r w:rsidRPr="001B0BDC">
        <w:rPr>
          <w:rFonts w:ascii="Times New Roman" w:hAnsi="Times New Roman" w:cs="Times New Roman"/>
        </w:rPr>
        <w:t xml:space="preserve">Однако право представителя на подписание искового заявления, предъявление его в суд, передачу спора на рассмотрение третейского суда, предъявление встречного иска, </w:t>
      </w:r>
      <w:r w:rsidRPr="001B0BDC">
        <w:rPr>
          <w:rFonts w:ascii="Times New Roman" w:hAnsi="Times New Roman" w:cs="Times New Roman"/>
        </w:rPr>
        <w:lastRenderedPageBreak/>
        <w:t>полный или частичный отказ от исковых требований, уменьшение их размера, признание иска, изменение предмета или основания иска, заключение мирового соглашения, передачу полномочий другому лицу (передоверие), обжалование судебного постановления, предъявление исполнительного документа к взысканию, получение присужденного имущества или денег должно быть</w:t>
      </w:r>
      <w:proofErr w:type="gramEnd"/>
      <w:r w:rsidRPr="001B0BDC">
        <w:rPr>
          <w:rFonts w:ascii="Times New Roman" w:hAnsi="Times New Roman" w:cs="Times New Roman"/>
        </w:rPr>
        <w:t xml:space="preserve"> специально оговорено в доверенности, выданной представляемым лицом.</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2. Лицо, участвующее в деле, выдавшее доверенность на ведение дела в суде и впоследствии отменившее ее, обязано незамедлительно известить об отмене суд, рассматривающий дело.</w:t>
      </w:r>
    </w:p>
    <w:p w:rsidR="00BD26FA" w:rsidRPr="001B0BDC" w:rsidRDefault="00BD26FA" w:rsidP="001B0BDC">
      <w:pPr>
        <w:pStyle w:val="Textbody"/>
        <w:ind w:firstLine="567"/>
        <w:rPr>
          <w:rFonts w:ascii="Times New Roman" w:hAnsi="Times New Roman" w:cs="Times New Roman"/>
          <w:b/>
        </w:rPr>
      </w:pPr>
      <w:r w:rsidRPr="001B0BDC">
        <w:rPr>
          <w:rFonts w:ascii="Times New Roman" w:hAnsi="Times New Roman" w:cs="Times New Roman"/>
          <w:b/>
        </w:rPr>
        <w:t>Статья 131. Форма и содержание искового заявления</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1. Исковое заявление подается в суд на бумажном носителе или в электронном виде, в том числе в форме электронного документа.</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2. В исковом заявлении должны быть указаны:</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1) наименование суда, в который подается заявление;</w:t>
      </w:r>
    </w:p>
    <w:p w:rsidR="00BD26FA" w:rsidRPr="001B0BDC" w:rsidRDefault="00BD26FA" w:rsidP="007D2097">
      <w:pPr>
        <w:pStyle w:val="Textbody"/>
        <w:ind w:firstLine="567"/>
        <w:jc w:val="both"/>
        <w:rPr>
          <w:rFonts w:ascii="Times New Roman" w:hAnsi="Times New Roman" w:cs="Times New Roman"/>
        </w:rPr>
      </w:pPr>
      <w:proofErr w:type="gramStart"/>
      <w:r w:rsidRPr="001B0BDC">
        <w:rPr>
          <w:rFonts w:ascii="Times New Roman" w:hAnsi="Times New Roman" w:cs="Times New Roman"/>
        </w:rPr>
        <w:t>2) сведения об истце: для гражданина - фамилия, имя, отчество (при наличии), дата и место рождения, место жительства или место пребывания,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для организации - наименование, адрес, идентификационный номер налогоплательщика;</w:t>
      </w:r>
      <w:proofErr w:type="gramEnd"/>
      <w:r w:rsidRPr="001B0BDC">
        <w:rPr>
          <w:rFonts w:ascii="Times New Roman" w:hAnsi="Times New Roman" w:cs="Times New Roman"/>
        </w:rPr>
        <w:t xml:space="preserve"> если заявление подается представителем, - также фамилия, имя, отчество (при наличии) или наименование представителя, адрес для направления судебных повесток и иных судебных извещений, один из идентификаторов представителя (для гражданина);</w:t>
      </w:r>
    </w:p>
    <w:p w:rsidR="00BD26FA" w:rsidRPr="001B0BDC" w:rsidRDefault="00BD26FA" w:rsidP="007D2097">
      <w:pPr>
        <w:pStyle w:val="Textbody"/>
        <w:ind w:firstLine="567"/>
        <w:jc w:val="both"/>
        <w:rPr>
          <w:rFonts w:ascii="Times New Roman" w:hAnsi="Times New Roman" w:cs="Times New Roman"/>
        </w:rPr>
      </w:pPr>
      <w:proofErr w:type="gramStart"/>
      <w:r w:rsidRPr="001B0BDC">
        <w:rPr>
          <w:rFonts w:ascii="Times New Roman" w:hAnsi="Times New Roman" w:cs="Times New Roman"/>
        </w:rPr>
        <w:t>3) сведения об ответчике: для гражданина - фамилия, имя, отчество (при наличии), дата и место рождения, место жительства или место пребывания, место работы (если известно),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основной государственный регистрационный номер индивидуального предпринимателя, серия и номер водительского удостоверения);</w:t>
      </w:r>
      <w:proofErr w:type="gramEnd"/>
      <w:r w:rsidRPr="001B0BDC">
        <w:rPr>
          <w:rFonts w:ascii="Times New Roman" w:hAnsi="Times New Roman" w:cs="Times New Roman"/>
        </w:rPr>
        <w:t xml:space="preserve"> для организации - наименование, адрес, идентификационный номер налогоплательщика и основной государственный регистрационный номер. В случае</w:t>
      </w:r>
      <w:proofErr w:type="gramStart"/>
      <w:r w:rsidRPr="001B0BDC">
        <w:rPr>
          <w:rFonts w:ascii="Times New Roman" w:hAnsi="Times New Roman" w:cs="Times New Roman"/>
        </w:rPr>
        <w:t>,</w:t>
      </w:r>
      <w:proofErr w:type="gramEnd"/>
      <w:r w:rsidRPr="001B0BDC">
        <w:rPr>
          <w:rFonts w:ascii="Times New Roman" w:hAnsi="Times New Roman" w:cs="Times New Roman"/>
        </w:rPr>
        <w:t xml:space="preserve"> если истцу неизвестны дата и место рождения ответчика, один из идентификаторов ответчика, об этом указывается в исковом заявлении и такая информация по запросу суда предоставляется органами Пенсионного фонда Российской Федерации, и (или) налоговыми органами, и (или) органами внутренних дел. В этом случае срок принятия искового заявления к производству суда, предусмотренный частью первой статьи 133 настоящего Кодекса, исчисляется со дня получения судом такой информации;</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4) в чем заключается нарушение либо угроза нарушения прав, свобод или законных интересов истца и его требования;</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5) обстоятельства, на которых истец основывает свои требования, и доказательства, подтверждающие эти обстоятельства;</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lastRenderedPageBreak/>
        <w:t>6) цена иска, если он подлежит оценке, а также расчет взыскиваемых или оспариваемых денежных сумм;</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7) сведения о соблюдении досудебного порядка обращения к ответчику, если это установлено федеральным законом;</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7.1) сведения о предпринятых стороной (сторонами) действиях, направленных на примирение, если такие действия предпринимались;</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8) перечень прилагаемых к заявлению документов.</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В заявлении могут быть указаны номера телефонов, факсов, адреса электронной почты истца, его представителя, ответчика, иные сведения, имеющие значение для рассмотрения и разрешения дела, а также изложены ходатайства истца.</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 xml:space="preserve">3. </w:t>
      </w:r>
      <w:proofErr w:type="gramStart"/>
      <w:r w:rsidRPr="001B0BDC">
        <w:rPr>
          <w:rFonts w:ascii="Times New Roman" w:hAnsi="Times New Roman" w:cs="Times New Roman"/>
        </w:rPr>
        <w:t>В исковом заявлении, предъявляемом прокурором в защиту интересов Российской Федерации, субъектов Российской Федерации, муниципальных образований или в защиту прав, свобод и законных интересов неопределенного круга лиц, должно быть указано, в чем конкретно заключаются их интересы, какое право нарушено, а также должна содержаться ссылка на закон или иной нормативный правовой акт, предусматривающие способы защиты этих интересов.</w:t>
      </w:r>
      <w:proofErr w:type="gramEnd"/>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В случае обращения прокурора в защиту законных интересов гражданина в заявлении должно содержаться обоснование невозможности предъявления иска самим гражданином либо указание на обращение гражданина к прокурору.</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4. Исковое заявление подписывается истцом или его представителем при наличии у него полномочий на подписание заявления и предъявление его в суд.</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Исковое заявление, подаваемое в электронном виде, содержащее ходатайство об обеспечении иска, должно быть подписано усиленной квалифицированной электронной подписью.</w:t>
      </w:r>
    </w:p>
    <w:p w:rsidR="00BD26FA" w:rsidRPr="001B0BDC" w:rsidRDefault="00BD26FA" w:rsidP="001B0BDC">
      <w:pPr>
        <w:pStyle w:val="Textbody"/>
        <w:ind w:firstLine="567"/>
        <w:rPr>
          <w:rFonts w:ascii="Times New Roman" w:hAnsi="Times New Roman" w:cs="Times New Roman"/>
          <w:b/>
        </w:rPr>
      </w:pPr>
      <w:r w:rsidRPr="001B0BDC">
        <w:rPr>
          <w:rFonts w:ascii="Times New Roman" w:hAnsi="Times New Roman" w:cs="Times New Roman"/>
          <w:b/>
        </w:rPr>
        <w:t>Статья 132. Документы, прилагаемые к исковому заявлению</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К исковому заявлению прилагаются:</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 xml:space="preserve">1) документ, подтверждающий уплату государственной пошлины в </w:t>
      </w:r>
      <w:proofErr w:type="gramStart"/>
      <w:r w:rsidRPr="001B0BDC">
        <w:rPr>
          <w:rFonts w:ascii="Times New Roman" w:hAnsi="Times New Roman" w:cs="Times New Roman"/>
        </w:rPr>
        <w:t>установленных</w:t>
      </w:r>
      <w:proofErr w:type="gramEnd"/>
      <w:r w:rsidRPr="001B0BDC">
        <w:rPr>
          <w:rFonts w:ascii="Times New Roman" w:hAnsi="Times New Roman" w:cs="Times New Roman"/>
        </w:rPr>
        <w:t xml:space="preserve"> порядке и размере или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пошлины или об освобождении от уплаты государственной пошлины;</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2) доверенность или иной документ, удостоверяющие полномочия представителя истца;</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3) документы, подтверждающие выполнение обязательного досудебного порядка урегулирования спора, если такой порядок установлен федеральным законом;</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4) документы, подтверждающие обстоятельства, на которых истец основывает свои требования;</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5) расчет взыскиваемой или оспариваемой денежной суммы, подписанный истцом, его представителем, с копиями в соответствии с количеством ответчиков и третьих лиц;</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 xml:space="preserve">6) уведомление о вручении или иные документы, подтверждающие направление другим лицам, участвующим в деле, копий искового заявления и приложенных к нему документов, </w:t>
      </w:r>
      <w:r w:rsidRPr="001B0BDC">
        <w:rPr>
          <w:rFonts w:ascii="Times New Roman" w:hAnsi="Times New Roman" w:cs="Times New Roman"/>
        </w:rPr>
        <w:lastRenderedPageBreak/>
        <w:t>которые у других лиц, участвующих в деле, отсутствуют, в том числе в случае подачи в суд искового заявления и приложенных к нему документов в электронном виде;</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7) документы, подтверждающие совершение стороной (сторонами) действий, направленных на примирение, если такие действия предпринимались и соответствующие документы имеются.</w:t>
      </w:r>
    </w:p>
    <w:p w:rsidR="001B0BDC" w:rsidRPr="001B0BDC" w:rsidRDefault="00BD26FA" w:rsidP="001B0BDC">
      <w:pPr>
        <w:pStyle w:val="Textbody"/>
        <w:ind w:firstLine="567"/>
        <w:jc w:val="center"/>
        <w:rPr>
          <w:rFonts w:ascii="Times New Roman" w:hAnsi="Times New Roman" w:cs="Times New Roman"/>
          <w:b/>
        </w:rPr>
      </w:pPr>
      <w:r w:rsidRPr="001B0BDC">
        <w:rPr>
          <w:rFonts w:ascii="Times New Roman" w:hAnsi="Times New Roman" w:cs="Times New Roman"/>
          <w:b/>
        </w:rPr>
        <w:t xml:space="preserve">"Кодекс административного судопроизводства Российской Федерации" </w:t>
      </w:r>
    </w:p>
    <w:p w:rsidR="00BD26FA" w:rsidRPr="001B0BDC" w:rsidRDefault="00BD26FA" w:rsidP="001B0BDC">
      <w:pPr>
        <w:pStyle w:val="Textbody"/>
        <w:ind w:firstLine="567"/>
        <w:jc w:val="center"/>
        <w:rPr>
          <w:rFonts w:ascii="Times New Roman" w:hAnsi="Times New Roman" w:cs="Times New Roman"/>
          <w:b/>
        </w:rPr>
      </w:pPr>
      <w:r w:rsidRPr="001B0BDC">
        <w:rPr>
          <w:rFonts w:ascii="Times New Roman" w:hAnsi="Times New Roman" w:cs="Times New Roman"/>
          <w:b/>
        </w:rPr>
        <w:t>от 08.03.2015 № 21-ФЗ</w:t>
      </w:r>
    </w:p>
    <w:p w:rsidR="00BD26FA" w:rsidRPr="001B0BDC" w:rsidRDefault="00BD26FA" w:rsidP="001B0BDC">
      <w:pPr>
        <w:pStyle w:val="Textbody"/>
        <w:ind w:firstLine="567"/>
        <w:rPr>
          <w:rFonts w:ascii="Times New Roman" w:hAnsi="Times New Roman" w:cs="Times New Roman"/>
          <w:b/>
        </w:rPr>
      </w:pPr>
      <w:r w:rsidRPr="001B0BDC">
        <w:rPr>
          <w:rFonts w:ascii="Times New Roman" w:hAnsi="Times New Roman" w:cs="Times New Roman"/>
          <w:b/>
        </w:rPr>
        <w:t>Статья 4. Право на обращение в суд с административным исковым заявлением</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 xml:space="preserve">1. </w:t>
      </w:r>
      <w:proofErr w:type="gramStart"/>
      <w:r w:rsidRPr="001B0BDC">
        <w:rPr>
          <w:rFonts w:ascii="Times New Roman" w:hAnsi="Times New Roman" w:cs="Times New Roman"/>
        </w:rPr>
        <w:t>Каждому заинтересованному лицу гарантируется право на обращение в суд за защитой нарушенных или оспариваемых прав, свобод и законных интересов, в том числе в случае, если, по мнению этого лица, созданы препятствия к осуществлению его прав, свобод и реализации законных интересов либо на него незаконно возложена какая-либо обязанность, а также право на обращение в суд в защиту прав других лиц или</w:t>
      </w:r>
      <w:proofErr w:type="gramEnd"/>
      <w:r w:rsidRPr="001B0BDC">
        <w:rPr>
          <w:rFonts w:ascii="Times New Roman" w:hAnsi="Times New Roman" w:cs="Times New Roman"/>
        </w:rPr>
        <w:t xml:space="preserve"> в защиту публичных интересов в случаях, предусмотренных настоящим Кодексом и другими федеральными законами.</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2. Принуждение к отказу от права на обращение в суд является недопустимым.</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3. Если для определенной категории административных дел федеральным законом установлен обязательный досудебный порядок урегулирования административного или иного публичного спора, обращение в суд возможно после соблюдения такого порядка.</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3.1. Стороны вправе после обращения в суд использовать примирительные процедуры для урегулирования спора, за исключением случаев, предусмотренных настоящим Кодексом.</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4. Иностранные граждане, лица без гражданства, иностранные и международные организации (далее также - иностранные лица) имеют право обращаться в суды за защитой своих нарушенных или оспариваемых прав, свобод и законных интересов в сфере административных и иных публичных правоотношений, основанных на властном подчинении одной стороны другой. Иностранные лица пользуются процессуальными правами и выполняют процессуальные обязанности наравне с российскими гражданами и организациями, за исключением случаев, прямо предусмотренных настоящим Кодексом. Правительством Российской Федерации могут быть установлены ответные ограничения в отношении иностранных лиц тех государств, в судах которых допускаются ограничения процессуальных прав российских граждан и организаций.</w:t>
      </w:r>
    </w:p>
    <w:p w:rsidR="00BD26FA" w:rsidRPr="001B0BDC" w:rsidRDefault="00BD26FA" w:rsidP="007D2097">
      <w:pPr>
        <w:pStyle w:val="Textbody"/>
        <w:ind w:firstLine="567"/>
        <w:jc w:val="both"/>
        <w:rPr>
          <w:rFonts w:ascii="Times New Roman" w:hAnsi="Times New Roman" w:cs="Times New Roman"/>
          <w:b/>
        </w:rPr>
      </w:pPr>
      <w:r w:rsidRPr="001B0BDC">
        <w:rPr>
          <w:rFonts w:ascii="Times New Roman" w:hAnsi="Times New Roman" w:cs="Times New Roman"/>
          <w:b/>
        </w:rPr>
        <w:t xml:space="preserve">Статья 5. Административная процессуальная правоспособность и административная процессуальная дееспособность, административная процессуальная </w:t>
      </w:r>
      <w:proofErr w:type="spellStart"/>
      <w:r w:rsidRPr="001B0BDC">
        <w:rPr>
          <w:rFonts w:ascii="Times New Roman" w:hAnsi="Times New Roman" w:cs="Times New Roman"/>
          <w:b/>
        </w:rPr>
        <w:t>правосубъектность</w:t>
      </w:r>
      <w:proofErr w:type="spellEnd"/>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 xml:space="preserve">1. </w:t>
      </w:r>
      <w:proofErr w:type="gramStart"/>
      <w:r w:rsidRPr="001B0BDC">
        <w:rPr>
          <w:rFonts w:ascii="Times New Roman" w:hAnsi="Times New Roman" w:cs="Times New Roman"/>
        </w:rPr>
        <w:t>Способность иметь процессуальные права и нести процессуальные обязанности в административном судопроизводстве (административная процессуальная правоспособность) признается в равной мере за всеми гражданами, органами государственной власти, иными государственными органами, органами местного самоуправления, их должностными лицами, общественными объединениями, религиозными и иными организациями, в том числе некоммерческими, а также общественными объединениями и религиозными организациями, не являющимися юридическими лицами, если они согласно настоящему Кодексу и</w:t>
      </w:r>
      <w:proofErr w:type="gramEnd"/>
      <w:r w:rsidRPr="001B0BDC">
        <w:rPr>
          <w:rFonts w:ascii="Times New Roman" w:hAnsi="Times New Roman" w:cs="Times New Roman"/>
        </w:rPr>
        <w:t xml:space="preserve"> другим </w:t>
      </w:r>
      <w:r w:rsidRPr="001B0BDC">
        <w:rPr>
          <w:rFonts w:ascii="Times New Roman" w:hAnsi="Times New Roman" w:cs="Times New Roman"/>
        </w:rPr>
        <w:lastRenderedPageBreak/>
        <w:t>федеральным законам обладают правом на судебную защиту своих прав, свобод и законных интересов в публичной сфере.</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2. Способность своими действиями осуществлять процессуальные права, в том числе поручать ведение административного дела представителю, и исполнять процессуальные обязанности в административном судопроизводстве (административная процессуальная дееспособность) принадлежит:</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1) гражданам, достигшим возраста восемнадцати лет и не признанным недееспособными;</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2) несовершеннолетним гражданам в возрасте от четырнадцати до восемнадцати лет и гражданам, ограниченным в дееспособности, - по административным делам, возникающим из спорных административных и иных публичных правоотношений, в которых указанные граждане согласно закону могут участвовать самостоятельно. В случае необходимости суд может привлечь к участию в рассмотрении административного дела законных представителей этих граждан;</w:t>
      </w:r>
    </w:p>
    <w:p w:rsidR="00BD26FA" w:rsidRPr="001B0BDC" w:rsidRDefault="00BD26FA" w:rsidP="007D2097">
      <w:pPr>
        <w:pStyle w:val="Textbody"/>
        <w:ind w:firstLine="567"/>
        <w:jc w:val="both"/>
        <w:rPr>
          <w:rFonts w:ascii="Times New Roman" w:hAnsi="Times New Roman" w:cs="Times New Roman"/>
        </w:rPr>
      </w:pPr>
      <w:proofErr w:type="gramStart"/>
      <w:r w:rsidRPr="001B0BDC">
        <w:rPr>
          <w:rFonts w:ascii="Times New Roman" w:hAnsi="Times New Roman" w:cs="Times New Roman"/>
        </w:rPr>
        <w:t>3) органам государственной власти, иным государственным органам, органам местного самоуправления, избирательным комиссиям, комиссиям референдума, общественным объединениям, религиозным и иным организациям, в том числе некоммерческим;</w:t>
      </w:r>
      <w:proofErr w:type="gramEnd"/>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4) общественным объединениям и религиозным организациям, не являющимся юридическими лицами, - по административным делам, возникающим из спорных административных и иных публичных правоотношений, в которых эти объединения и организации согласно законодательству могут участвовать.</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 xml:space="preserve">3. </w:t>
      </w:r>
      <w:proofErr w:type="gramStart"/>
      <w:r w:rsidRPr="001B0BDC">
        <w:rPr>
          <w:rFonts w:ascii="Times New Roman" w:hAnsi="Times New Roman" w:cs="Times New Roman"/>
        </w:rPr>
        <w:t>Права, свободы и законные интересы граждан, которые не достигли возраста восемнадцати лет, граждан, которые ограничены в дееспособности и не могут согласно законодательству самостоятельно участвовать в административных делах, возникающих из спорных административных и иных публичных правоотношений, защищают в судебном процессе их законные представители - родители, усыновители, опекуны, попечители или иные лица, которым это право предоставлено федеральным законом.</w:t>
      </w:r>
      <w:proofErr w:type="gramEnd"/>
      <w:r w:rsidRPr="001B0BDC">
        <w:rPr>
          <w:rFonts w:ascii="Times New Roman" w:hAnsi="Times New Roman" w:cs="Times New Roman"/>
        </w:rPr>
        <w:t xml:space="preserve"> В случае необходимости суд может привлечь этих граждан к участию в рассмотрении административного дела.</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4. Права, свободы и законные интересы граждан, признанных недееспособными, защищают в судебном процессе их законные представители - опекуны или иные лица, которым это право предоставлено федеральным законом. В случае необходимости суд может привлечь этих граждан к участию в рассмотрении административного дела.</w:t>
      </w:r>
    </w:p>
    <w:p w:rsidR="00BD26FA" w:rsidRPr="001B0BDC" w:rsidRDefault="00BD26FA" w:rsidP="007D2097">
      <w:pPr>
        <w:pStyle w:val="Textbody"/>
        <w:ind w:firstLine="567"/>
        <w:jc w:val="both"/>
        <w:rPr>
          <w:rFonts w:ascii="Times New Roman" w:hAnsi="Times New Roman" w:cs="Times New Roman"/>
        </w:rPr>
      </w:pPr>
      <w:bookmarkStart w:id="7" w:name="Par22"/>
      <w:bookmarkEnd w:id="7"/>
      <w:r w:rsidRPr="001B0BDC">
        <w:rPr>
          <w:rFonts w:ascii="Times New Roman" w:hAnsi="Times New Roman" w:cs="Times New Roman"/>
        </w:rPr>
        <w:t>5. Административная процессуальная правоспособность и административная процессуальная дееспособность иностранных граждан, лиц без гражданства определяются их личным законом, международным договором этой страны с Российской Федерацией и законодательством, регулирующим вопросы участия этих лиц в спорных административных и иных публичных правоотношениях. Личным законом иностранного гражданина считается право страны, гражданство которой гражданин имеет. В случае</w:t>
      </w:r>
      <w:proofErr w:type="gramStart"/>
      <w:r w:rsidRPr="001B0BDC">
        <w:rPr>
          <w:rFonts w:ascii="Times New Roman" w:hAnsi="Times New Roman" w:cs="Times New Roman"/>
        </w:rPr>
        <w:t>,</w:t>
      </w:r>
      <w:proofErr w:type="gramEnd"/>
      <w:r w:rsidRPr="001B0BDC">
        <w:rPr>
          <w:rFonts w:ascii="Times New Roman" w:hAnsi="Times New Roman" w:cs="Times New Roman"/>
        </w:rPr>
        <w:t xml:space="preserve"> если гражданин наряду с гражданством Российской Федерации имеет гражданство иностранного государства, его личным законом считается российское право. При налич</w:t>
      </w:r>
      <w:proofErr w:type="gramStart"/>
      <w:r w:rsidRPr="001B0BDC">
        <w:rPr>
          <w:rFonts w:ascii="Times New Roman" w:hAnsi="Times New Roman" w:cs="Times New Roman"/>
        </w:rPr>
        <w:t>ии у и</w:t>
      </w:r>
      <w:proofErr w:type="gramEnd"/>
      <w:r w:rsidRPr="001B0BDC">
        <w:rPr>
          <w:rFonts w:ascii="Times New Roman" w:hAnsi="Times New Roman" w:cs="Times New Roman"/>
        </w:rPr>
        <w:t>ностранного гражданина гражданства нескольких иностранных государств его личным законом считается право страны, в которой гражданин имеет место жительства. В случае</w:t>
      </w:r>
      <w:proofErr w:type="gramStart"/>
      <w:r w:rsidRPr="001B0BDC">
        <w:rPr>
          <w:rFonts w:ascii="Times New Roman" w:hAnsi="Times New Roman" w:cs="Times New Roman"/>
        </w:rPr>
        <w:t>,</w:t>
      </w:r>
      <w:proofErr w:type="gramEnd"/>
      <w:r w:rsidRPr="001B0BDC">
        <w:rPr>
          <w:rFonts w:ascii="Times New Roman" w:hAnsi="Times New Roman" w:cs="Times New Roman"/>
        </w:rPr>
        <w:t xml:space="preserve"> если иностранный гражданин имеет место жительства в Российской Федерации, его личным законом считается </w:t>
      </w:r>
      <w:r w:rsidRPr="001B0BDC">
        <w:rPr>
          <w:rFonts w:ascii="Times New Roman" w:hAnsi="Times New Roman" w:cs="Times New Roman"/>
        </w:rPr>
        <w:lastRenderedPageBreak/>
        <w:t>российское право. Личным законом лица без гражданства считается право страны, в которой это лицо имеет место жительства.</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6. Лицо, не обладающее процессуальной дееспособностью в соответствии с личным законом, может быть признано на территории Российской Федерации обладающим административной процессуальной дееспособностью в соответствии с российским правом.</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 xml:space="preserve">7. Административная процессуальная правоспособность и административная процессуальная дееспособность иностранных организаций (административная процессуальная </w:t>
      </w:r>
      <w:proofErr w:type="spellStart"/>
      <w:r w:rsidRPr="001B0BDC">
        <w:rPr>
          <w:rFonts w:ascii="Times New Roman" w:hAnsi="Times New Roman" w:cs="Times New Roman"/>
        </w:rPr>
        <w:t>правосубъектность</w:t>
      </w:r>
      <w:proofErr w:type="spellEnd"/>
      <w:r w:rsidRPr="001B0BDC">
        <w:rPr>
          <w:rFonts w:ascii="Times New Roman" w:hAnsi="Times New Roman" w:cs="Times New Roman"/>
        </w:rPr>
        <w:t>) определяются правом страны, в которой соответствующая организация учреждена, международным договором этой страны с Российской Федерацией и законодательством, регулирующим вопросы участия таких организаций в спорных административных и иных публичных правоотношениях.</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 xml:space="preserve">8. Иностранная организация, не обладающая процессуальной </w:t>
      </w:r>
      <w:proofErr w:type="spellStart"/>
      <w:r w:rsidRPr="001B0BDC">
        <w:rPr>
          <w:rFonts w:ascii="Times New Roman" w:hAnsi="Times New Roman" w:cs="Times New Roman"/>
        </w:rPr>
        <w:t>правосубъектностью</w:t>
      </w:r>
      <w:proofErr w:type="spellEnd"/>
      <w:r w:rsidRPr="001B0BDC">
        <w:rPr>
          <w:rFonts w:ascii="Times New Roman" w:hAnsi="Times New Roman" w:cs="Times New Roman"/>
        </w:rPr>
        <w:t xml:space="preserve"> в соответствии с правом страны, в которой организация учреждена, может быть признана на территории Российской Федерации обладающей административной процессуальной </w:t>
      </w:r>
      <w:proofErr w:type="spellStart"/>
      <w:r w:rsidRPr="001B0BDC">
        <w:rPr>
          <w:rFonts w:ascii="Times New Roman" w:hAnsi="Times New Roman" w:cs="Times New Roman"/>
        </w:rPr>
        <w:t>правосубъектностью</w:t>
      </w:r>
      <w:proofErr w:type="spellEnd"/>
      <w:r w:rsidRPr="001B0BDC">
        <w:rPr>
          <w:rFonts w:ascii="Times New Roman" w:hAnsi="Times New Roman" w:cs="Times New Roman"/>
        </w:rPr>
        <w:t xml:space="preserve"> в соответствии с российским правом.</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 xml:space="preserve">9. Административная процессуальная </w:t>
      </w:r>
      <w:proofErr w:type="spellStart"/>
      <w:r w:rsidRPr="001B0BDC">
        <w:rPr>
          <w:rFonts w:ascii="Times New Roman" w:hAnsi="Times New Roman" w:cs="Times New Roman"/>
        </w:rPr>
        <w:t>правосубъектность</w:t>
      </w:r>
      <w:proofErr w:type="spellEnd"/>
      <w:r w:rsidRPr="001B0BDC">
        <w:rPr>
          <w:rFonts w:ascii="Times New Roman" w:hAnsi="Times New Roman" w:cs="Times New Roman"/>
        </w:rPr>
        <w:t xml:space="preserve"> международной организации устанавливается на основе международного договора, в соответствии с которым она создана, ее учредительных документов или соглашения с компетентным органом Российской Федерации.</w:t>
      </w:r>
    </w:p>
    <w:p w:rsidR="00BD26FA" w:rsidRPr="001B0BDC" w:rsidRDefault="00BD26FA" w:rsidP="001B0BDC">
      <w:pPr>
        <w:pStyle w:val="Textbody"/>
        <w:ind w:firstLine="567"/>
        <w:rPr>
          <w:rFonts w:ascii="Times New Roman" w:hAnsi="Times New Roman" w:cs="Times New Roman"/>
          <w:b/>
        </w:rPr>
      </w:pPr>
      <w:r w:rsidRPr="001B0BDC">
        <w:rPr>
          <w:rFonts w:ascii="Times New Roman" w:hAnsi="Times New Roman" w:cs="Times New Roman"/>
          <w:b/>
        </w:rPr>
        <w:t>Статья 22. Подача административного искового заявления по месту жительства, адресу административного ответчика</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1. Административное исковое заявление к органу государственной власти, иному государственному органу, органу местного самоуправления, избирательной комиссии, комиссии референдума, организации, наделенной отдельными государственными или иными публичными полномочиями, подается в суд по месту их нахождения, к должностному лицу, государственному или муниципальному служащему - по месту нахождения органа, в котором указанные лица исполняют свои обязанности.</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1.1. Административное исковое заявление об оспаривании решения Федеральной службы судебных приставов, принятого в автоматическом режиме, подается в суд по месту совершения исполнительных действий или применения мер принудительного исполнения либо по месту ведения исполнительного производства, по которому принято оспариваемое решение.</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 xml:space="preserve">2. </w:t>
      </w:r>
      <w:proofErr w:type="gramStart"/>
      <w:r w:rsidRPr="001B0BDC">
        <w:rPr>
          <w:rFonts w:ascii="Times New Roman" w:hAnsi="Times New Roman" w:cs="Times New Roman"/>
        </w:rPr>
        <w:t>В случае, если место нахождения органа государственной власти, иного государственного органа, органа местного самоуправления, организации, наделенной отдельными государственными или иными публичными полномочиями, не совпадает с территорией, на которую распространяются их полномочия или на которой исполняет свои обязанности должностное лицо, государственный или муниципальный служащий, административное исковое заявление подается в суд того района, на территорию которого распространяются полномочия указанных органов, организации или</w:t>
      </w:r>
      <w:proofErr w:type="gramEnd"/>
      <w:r w:rsidRPr="001B0BDC">
        <w:rPr>
          <w:rFonts w:ascii="Times New Roman" w:hAnsi="Times New Roman" w:cs="Times New Roman"/>
        </w:rPr>
        <w:t xml:space="preserve"> на </w:t>
      </w:r>
      <w:proofErr w:type="gramStart"/>
      <w:r w:rsidRPr="001B0BDC">
        <w:rPr>
          <w:rFonts w:ascii="Times New Roman" w:hAnsi="Times New Roman" w:cs="Times New Roman"/>
        </w:rPr>
        <w:t>территории</w:t>
      </w:r>
      <w:proofErr w:type="gramEnd"/>
      <w:r w:rsidRPr="001B0BDC">
        <w:rPr>
          <w:rFonts w:ascii="Times New Roman" w:hAnsi="Times New Roman" w:cs="Times New Roman"/>
        </w:rPr>
        <w:t xml:space="preserve"> которого исполняет свои обязанности соответствующее должностное лицо, государственный или муниципальный служащий.</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 xml:space="preserve">3. Административное исковое заявление к гражданину или организации, которые в спорных публичных правоотношениях выступают в качестве субъекта, не обладающего </w:t>
      </w:r>
      <w:r w:rsidRPr="001B0BDC">
        <w:rPr>
          <w:rFonts w:ascii="Times New Roman" w:hAnsi="Times New Roman" w:cs="Times New Roman"/>
        </w:rPr>
        <w:lastRenderedPageBreak/>
        <w:t>административными или иными публичными полномочиями, подается в суд по месту жительства гражданина или по адресу организации, если иное не установлено настоящим Кодексом.</w:t>
      </w:r>
    </w:p>
    <w:p w:rsidR="00BD26FA" w:rsidRPr="001B0BDC" w:rsidRDefault="00BD26FA" w:rsidP="001B0BDC">
      <w:pPr>
        <w:pStyle w:val="Textbody"/>
        <w:ind w:firstLine="567"/>
        <w:rPr>
          <w:rFonts w:ascii="Times New Roman" w:hAnsi="Times New Roman" w:cs="Times New Roman"/>
          <w:b/>
        </w:rPr>
      </w:pPr>
      <w:r w:rsidRPr="001B0BDC">
        <w:rPr>
          <w:rFonts w:ascii="Times New Roman" w:hAnsi="Times New Roman" w:cs="Times New Roman"/>
          <w:b/>
        </w:rPr>
        <w:t>Статья 23. Исключительная подсудность</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 xml:space="preserve">1. Административное исковое заявление о помещении иностранного гражданина, подлежащего депортации или </w:t>
      </w:r>
      <w:proofErr w:type="spellStart"/>
      <w:r w:rsidRPr="001B0BDC">
        <w:rPr>
          <w:rFonts w:ascii="Times New Roman" w:hAnsi="Times New Roman" w:cs="Times New Roman"/>
        </w:rPr>
        <w:t>реадмиссии</w:t>
      </w:r>
      <w:proofErr w:type="spellEnd"/>
      <w:r w:rsidRPr="001B0BDC">
        <w:rPr>
          <w:rFonts w:ascii="Times New Roman" w:hAnsi="Times New Roman" w:cs="Times New Roman"/>
        </w:rPr>
        <w:t xml:space="preserve">, в специальное учреждение или о продлении срока пребывания иностранного гражданина, подлежащего депортации или </w:t>
      </w:r>
      <w:proofErr w:type="spellStart"/>
      <w:r w:rsidRPr="001B0BDC">
        <w:rPr>
          <w:rFonts w:ascii="Times New Roman" w:hAnsi="Times New Roman" w:cs="Times New Roman"/>
        </w:rPr>
        <w:t>реадмиссии</w:t>
      </w:r>
      <w:proofErr w:type="spellEnd"/>
      <w:r w:rsidRPr="001B0BDC">
        <w:rPr>
          <w:rFonts w:ascii="Times New Roman" w:hAnsi="Times New Roman" w:cs="Times New Roman"/>
        </w:rPr>
        <w:t xml:space="preserve">, в специальном учреждении подается в суд по адресу специального учреждения, в которое помещен иностранный гражданин, подлежащий депортации или </w:t>
      </w:r>
      <w:proofErr w:type="spellStart"/>
      <w:r w:rsidRPr="001B0BDC">
        <w:rPr>
          <w:rFonts w:ascii="Times New Roman" w:hAnsi="Times New Roman" w:cs="Times New Roman"/>
        </w:rPr>
        <w:t>реадмиссии</w:t>
      </w:r>
      <w:proofErr w:type="spellEnd"/>
      <w:r w:rsidRPr="001B0BDC">
        <w:rPr>
          <w:rFonts w:ascii="Times New Roman" w:hAnsi="Times New Roman" w:cs="Times New Roman"/>
        </w:rPr>
        <w:t>.</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2. Административное исковое заявление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гражданина в медицинскую организацию, оказывающую психиатрическую помощь в стационарных условиях, в недобровольном порядке подается в суд по адресу медицинской организации, в которую помещен гражданин.</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3. Административное исковое заявление о психиатрическом освидетельствовании гражданина в недобровольном порядке подается в суд по месту жительства гражданина.</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4. Административное исковое заявление о госпитализации гражданина в медицинскую противотуберкулезную организацию в недобровольном порядке подается в суд по адресу медицинской противотуберкулезной организации, в которой гражданин находится под диспансерным наблюдением.</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5. Административное исковое заявление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 представляемого лица, подается в суд по адресу медицинской организации, обратившейся с таким административным исковым заявлением.</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6. Административное исковое заявление о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иного лица из помещения для голосования подается в суд по месту нахождения комиссии.</w:t>
      </w:r>
    </w:p>
    <w:p w:rsidR="001B0BDC" w:rsidRPr="001B0BDC" w:rsidRDefault="001B0BDC" w:rsidP="007D2097">
      <w:pPr>
        <w:spacing w:after="1" w:line="240" w:lineRule="auto"/>
        <w:ind w:firstLine="567"/>
        <w:jc w:val="both"/>
        <w:rPr>
          <w:rFonts w:ascii="Times New Roman" w:hAnsi="Times New Roman" w:cs="Times New Roman"/>
        </w:rPr>
      </w:pPr>
      <w:r w:rsidRPr="001B0BDC">
        <w:rPr>
          <w:rFonts w:ascii="Times New Roman" w:hAnsi="Times New Roman" w:cs="Times New Roman"/>
          <w:sz w:val="24"/>
        </w:rPr>
        <w:t>7. Административное исковое заявление об оспаривании связанных с условиями содержания в исправительном учреждении решения, действия (бездействия) органа государственной власти, учреждения, их должностных лиц, государственных служащих, о присуждении компенсации за нарушение условий содержания в исправительном учреждении подается осужденным в суд по месту нахождения исправительного учреждения.</w:t>
      </w:r>
      <w:r w:rsidR="007D2097" w:rsidRPr="001B0BDC">
        <w:rPr>
          <w:rFonts w:ascii="Times New Roman" w:hAnsi="Times New Roman" w:cs="Times New Roman"/>
          <w:sz w:val="24"/>
        </w:rPr>
        <w:t xml:space="preserve"> </w:t>
      </w:r>
      <w:r w:rsidRPr="001B0BDC">
        <w:rPr>
          <w:rFonts w:ascii="Times New Roman" w:hAnsi="Times New Roman" w:cs="Times New Roman"/>
          <w:sz w:val="24"/>
        </w:rPr>
        <w:br/>
      </w:r>
    </w:p>
    <w:p w:rsidR="00BD26FA" w:rsidRPr="001B0BDC" w:rsidRDefault="00BD26FA" w:rsidP="001B0BDC">
      <w:pPr>
        <w:pStyle w:val="Textbody"/>
        <w:ind w:firstLine="567"/>
        <w:rPr>
          <w:rFonts w:ascii="Times New Roman" w:hAnsi="Times New Roman" w:cs="Times New Roman"/>
          <w:b/>
        </w:rPr>
      </w:pPr>
      <w:r w:rsidRPr="001B0BDC">
        <w:rPr>
          <w:rFonts w:ascii="Times New Roman" w:hAnsi="Times New Roman" w:cs="Times New Roman"/>
          <w:b/>
        </w:rPr>
        <w:t>Статья 24. Подсудность по выбору административного истца</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1. Административное исковое заявление к гражданину, место жительства которого неизвестно или который не имеет места жительства в Российской Федерации, может быть подано в суд по месту нахождения его имущества или по его последнему известному месту жительства в Российской Федерации.</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lastRenderedPageBreak/>
        <w:t>2. Административное исковое заявление к федеральному органу исполнительной власти, вытекающее из деятельности его территориального органа, может быть подано также в суд по месту нахождения территориального органа.</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 xml:space="preserve">3. </w:t>
      </w:r>
      <w:proofErr w:type="gramStart"/>
      <w:r w:rsidRPr="001B0BDC">
        <w:rPr>
          <w:rFonts w:ascii="Times New Roman" w:hAnsi="Times New Roman" w:cs="Times New Roman"/>
        </w:rPr>
        <w:t>Административное исковое заявление об оспаривании решений, действий (бездействия) органов государственной власти (за исключением постановления Федеральной службы судебных приставов), иных государственных органов, органов местного самоуправления, организаций, наделенных отдельными государственными или иными публичными полномочиями, должностных лиц (за исключением судебных приставов-исполнителей), государственных и муниципальных служащих может подаваться также в суд по месту жительства гражданина, являющегося административным истцом, а в случаях, предусмотренных настоящим Кодексом</w:t>
      </w:r>
      <w:proofErr w:type="gramEnd"/>
      <w:r w:rsidRPr="001B0BDC">
        <w:rPr>
          <w:rFonts w:ascii="Times New Roman" w:hAnsi="Times New Roman" w:cs="Times New Roman"/>
        </w:rPr>
        <w:t>, - по адресу организации, являющейся административным истцом.</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3.1. Административное исковое заявление о признании информационных материалов экстремистскими может быть подано в суд по месту обнаружения, распространения данных материалов или по адресу организации, осуществляющей их производство.</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3.2. Административное исковое заявление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подается в суд по адресу административного истца или по адресу, месту жительства административного ответчика.</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4. Право выбора между несколькими судами, которым согласно настоящей статье подсудно административное дело, принадлежит административному истцу.</w:t>
      </w:r>
    </w:p>
    <w:p w:rsidR="00BD26FA" w:rsidRPr="001B0BDC" w:rsidRDefault="00BD26FA" w:rsidP="001B0BDC">
      <w:pPr>
        <w:pStyle w:val="Textbody"/>
        <w:ind w:firstLine="567"/>
        <w:rPr>
          <w:rFonts w:ascii="Times New Roman" w:hAnsi="Times New Roman" w:cs="Times New Roman"/>
          <w:b/>
        </w:rPr>
      </w:pPr>
      <w:r w:rsidRPr="001B0BDC">
        <w:rPr>
          <w:rFonts w:ascii="Times New Roman" w:hAnsi="Times New Roman" w:cs="Times New Roman"/>
          <w:b/>
        </w:rPr>
        <w:t>Статья 25. Правила подсудности административных дел с участием иностранных лиц</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Подсудность административных дел с участием иностранных лиц определяется по общим правилам, установленным настоящим Кодексом, если иное не предусмотрено международным договором Российской Федерации.</w:t>
      </w:r>
    </w:p>
    <w:p w:rsidR="00BD26FA" w:rsidRPr="001B0BDC" w:rsidRDefault="00BD26FA" w:rsidP="001B0BDC">
      <w:pPr>
        <w:pStyle w:val="Textbody"/>
        <w:ind w:firstLine="567"/>
        <w:rPr>
          <w:rFonts w:ascii="Times New Roman" w:hAnsi="Times New Roman" w:cs="Times New Roman"/>
          <w:b/>
        </w:rPr>
      </w:pPr>
      <w:r w:rsidRPr="001B0BDC">
        <w:rPr>
          <w:rFonts w:ascii="Times New Roman" w:hAnsi="Times New Roman" w:cs="Times New Roman"/>
          <w:b/>
        </w:rPr>
        <w:t>Статья 26. Подсудность нескольких связанных между собой административных дел</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1. Административное исковое заявление к нескольким административным ответчикам, проживающим или находящимся в разных местах, подается в суд по месту жительства или адресу одного из них по выбору административного истца.</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2. Встречный административный иск предъявляется в суд по месту рассмотрения первоначального административного искового заявления.</w:t>
      </w:r>
    </w:p>
    <w:p w:rsidR="00BD26FA" w:rsidRPr="001B0BDC" w:rsidRDefault="00BD26FA" w:rsidP="001B0BDC">
      <w:pPr>
        <w:pStyle w:val="Textbody"/>
        <w:ind w:firstLine="567"/>
        <w:rPr>
          <w:rFonts w:ascii="Times New Roman" w:hAnsi="Times New Roman" w:cs="Times New Roman"/>
          <w:b/>
        </w:rPr>
      </w:pPr>
      <w:r w:rsidRPr="001B0BDC">
        <w:rPr>
          <w:rFonts w:ascii="Times New Roman" w:hAnsi="Times New Roman" w:cs="Times New Roman"/>
          <w:b/>
        </w:rPr>
        <w:t>Статья 54. Ведение административных дел в суде через представителей</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1. Если настоящим Кодексом не предусмотрено обязательное участие представителя в судебном процессе, граждане, обладающие административной процессуальной дееспособностью, могут вести свои административные дела в суде лично и (или) через представителей. Личное участие в административном деле гражданина не лишает его права иметь по этому делу представителя.</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 xml:space="preserve">2. Права и законные интересы недееспособных граждан защищают в суде их законные представители - родители, усыновители, опекуны или иные лица, которым это право предоставлено федеральным законом. Законные представители могут поручить ведение </w:t>
      </w:r>
      <w:r w:rsidRPr="001B0BDC">
        <w:rPr>
          <w:rFonts w:ascii="Times New Roman" w:hAnsi="Times New Roman" w:cs="Times New Roman"/>
        </w:rPr>
        <w:lastRenderedPageBreak/>
        <w:t>административного дела в суде избранному ими представителю. В случае</w:t>
      </w:r>
      <w:proofErr w:type="gramStart"/>
      <w:r w:rsidRPr="001B0BDC">
        <w:rPr>
          <w:rFonts w:ascii="Times New Roman" w:hAnsi="Times New Roman" w:cs="Times New Roman"/>
        </w:rPr>
        <w:t>,</w:t>
      </w:r>
      <w:proofErr w:type="gramEnd"/>
      <w:r w:rsidRPr="001B0BDC">
        <w:rPr>
          <w:rFonts w:ascii="Times New Roman" w:hAnsi="Times New Roman" w:cs="Times New Roman"/>
        </w:rPr>
        <w:t xml:space="preserve"> если настоящим Кодексом предусмотрено обязательное участие представителя в судебном процессе, законные представители обязаны поручить ведение административного дела в суде избранному ими представителю.</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 xml:space="preserve">3. Права и законные интересы граждан, ограниченных в дееспособности, граждан, которые не достигли возраста восемнадцати лет, могут защищать в судебном процессе представители или законные представители - родители, усыновители, попечители или иные лица, которым это право предоставлено федеральным законом. Законные представители совершают от имени представляемых ими лиц все процессуальные действия, право </w:t>
      </w:r>
      <w:proofErr w:type="gramStart"/>
      <w:r w:rsidRPr="001B0BDC">
        <w:rPr>
          <w:rFonts w:ascii="Times New Roman" w:hAnsi="Times New Roman" w:cs="Times New Roman"/>
        </w:rPr>
        <w:t>совершения</w:t>
      </w:r>
      <w:proofErr w:type="gramEnd"/>
      <w:r w:rsidRPr="001B0BDC">
        <w:rPr>
          <w:rFonts w:ascii="Times New Roman" w:hAnsi="Times New Roman" w:cs="Times New Roman"/>
        </w:rPr>
        <w:t xml:space="preserve"> которых принадлежит представляемым лицам, с ограничениями, предусмотренными федеральными законами. Законные представители могут поручить ведение административного дела в суде избранному ими представителю. В случае</w:t>
      </w:r>
      <w:proofErr w:type="gramStart"/>
      <w:r w:rsidRPr="001B0BDC">
        <w:rPr>
          <w:rFonts w:ascii="Times New Roman" w:hAnsi="Times New Roman" w:cs="Times New Roman"/>
        </w:rPr>
        <w:t>,</w:t>
      </w:r>
      <w:proofErr w:type="gramEnd"/>
      <w:r w:rsidRPr="001B0BDC">
        <w:rPr>
          <w:rFonts w:ascii="Times New Roman" w:hAnsi="Times New Roman" w:cs="Times New Roman"/>
        </w:rPr>
        <w:t xml:space="preserve"> если настоящим Кодексом предусмотрено обязательное участие представителя в судебном процессе, законные представители обязаны поручить ведение административного дела в суде лицу, избранному ими в качестве представителя.</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4. В случае</w:t>
      </w:r>
      <w:proofErr w:type="gramStart"/>
      <w:r w:rsidRPr="001B0BDC">
        <w:rPr>
          <w:rFonts w:ascii="Times New Roman" w:hAnsi="Times New Roman" w:cs="Times New Roman"/>
        </w:rPr>
        <w:t>,</w:t>
      </w:r>
      <w:proofErr w:type="gramEnd"/>
      <w:r w:rsidRPr="001B0BDC">
        <w:rPr>
          <w:rFonts w:ascii="Times New Roman" w:hAnsi="Times New Roman" w:cs="Times New Roman"/>
        </w:rPr>
        <w:t xml:space="preserve"> если у административного ответчика, место жительства которого неизвестно, либо у административного ответчика, в отношении которого решается вопрос о госпитализации в медицинскую организацию, оказывающую психиатрическую помощь в стационарных условиях, в недобровольном порядке или о психиатрическом освидетельствовании в недобровольном порядке, нет представителя, а также в других предусмотренных федеральным законом случаях суд назначает в качестве представителя адвоката.</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5. Административные дела организации могут вести в суде единоличный орган управления этой организацией или уполномоченные ею лица, действующие в пределах полномочий, предоставленных им федеральными законами, иными нормативными правовыми актами или учредительными документами организации, либо представители организации.</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6. От имени ликвидируемой организации в суде выступает уполномоченный представитель ликвидационной комиссии.</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7. От имени общественного или религиозного объединения, не являющегося юридическим лицом, имеет право выступать в суде уполномоченный на это участник такого объединения или представитель, которому участники объединения доверили ведение административного дела в суде.</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8. От имени органов государственной власти, иных государственных органов, органов местного самоуправления имеют право выступать в суде руководители либо представители указанных органов.</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9. По требованиям, предъявленным к Правительству Российской Федерации, а также при обращении Правительства Российской Федерации в суд с административным исковым заявлением представление интересов Правительства Российской Федерации в судах осуществляют лица, определяемые в порядке, установленном Правительством Российской Федерации.</w:t>
      </w:r>
    </w:p>
    <w:p w:rsidR="00BD26FA" w:rsidRPr="001B0BDC" w:rsidRDefault="00BD26FA" w:rsidP="001B0BDC">
      <w:pPr>
        <w:pStyle w:val="Textbody"/>
        <w:ind w:firstLine="567"/>
        <w:rPr>
          <w:rFonts w:ascii="Times New Roman" w:hAnsi="Times New Roman" w:cs="Times New Roman"/>
          <w:b/>
        </w:rPr>
      </w:pPr>
      <w:r w:rsidRPr="001B0BDC">
        <w:rPr>
          <w:rFonts w:ascii="Times New Roman" w:hAnsi="Times New Roman" w:cs="Times New Roman"/>
          <w:b/>
        </w:rPr>
        <w:t>Статья 55. Требования к лицам, которые могут быть представителями в суде</w:t>
      </w:r>
    </w:p>
    <w:p w:rsidR="00BD26FA" w:rsidRPr="001B0BDC" w:rsidRDefault="001B0BDC" w:rsidP="007D2097">
      <w:pPr>
        <w:pStyle w:val="Textbody"/>
        <w:ind w:firstLine="567"/>
        <w:jc w:val="both"/>
        <w:rPr>
          <w:rFonts w:ascii="Times New Roman" w:hAnsi="Times New Roman" w:cs="Times New Roman"/>
        </w:rPr>
      </w:pPr>
      <w:r w:rsidRPr="001B0BDC">
        <w:rPr>
          <w:rFonts w:ascii="Times New Roman" w:hAnsi="Times New Roman" w:cs="Times New Roman"/>
        </w:rPr>
        <w:lastRenderedPageBreak/>
        <w:t>1.</w:t>
      </w:r>
      <w:r w:rsidR="00BD26FA" w:rsidRPr="001B0BDC">
        <w:rPr>
          <w:rFonts w:ascii="Times New Roman" w:hAnsi="Times New Roman" w:cs="Times New Roman"/>
        </w:rPr>
        <w:t>Представителями в суде по административным делам могут быть адвокаты и иные лица, обладающие полной дееспособностью, не состоящие под опекой или попечительством и имеющие высшее юридическое образование либо ученую степень по юридической специальности.</w:t>
      </w:r>
    </w:p>
    <w:p w:rsidR="001B0BDC" w:rsidRPr="001B0BDC" w:rsidRDefault="001B0BDC" w:rsidP="007D2097">
      <w:pPr>
        <w:spacing w:after="1" w:line="240" w:lineRule="auto"/>
        <w:ind w:firstLine="567"/>
        <w:jc w:val="both"/>
        <w:rPr>
          <w:rFonts w:ascii="Times New Roman" w:hAnsi="Times New Roman" w:cs="Times New Roman"/>
          <w:sz w:val="24"/>
        </w:rPr>
      </w:pPr>
      <w:r w:rsidRPr="001B0BDC">
        <w:rPr>
          <w:rFonts w:ascii="Times New Roman" w:hAnsi="Times New Roman" w:cs="Times New Roman"/>
          <w:sz w:val="24"/>
        </w:rPr>
        <w:t xml:space="preserve">1.1. </w:t>
      </w:r>
      <w:proofErr w:type="gramStart"/>
      <w:r w:rsidRPr="001B0BDC">
        <w:rPr>
          <w:rFonts w:ascii="Times New Roman" w:hAnsi="Times New Roman" w:cs="Times New Roman"/>
          <w:sz w:val="24"/>
        </w:rPr>
        <w:t>Действия, не связанные с оказанием лицу, участвующему в деле, квалифицированной юридической помощи по административному делу (получение судебных извещений, копий судебных актов, исполнительных документов, копирование материалов административного дела), могут осуществляться лицами, имеющими выданную лицом, участвующим в деле, доверенность на совершение таких действий, независимо от наличия у лиц, имеющих доверенность, статуса адвоката или высшего юридического образования, ученой степени по юридической специальности.</w:t>
      </w:r>
      <w:proofErr w:type="gramEnd"/>
    </w:p>
    <w:p w:rsidR="001B0BDC" w:rsidRPr="001B0BDC" w:rsidRDefault="001B0BDC" w:rsidP="007D2097">
      <w:pPr>
        <w:spacing w:after="1" w:line="240" w:lineRule="auto"/>
        <w:ind w:firstLine="567"/>
        <w:jc w:val="both"/>
        <w:rPr>
          <w:rFonts w:ascii="Times New Roman" w:hAnsi="Times New Roman" w:cs="Times New Roman"/>
        </w:rPr>
      </w:pP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2. Представителями в суде не могут быть судьи, следователи, прокуроры, иные лица, участие которых в качестве представителей в судебном процессе запрещено федеральным законом, за исключением случаев участия их в судебном процессе в качестве представителей соответствующих органов или законных представителей. Лица, содействующие осуществлению правосудия по административному делу, не могут быть представителями лиц, участвующих в этом деле.</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3. Адвокаты должны представить суду документы, удостоверяющие статус адвоката в соответствии с федеральным законом и их полномочия, а иные представители - документы о своем образовании, а также документы, удостоверяющие их полномочия.</w:t>
      </w:r>
    </w:p>
    <w:p w:rsidR="00BD26FA" w:rsidRPr="001B0BDC" w:rsidRDefault="00BD26FA" w:rsidP="001B0BDC">
      <w:pPr>
        <w:pStyle w:val="Textbody"/>
        <w:ind w:firstLine="567"/>
        <w:rPr>
          <w:rFonts w:ascii="Times New Roman" w:hAnsi="Times New Roman" w:cs="Times New Roman"/>
          <w:b/>
        </w:rPr>
      </w:pPr>
      <w:r w:rsidRPr="001B0BDC">
        <w:rPr>
          <w:rFonts w:ascii="Times New Roman" w:hAnsi="Times New Roman" w:cs="Times New Roman"/>
          <w:b/>
        </w:rPr>
        <w:t>Статья 56. Полномочия представителя</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 xml:space="preserve">1. </w:t>
      </w:r>
      <w:proofErr w:type="gramStart"/>
      <w:r w:rsidRPr="001B0BDC">
        <w:rPr>
          <w:rFonts w:ascii="Times New Roman" w:hAnsi="Times New Roman" w:cs="Times New Roman"/>
        </w:rPr>
        <w:t>Представитель вправе совершать от имени представляемого им лица все процессуальные действия, а при обязательном ведении административного дела в суде с участием представителя - совершать вместо представляемого лица все процессуальные действия, за исключением действий, связанных с получением объяснений и пояснений у самого представляемого лица и привлечением его к участию в осуществлении иных процессуальных прав, если суд признает это необходимым.</w:t>
      </w:r>
      <w:proofErr w:type="gramEnd"/>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2. В доверенности, выданной представляемым лицом, или ином документе должно быть специально оговорено право представителя:</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1) на подписание административного искового заявления и возражений на административное исковое заявление, подачу их в суд, на подписание и подачу мировому судье заявления о вынесении судебного приказа;</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2) на заявление о применении мер предварительной защиты по административному иску;</w:t>
      </w:r>
    </w:p>
    <w:p w:rsidR="00BD26FA" w:rsidRPr="001B0BDC" w:rsidRDefault="00BD26FA" w:rsidP="007D2097">
      <w:pPr>
        <w:pStyle w:val="Textbody"/>
        <w:ind w:firstLine="567"/>
        <w:jc w:val="both"/>
        <w:rPr>
          <w:rFonts w:ascii="Times New Roman" w:hAnsi="Times New Roman" w:cs="Times New Roman"/>
        </w:rPr>
      </w:pPr>
      <w:bookmarkStart w:id="8" w:name="Par30"/>
      <w:bookmarkEnd w:id="8"/>
      <w:r w:rsidRPr="001B0BDC">
        <w:rPr>
          <w:rFonts w:ascii="Times New Roman" w:hAnsi="Times New Roman" w:cs="Times New Roman"/>
        </w:rPr>
        <w:t>3) на подачу встречного административного искового заявления;</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4) на заключение соглашения о примирении сторон или соглашения сторон по фактическим обстоятельствам административного дела;</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5) на полный либо частичный отказ от административного иска или на признание административного иска;</w:t>
      </w:r>
    </w:p>
    <w:p w:rsidR="00BD26FA" w:rsidRPr="001B0BDC" w:rsidRDefault="00BD26FA" w:rsidP="007D2097">
      <w:pPr>
        <w:pStyle w:val="Textbody"/>
        <w:ind w:firstLine="567"/>
        <w:jc w:val="both"/>
        <w:rPr>
          <w:rFonts w:ascii="Times New Roman" w:hAnsi="Times New Roman" w:cs="Times New Roman"/>
        </w:rPr>
      </w:pPr>
      <w:bookmarkStart w:id="9" w:name="Par33"/>
      <w:bookmarkEnd w:id="9"/>
      <w:r w:rsidRPr="001B0BDC">
        <w:rPr>
          <w:rFonts w:ascii="Times New Roman" w:hAnsi="Times New Roman" w:cs="Times New Roman"/>
        </w:rPr>
        <w:t>6) на изменение предмета или основания административного иска;</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7) на передачу полномочий представителя другому лицу (передоверие);</w:t>
      </w:r>
    </w:p>
    <w:p w:rsidR="00BD26FA" w:rsidRPr="001B0BDC" w:rsidRDefault="00BD26FA" w:rsidP="007D2097">
      <w:pPr>
        <w:pStyle w:val="Textbody"/>
        <w:ind w:firstLine="567"/>
        <w:jc w:val="both"/>
        <w:rPr>
          <w:rFonts w:ascii="Times New Roman" w:hAnsi="Times New Roman" w:cs="Times New Roman"/>
        </w:rPr>
      </w:pPr>
      <w:bookmarkStart w:id="10" w:name="Par35"/>
      <w:bookmarkEnd w:id="10"/>
      <w:r w:rsidRPr="001B0BDC">
        <w:rPr>
          <w:rFonts w:ascii="Times New Roman" w:hAnsi="Times New Roman" w:cs="Times New Roman"/>
        </w:rPr>
        <w:lastRenderedPageBreak/>
        <w:t>8) на подписание заявления о пересмотре судебных актов по новым или по вновь открывшимся обстоятельствам;</w:t>
      </w:r>
    </w:p>
    <w:p w:rsidR="00BD26FA" w:rsidRPr="001B0BDC" w:rsidRDefault="00BD26FA" w:rsidP="007D2097">
      <w:pPr>
        <w:pStyle w:val="Textbody"/>
        <w:ind w:firstLine="567"/>
        <w:jc w:val="both"/>
        <w:rPr>
          <w:rFonts w:ascii="Times New Roman" w:hAnsi="Times New Roman" w:cs="Times New Roman"/>
        </w:rPr>
      </w:pPr>
      <w:bookmarkStart w:id="11" w:name="Par37"/>
      <w:bookmarkEnd w:id="11"/>
      <w:r w:rsidRPr="001B0BDC">
        <w:rPr>
          <w:rFonts w:ascii="Times New Roman" w:hAnsi="Times New Roman" w:cs="Times New Roman"/>
        </w:rPr>
        <w:t>9) на обжалование судебного акта;</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10) на предъявление исполнительного документа к исполнению;</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11) на получение присужденных денежных средств или иного имущества.</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3. В доверенности, выданной Центральной избирательной комиссией Российской Федерации, право представителя на дачу заключения по административному делу должно быть специально оговорено.</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4. В случае участия адвоката в качестве представителя по назначению суда он вправе совершать от имени представляемого им лица процессуальные действия, предусмотренные пунктами 1, 2, 3, 6, 8, 9 части 2 настоящей статьи.</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5. Лицо, участвующее в деле, выдавшее доверенность на ведение дела в суде и впоследствии отменившее ее, обязано незамедлительно известить об отмене суд, рассматривающий дело.</w:t>
      </w:r>
    </w:p>
    <w:p w:rsidR="00BD26FA" w:rsidRPr="001B0BDC" w:rsidRDefault="00BD26FA" w:rsidP="001B0BDC">
      <w:pPr>
        <w:pStyle w:val="Textbody"/>
        <w:ind w:firstLine="567"/>
        <w:rPr>
          <w:rFonts w:ascii="Times New Roman" w:hAnsi="Times New Roman" w:cs="Times New Roman"/>
          <w:b/>
        </w:rPr>
      </w:pPr>
      <w:r w:rsidRPr="001B0BDC">
        <w:rPr>
          <w:rFonts w:ascii="Times New Roman" w:hAnsi="Times New Roman" w:cs="Times New Roman"/>
          <w:b/>
        </w:rPr>
        <w:t>Статья 57. Оформление и подтверждение полномочий представителя</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1. Полномочия законных представителей подтверждаются представленными ими суду документами, удостоверяющими их статус и полномочия.</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2. Полномочия руководителей органов государственной власти, иных государственных органов и органов местного самоуправления подтверждаются представляемыми ими суду документами, удостоверяющими их служебное положение.</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3. Полномочия руководителей организаций, действующих от имени организаций в пределах полномочий, предусмотренных федеральным законом, иным нормативным правовым актом или учредительными документами, подтверждаются представляемыми ими суду документами, удостоверяющими их статус и факт наделения их полномочиями.</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4. Полномочия адвоката в качестве представителя в суде удостоверяются ордером, выданным соответствующим адвокатским образованием, а в случаях, предусмотренных настоящим Кодексом, также доверенностью.</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5. Полномочия других представителей на ведение административного дела в суде должны быть выражены в доверенности, выданной и оформленной в соответствии с федеральным законом, а в случаях, предусмотренных международным договором Российской Федерации или федеральным законом, - в ином документе. Полномочия представителя также могут быть выражены в заявлении представляемого лица, сделанном в судебном заседании в устной форме, на что указывается в протоколе судебного заседания, или представленном в суд в письменной форме. При предъявлении к представителю квалификационных требований представитель должен представить в суд соответствующие документы, подтверждающие выполнение этих требований.</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6. Доверенность от имени организации должна быть подписана ее руководителем или иным уполномоченным на это ее учредительными документами лицом и скреплена печатью организации (при ее наличии).</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lastRenderedPageBreak/>
        <w:t>7. Доверенность от имени индивидуального предпринимателя должна быть им подписана и скреплена его печатью или может быть удостоверена в соответствии с частью 8 настоящей статьи.</w:t>
      </w:r>
    </w:p>
    <w:p w:rsidR="00BD26FA" w:rsidRPr="001B0BDC" w:rsidRDefault="00BD26FA" w:rsidP="007D2097">
      <w:pPr>
        <w:pStyle w:val="Textbody"/>
        <w:ind w:firstLine="567"/>
        <w:jc w:val="both"/>
        <w:rPr>
          <w:rFonts w:ascii="Times New Roman" w:hAnsi="Times New Roman" w:cs="Times New Roman"/>
        </w:rPr>
      </w:pPr>
      <w:bookmarkStart w:id="12" w:name="Par59"/>
      <w:bookmarkEnd w:id="12"/>
      <w:r w:rsidRPr="001B0BDC">
        <w:rPr>
          <w:rFonts w:ascii="Times New Roman" w:hAnsi="Times New Roman" w:cs="Times New Roman"/>
        </w:rPr>
        <w:t xml:space="preserve">8. </w:t>
      </w:r>
      <w:proofErr w:type="gramStart"/>
      <w:r w:rsidRPr="001B0BDC">
        <w:rPr>
          <w:rFonts w:ascii="Times New Roman" w:hAnsi="Times New Roman" w:cs="Times New Roman"/>
        </w:rPr>
        <w:t>Доверенности, выданные гражданами на ведение административного дела, удостоверяются нотариально или должностным лицом организации, в которой доверитель учится, работает или проходит службу, а также товариществом собственников жилья, жилищным, жилищно-строительным или иным специализированным потребительским кооперативом, осуществляющим управление многоквартирным домом, управляющей организацией по месту жительства доверителя, администрацией стационарной организации социального обслуживания, в которой проживает доверитель, и медицинской организации, в которой доверитель находится на</w:t>
      </w:r>
      <w:proofErr w:type="gramEnd"/>
      <w:r w:rsidRPr="001B0BDC">
        <w:rPr>
          <w:rFonts w:ascii="Times New Roman" w:hAnsi="Times New Roman" w:cs="Times New Roman"/>
        </w:rPr>
        <w:t xml:space="preserve"> </w:t>
      </w:r>
      <w:proofErr w:type="gramStart"/>
      <w:r w:rsidRPr="001B0BDC">
        <w:rPr>
          <w:rFonts w:ascii="Times New Roman" w:hAnsi="Times New Roman" w:cs="Times New Roman"/>
        </w:rPr>
        <w:t>излечении</w:t>
      </w:r>
      <w:proofErr w:type="gramEnd"/>
      <w:r w:rsidRPr="001B0BDC">
        <w:rPr>
          <w:rFonts w:ascii="Times New Roman" w:hAnsi="Times New Roman" w:cs="Times New Roman"/>
        </w:rPr>
        <w:t xml:space="preserve"> в стационарных условиях. </w:t>
      </w:r>
      <w:proofErr w:type="gramStart"/>
      <w:r w:rsidRPr="001B0BDC">
        <w:rPr>
          <w:rFonts w:ascii="Times New Roman" w:hAnsi="Times New Roman" w:cs="Times New Roman"/>
        </w:rPr>
        <w:t>Доверенности, выданные военнослужащими, работниками воинских частей, соединений, учреждений, военно-учебных заведений или членами их семей, удостоверяются командиром (начальником) соответствующей части, соединения, учреждения, военно-учебного заведения.</w:t>
      </w:r>
      <w:proofErr w:type="gramEnd"/>
      <w:r w:rsidRPr="001B0BDC">
        <w:rPr>
          <w:rFonts w:ascii="Times New Roman" w:hAnsi="Times New Roman" w:cs="Times New Roman"/>
        </w:rPr>
        <w:t xml:space="preserve"> Доверенности лиц, находящихся в местах содержания под стражей или в местах лишения свободы, удостоверяются начальником соответствующего учреждения.</w:t>
      </w:r>
    </w:p>
    <w:p w:rsidR="00BD26FA" w:rsidRPr="001B0BDC" w:rsidRDefault="00BD26FA" w:rsidP="001B0BDC">
      <w:pPr>
        <w:pStyle w:val="Textbody"/>
        <w:ind w:firstLine="567"/>
        <w:rPr>
          <w:rFonts w:ascii="Times New Roman" w:hAnsi="Times New Roman" w:cs="Times New Roman"/>
          <w:b/>
        </w:rPr>
      </w:pPr>
      <w:r w:rsidRPr="001B0BDC">
        <w:rPr>
          <w:rFonts w:ascii="Times New Roman" w:hAnsi="Times New Roman" w:cs="Times New Roman"/>
          <w:b/>
        </w:rPr>
        <w:t>Статья 124. Административное исковое заявление</w:t>
      </w:r>
    </w:p>
    <w:p w:rsidR="00BD26FA" w:rsidRPr="007D2097" w:rsidRDefault="00BD26FA" w:rsidP="007D2097">
      <w:pPr>
        <w:pStyle w:val="Textbody"/>
        <w:ind w:firstLine="567"/>
        <w:jc w:val="both"/>
        <w:rPr>
          <w:rFonts w:ascii="Times New Roman" w:hAnsi="Times New Roman" w:cs="Times New Roman"/>
        </w:rPr>
      </w:pPr>
      <w:r w:rsidRPr="007D2097">
        <w:rPr>
          <w:rFonts w:ascii="Times New Roman" w:hAnsi="Times New Roman" w:cs="Times New Roman"/>
        </w:rPr>
        <w:t>1. Административное исковое заявление может содержать требования:</w:t>
      </w:r>
    </w:p>
    <w:p w:rsidR="00BD26FA" w:rsidRPr="007D2097" w:rsidRDefault="00BD26FA" w:rsidP="007D2097">
      <w:pPr>
        <w:pStyle w:val="Textbody"/>
        <w:ind w:firstLine="567"/>
        <w:jc w:val="both"/>
        <w:rPr>
          <w:rFonts w:ascii="Times New Roman" w:hAnsi="Times New Roman" w:cs="Times New Roman"/>
        </w:rPr>
      </w:pPr>
      <w:r w:rsidRPr="007D2097">
        <w:rPr>
          <w:rFonts w:ascii="Times New Roman" w:hAnsi="Times New Roman" w:cs="Times New Roman"/>
        </w:rPr>
        <w:t>1) о признании не действующим полностью или в части нормативного правового акта, принятого административным ответчиком;</w:t>
      </w:r>
    </w:p>
    <w:p w:rsidR="00BD26FA" w:rsidRPr="007D2097" w:rsidRDefault="00BD26FA" w:rsidP="007D2097">
      <w:pPr>
        <w:pStyle w:val="Textbody"/>
        <w:ind w:firstLine="567"/>
        <w:jc w:val="both"/>
        <w:rPr>
          <w:rFonts w:ascii="Times New Roman" w:hAnsi="Times New Roman" w:cs="Times New Roman"/>
        </w:rPr>
      </w:pPr>
      <w:r w:rsidRPr="007D2097">
        <w:rPr>
          <w:rFonts w:ascii="Times New Roman" w:hAnsi="Times New Roman" w:cs="Times New Roman"/>
        </w:rPr>
        <w:t>2) о признании незаконным полностью или в части решения, принятого административным ответчиком, либо совершенного им действия (бездействия);</w:t>
      </w:r>
    </w:p>
    <w:p w:rsidR="00BD26FA" w:rsidRPr="007D2097" w:rsidRDefault="00BD26FA" w:rsidP="007D2097">
      <w:pPr>
        <w:pStyle w:val="Textbody"/>
        <w:ind w:firstLine="567"/>
        <w:jc w:val="both"/>
        <w:rPr>
          <w:rFonts w:ascii="Times New Roman" w:hAnsi="Times New Roman" w:cs="Times New Roman"/>
        </w:rPr>
      </w:pPr>
      <w:r w:rsidRPr="007D2097">
        <w:rPr>
          <w:rFonts w:ascii="Times New Roman" w:hAnsi="Times New Roman" w:cs="Times New Roman"/>
        </w:rPr>
        <w:t>3) об обязанности административного ответчика принять решение по конкретному вопросу или совершить определенные действия в целях устранения допущенных нарушений прав, свобод и законных интересов административного истца;</w:t>
      </w:r>
    </w:p>
    <w:p w:rsidR="00BD26FA" w:rsidRPr="007D2097" w:rsidRDefault="00BD26FA" w:rsidP="007D2097">
      <w:pPr>
        <w:pStyle w:val="Textbody"/>
        <w:ind w:firstLine="567"/>
        <w:jc w:val="both"/>
        <w:rPr>
          <w:rFonts w:ascii="Times New Roman" w:hAnsi="Times New Roman" w:cs="Times New Roman"/>
        </w:rPr>
      </w:pPr>
      <w:r w:rsidRPr="007D2097">
        <w:rPr>
          <w:rFonts w:ascii="Times New Roman" w:hAnsi="Times New Roman" w:cs="Times New Roman"/>
        </w:rPr>
        <w:t>4) об обязанности административного ответчика воздержаться от совершения определенных действий;</w:t>
      </w:r>
    </w:p>
    <w:p w:rsidR="00BD26FA" w:rsidRPr="007D2097" w:rsidRDefault="00BD26FA" w:rsidP="007D2097">
      <w:pPr>
        <w:pStyle w:val="Textbody"/>
        <w:ind w:firstLine="567"/>
        <w:jc w:val="both"/>
        <w:rPr>
          <w:rFonts w:ascii="Times New Roman" w:hAnsi="Times New Roman" w:cs="Times New Roman"/>
        </w:rPr>
      </w:pPr>
      <w:r w:rsidRPr="007D2097">
        <w:rPr>
          <w:rFonts w:ascii="Times New Roman" w:hAnsi="Times New Roman" w:cs="Times New Roman"/>
        </w:rPr>
        <w:t>5) об установлении наличия или отсутствия полномочий на решение конкретного вопроса органом государственной власти, органом местного самоуправления, иным органом, организацией, наделенными отдельными государственными или иными публичными полномочиями, должностным лицом;</w:t>
      </w:r>
    </w:p>
    <w:p w:rsidR="00BD26FA" w:rsidRPr="007D2097" w:rsidRDefault="00BD26FA" w:rsidP="007D2097">
      <w:pPr>
        <w:pStyle w:val="Textbody"/>
        <w:ind w:firstLine="567"/>
        <w:jc w:val="both"/>
        <w:rPr>
          <w:rFonts w:ascii="Times New Roman" w:hAnsi="Times New Roman" w:cs="Times New Roman"/>
        </w:rPr>
      </w:pPr>
      <w:r w:rsidRPr="007D2097">
        <w:rPr>
          <w:rFonts w:ascii="Times New Roman" w:hAnsi="Times New Roman" w:cs="Times New Roman"/>
        </w:rPr>
        <w:t>6) о присуждении компенсации за нарушение административным ответчиком прав в сфере административных и иных публичных правоотношений в случаях, предусмотренных настоящим Кодексом.</w:t>
      </w:r>
    </w:p>
    <w:p w:rsidR="001B0BDC" w:rsidRPr="007D2097" w:rsidRDefault="001B0BDC" w:rsidP="007D2097">
      <w:pPr>
        <w:spacing w:after="1" w:line="240" w:lineRule="auto"/>
        <w:ind w:firstLine="567"/>
        <w:jc w:val="both"/>
        <w:rPr>
          <w:rFonts w:ascii="Times New Roman" w:hAnsi="Times New Roman" w:cs="Times New Roman"/>
        </w:rPr>
      </w:pPr>
      <w:r w:rsidRPr="007D2097">
        <w:rPr>
          <w:rFonts w:ascii="Times New Roman" w:hAnsi="Times New Roman" w:cs="Times New Roman"/>
          <w:sz w:val="24"/>
        </w:rPr>
        <w:t>1.1. Наряду с требованиями, указанными в пункте 2 части 1 настоящей статьи, в административном исковом заявлении могут содержаться требования о компенсации морального вреда, причиненного оспариваемым решением, действием (бездействием).</w:t>
      </w:r>
    </w:p>
    <w:p w:rsidR="00BD26FA" w:rsidRPr="007D2097" w:rsidRDefault="00BD26FA" w:rsidP="007D2097">
      <w:pPr>
        <w:pStyle w:val="Textbody"/>
        <w:ind w:firstLine="567"/>
        <w:jc w:val="both"/>
        <w:rPr>
          <w:rFonts w:ascii="Times New Roman" w:hAnsi="Times New Roman" w:cs="Times New Roman"/>
        </w:rPr>
      </w:pPr>
      <w:r w:rsidRPr="007D2097">
        <w:rPr>
          <w:rFonts w:ascii="Times New Roman" w:hAnsi="Times New Roman" w:cs="Times New Roman"/>
        </w:rPr>
        <w:t>2. Административное исковое заявление может содержать иные требования, направленные на защиту прав, свобод и законных интересов в сфере публичных правоотношений.</w:t>
      </w:r>
    </w:p>
    <w:p w:rsidR="00BD26FA" w:rsidRPr="007D2097" w:rsidRDefault="00BD26FA" w:rsidP="007D2097">
      <w:pPr>
        <w:pStyle w:val="Textbody"/>
        <w:ind w:firstLine="567"/>
        <w:jc w:val="both"/>
        <w:rPr>
          <w:rFonts w:ascii="Times New Roman" w:hAnsi="Times New Roman" w:cs="Times New Roman"/>
          <w:b/>
        </w:rPr>
      </w:pPr>
      <w:r w:rsidRPr="007D2097">
        <w:rPr>
          <w:rFonts w:ascii="Times New Roman" w:hAnsi="Times New Roman" w:cs="Times New Roman"/>
          <w:b/>
        </w:rPr>
        <w:t>Статья 125. Форма и содержание административного искового заявления</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lastRenderedPageBreak/>
        <w:t>1. Административное исковое заявление подается в суд в письменной форме в разборчивом виде и подписывается с указанием даты внесения подписей административным истцом и (или) его представителем при наличии у последнего полномочий на подписание такого заявления и предъявление его в суд.</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2. Если иное не установлено настоящим Кодексом, в административном исковом заявлении должны быть указаны:</w:t>
      </w:r>
    </w:p>
    <w:p w:rsidR="00BD26FA" w:rsidRPr="001B0BDC" w:rsidRDefault="00BD26FA" w:rsidP="007D2097">
      <w:pPr>
        <w:pStyle w:val="Textbody"/>
        <w:ind w:firstLine="567"/>
        <w:jc w:val="both"/>
        <w:rPr>
          <w:rFonts w:ascii="Times New Roman" w:hAnsi="Times New Roman" w:cs="Times New Roman"/>
        </w:rPr>
      </w:pPr>
      <w:bookmarkStart w:id="13" w:name="Par16"/>
      <w:bookmarkEnd w:id="13"/>
      <w:r w:rsidRPr="001B0BDC">
        <w:rPr>
          <w:rFonts w:ascii="Times New Roman" w:hAnsi="Times New Roman" w:cs="Times New Roman"/>
        </w:rPr>
        <w:t>1) наименование суда, в который подается административное исковое заявление;</w:t>
      </w:r>
    </w:p>
    <w:p w:rsidR="001B0BDC" w:rsidRDefault="001B0BDC" w:rsidP="007D2097">
      <w:pPr>
        <w:spacing w:after="1" w:line="240" w:lineRule="auto"/>
        <w:ind w:firstLine="567"/>
        <w:jc w:val="both"/>
        <w:rPr>
          <w:rFonts w:ascii="Times New Roman" w:hAnsi="Times New Roman" w:cs="Times New Roman"/>
          <w:sz w:val="24"/>
        </w:rPr>
      </w:pPr>
      <w:r w:rsidRPr="001B0BDC">
        <w:rPr>
          <w:rFonts w:ascii="Times New Roman" w:hAnsi="Times New Roman" w:cs="Times New Roman"/>
          <w:sz w:val="24"/>
        </w:rPr>
        <w:t xml:space="preserve">2) наименование административного истца, если административным истцом является орган, организация или должностное лицо, адрес, для организации также сведения о ее государственной регистрации; фамилия, имя и отчество административного истца, если административным истцом является гражданин, его место жительства или место пребывания, дата и место его рождения, сведения о высшем юридическом образовании при намерении лично вести административное дело, по которому настоящим Кодексом предусмотрено обязательное участие представителя; </w:t>
      </w:r>
      <w:proofErr w:type="gramStart"/>
      <w:r w:rsidRPr="001B0BDC">
        <w:rPr>
          <w:rFonts w:ascii="Times New Roman" w:hAnsi="Times New Roman" w:cs="Times New Roman"/>
          <w:sz w:val="24"/>
        </w:rPr>
        <w:t>фамилия, имя и отчество представителя, адрес для направления ему судебных повесток и иных судебных извещений, сведения о высшем юридическом образовании, если административное исковое заявление подается представителем; номера телефонов, факсов, адреса электронной почты административного истца, его представителя (при согласии лица на получение судебных извещений и вызовов посредством СМС-сообщения, факсимильной связи либо по электронной почте);</w:t>
      </w:r>
      <w:proofErr w:type="gramEnd"/>
    </w:p>
    <w:p w:rsidR="007D2097" w:rsidRPr="001B0BDC" w:rsidRDefault="007D2097" w:rsidP="007D2097">
      <w:pPr>
        <w:spacing w:after="1" w:line="240" w:lineRule="auto"/>
        <w:ind w:firstLine="567"/>
        <w:jc w:val="both"/>
        <w:rPr>
          <w:rFonts w:ascii="Times New Roman" w:hAnsi="Times New Roman" w:cs="Times New Roman"/>
        </w:rPr>
      </w:pPr>
    </w:p>
    <w:p w:rsidR="00BD26FA" w:rsidRPr="001B0BDC" w:rsidRDefault="00BD26FA" w:rsidP="001B0BDC">
      <w:pPr>
        <w:pStyle w:val="Textbody"/>
        <w:ind w:firstLine="567"/>
        <w:rPr>
          <w:rFonts w:ascii="Times New Roman" w:hAnsi="Times New Roman" w:cs="Times New Roman"/>
        </w:rPr>
      </w:pPr>
      <w:r w:rsidRPr="001B0BDC">
        <w:rPr>
          <w:rFonts w:ascii="Times New Roman" w:hAnsi="Times New Roman" w:cs="Times New Roman"/>
        </w:rPr>
        <w:t>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административного ответчика (если известны);</w:t>
      </w:r>
    </w:p>
    <w:p w:rsidR="00BD26FA" w:rsidRPr="001B0BDC" w:rsidRDefault="00BD26FA" w:rsidP="001B0BDC">
      <w:pPr>
        <w:pStyle w:val="Textbody"/>
        <w:ind w:firstLine="567"/>
        <w:rPr>
          <w:rFonts w:ascii="Times New Roman" w:hAnsi="Times New Roman" w:cs="Times New Roman"/>
        </w:rPr>
      </w:pPr>
      <w:r w:rsidRPr="001B0BDC">
        <w:rPr>
          <w:rFonts w:ascii="Times New Roman" w:hAnsi="Times New Roman" w:cs="Times New Roman"/>
        </w:rPr>
        <w:t>4) сведения о том, какие права, свободы и законные интересы лица, обратившегося в суд, или иных лиц, в интересах которых подано административное исковое заявление, нарушены, или о причинах, которые могут повлечь за собой их нарушение;</w:t>
      </w:r>
    </w:p>
    <w:p w:rsidR="00BD26FA" w:rsidRPr="001B0BDC" w:rsidRDefault="00BD26FA" w:rsidP="001B0BDC">
      <w:pPr>
        <w:pStyle w:val="Textbody"/>
        <w:ind w:firstLine="567"/>
        <w:rPr>
          <w:rFonts w:ascii="Times New Roman" w:hAnsi="Times New Roman" w:cs="Times New Roman"/>
        </w:rPr>
      </w:pPr>
      <w:bookmarkStart w:id="14" w:name="Par21"/>
      <w:bookmarkEnd w:id="14"/>
      <w:r w:rsidRPr="001B0BDC">
        <w:rPr>
          <w:rFonts w:ascii="Times New Roman" w:hAnsi="Times New Roman" w:cs="Times New Roman"/>
        </w:rPr>
        <w:t>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6) сведения о соблюдении досудебного порядка урегулирования спора, если данный порядок установлен федеральным законом;</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6.1) сведения о предпринятых стороной (сторонами) действиях, направленных на примирение, если такие действия предпринимались;</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7) сведения о подаче жалобы в порядке подчиненности и результатах ее рассмотрения при условии, что такая жалоба подавалась;</w:t>
      </w:r>
    </w:p>
    <w:p w:rsidR="00BD26FA" w:rsidRPr="001B0BDC" w:rsidRDefault="00BD26FA" w:rsidP="007D2097">
      <w:pPr>
        <w:pStyle w:val="Textbody"/>
        <w:ind w:firstLine="567"/>
        <w:jc w:val="both"/>
        <w:rPr>
          <w:rFonts w:ascii="Times New Roman" w:hAnsi="Times New Roman" w:cs="Times New Roman"/>
        </w:rPr>
      </w:pPr>
      <w:bookmarkStart w:id="15" w:name="Par26"/>
      <w:bookmarkEnd w:id="15"/>
      <w:r w:rsidRPr="001B0BDC">
        <w:rPr>
          <w:rFonts w:ascii="Times New Roman" w:hAnsi="Times New Roman" w:cs="Times New Roman"/>
        </w:rPr>
        <w:t>8) иные сведения в случаях, если их указание предусмотрено положениями настоящего Кодекса, определяющими особенности производства по отдельным категориям административных дел;</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9) перечень прилагаемых к административному исковому заявлению документов.</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lastRenderedPageBreak/>
        <w:t>3. В административном исковом заявлении, подаваемом в защиту прав, свобод и законных интересов группы лиц, должно быть указано, в чем состоит нарушение их прав, свобод и законных интересов.</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4. В административном исковом заявлении административный истец приводит доказательства, которые ему известны и которые могут быть использованы судом при установлении обстоятельств, имеющих значение для правильного рассмотрения и разрешения административного дела.</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5. В административном исковом заявлении административный истец может изложить свои ходатайства.</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6. Административное исковое заявление, которое подается прокурором или лицами, указанными в статье 40 настоящего Кодекса, должно соответствовать требованиям, предусмотренным пунктами 1 - 5, 8 и 9 части 2 настоящей статьи. В случае обращения прокурора в защиту прав, свобод и законных интересов гражданина в административном исковом заявлении также должны быть указаны причины, исключающие возможность предъявления административного искового заявления самим гражданином.</w:t>
      </w:r>
    </w:p>
    <w:p w:rsidR="00BD26FA" w:rsidRPr="001B0BDC" w:rsidRDefault="007D2097" w:rsidP="007D2097">
      <w:pPr>
        <w:pStyle w:val="Textbody"/>
        <w:ind w:firstLine="567"/>
        <w:jc w:val="both"/>
        <w:rPr>
          <w:rFonts w:ascii="Times New Roman" w:hAnsi="Times New Roman" w:cs="Times New Roman"/>
        </w:rPr>
      </w:pPr>
      <w:bookmarkStart w:id="16" w:name="Par32"/>
      <w:bookmarkEnd w:id="16"/>
      <w:r>
        <w:rPr>
          <w:rFonts w:ascii="Times New Roman" w:hAnsi="Times New Roman" w:cs="Times New Roman"/>
        </w:rPr>
        <w:t xml:space="preserve">7. </w:t>
      </w:r>
      <w:r w:rsidR="00BD26FA" w:rsidRPr="001B0BDC">
        <w:rPr>
          <w:rFonts w:ascii="Times New Roman" w:hAnsi="Times New Roman" w:cs="Times New Roman"/>
        </w:rPr>
        <w:t xml:space="preserve">Административный истец, не обладающий государственными или иными публичными полномочиями, может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иным способом, позволяющим суду убедиться в получении адресатом копий заявления и документов. </w:t>
      </w:r>
      <w:proofErr w:type="gramStart"/>
      <w:r w:rsidR="00BD26FA" w:rsidRPr="001B0BDC">
        <w:rPr>
          <w:rFonts w:ascii="Times New Roman" w:hAnsi="Times New Roman" w:cs="Times New Roman"/>
        </w:rPr>
        <w:t>Административный истец, обладающий государственными или иными публичными полномочиями, обязан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обеспечить передачу указанным лицам копий этих заявления и документов иным способом, позволяющим суду убедиться в получении их адресатом.</w:t>
      </w:r>
      <w:proofErr w:type="gramEnd"/>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 xml:space="preserve">8. Административное исковое заявление также может быть подано в суд в электронном виде, в том числе в форме электронного документа. </w:t>
      </w:r>
      <w:proofErr w:type="gramStart"/>
      <w:r w:rsidRPr="001B0BDC">
        <w:rPr>
          <w:rFonts w:ascii="Times New Roman" w:hAnsi="Times New Roman" w:cs="Times New Roman"/>
        </w:rPr>
        <w:t>При этом копии административного искового заявления и приложенных к нему документов могут быть направлены лицу, участвующему в деле, обладающему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либо организации, наделенной отдельными государственными или иными публичными полномочиями, в информационно-телекоммуникационной сети "Интернет".</w:t>
      </w:r>
      <w:proofErr w:type="gramEnd"/>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9. Административное исковое заявление, подаваемое в электронном виде, содержащее ходатайство о применении мер предварительной защиты по административному иску, должно быть подписано усиленной квалифицированной электронной подписью.</w:t>
      </w:r>
    </w:p>
    <w:p w:rsidR="00BD26FA" w:rsidRPr="001B0BDC" w:rsidRDefault="00BD26FA" w:rsidP="001B0BDC">
      <w:pPr>
        <w:pStyle w:val="Textbody"/>
        <w:ind w:firstLine="567"/>
        <w:rPr>
          <w:rFonts w:ascii="Times New Roman" w:hAnsi="Times New Roman" w:cs="Times New Roman"/>
          <w:b/>
        </w:rPr>
      </w:pPr>
      <w:r w:rsidRPr="001B0BDC">
        <w:rPr>
          <w:rFonts w:ascii="Times New Roman" w:hAnsi="Times New Roman" w:cs="Times New Roman"/>
          <w:b/>
        </w:rPr>
        <w:t>Статья 126. Документы, прилагаемые к административному исковому заявлению</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1. Если иное не установлено настоящим Кодексом, к административному исковому заявлению прилагаются:</w:t>
      </w:r>
    </w:p>
    <w:p w:rsidR="00BD26FA" w:rsidRPr="001B0BDC" w:rsidRDefault="00BD26FA" w:rsidP="007D2097">
      <w:pPr>
        <w:pStyle w:val="Textbody"/>
        <w:ind w:firstLine="567"/>
        <w:jc w:val="both"/>
        <w:rPr>
          <w:rFonts w:ascii="Times New Roman" w:hAnsi="Times New Roman" w:cs="Times New Roman"/>
        </w:rPr>
      </w:pPr>
      <w:proofErr w:type="gramStart"/>
      <w:r w:rsidRPr="001B0BDC">
        <w:rPr>
          <w:rFonts w:ascii="Times New Roman" w:hAnsi="Times New Roman" w:cs="Times New Roman"/>
        </w:rPr>
        <w:t xml:space="preserve">1) уведомления о вручении или иные документы, подтверждающие вручение другим лицам, участвующим в деле, направленных в соответствии с частью 7 статьи 125 настоящего Кодекса копий административного искового заявления и приложенных к нему документов, </w:t>
      </w:r>
      <w:r w:rsidRPr="001B0BDC">
        <w:rPr>
          <w:rFonts w:ascii="Times New Roman" w:hAnsi="Times New Roman" w:cs="Times New Roman"/>
        </w:rPr>
        <w:lastRenderedPageBreak/>
        <w:t>которые у них отсутствуют, в том числе в случае подачи в суд искового заявления и приложенных к нему документов в электронном виде.</w:t>
      </w:r>
      <w:proofErr w:type="gramEnd"/>
      <w:r w:rsidRPr="001B0BDC">
        <w:rPr>
          <w:rFonts w:ascii="Times New Roman" w:hAnsi="Times New Roman" w:cs="Times New Roman"/>
        </w:rPr>
        <w:t xml:space="preserve"> В случае</w:t>
      </w:r>
      <w:proofErr w:type="gramStart"/>
      <w:r w:rsidRPr="001B0BDC">
        <w:rPr>
          <w:rFonts w:ascii="Times New Roman" w:hAnsi="Times New Roman" w:cs="Times New Roman"/>
        </w:rPr>
        <w:t>,</w:t>
      </w:r>
      <w:proofErr w:type="gramEnd"/>
      <w:r w:rsidRPr="001B0BDC">
        <w:rPr>
          <w:rFonts w:ascii="Times New Roman" w:hAnsi="Times New Roman" w:cs="Times New Roman"/>
        </w:rPr>
        <w:t xml:space="preserve"> если другим лицам, участвующим в деле, копии административного искового заявления и приложенных к нему документов, подаваемых на бумажном носителе, не были направлены, в суд представляются копии заявления и документов в количестве, соответствующем числу административных ответчиков и заинтересованных лиц, а при необходимости также копии для прокурора;</w:t>
      </w:r>
    </w:p>
    <w:p w:rsidR="00BD26FA" w:rsidRPr="001B0BDC" w:rsidRDefault="00BD26FA" w:rsidP="007D2097">
      <w:pPr>
        <w:pStyle w:val="Textbody"/>
        <w:ind w:firstLine="567"/>
        <w:jc w:val="both"/>
        <w:rPr>
          <w:rFonts w:ascii="Times New Roman" w:hAnsi="Times New Roman" w:cs="Times New Roman"/>
        </w:rPr>
      </w:pPr>
      <w:proofErr w:type="gramStart"/>
      <w:r w:rsidRPr="001B0BDC">
        <w:rPr>
          <w:rFonts w:ascii="Times New Roman" w:hAnsi="Times New Roman" w:cs="Times New Roman"/>
        </w:rPr>
        <w:t>2) документ, подтверждающий уплату государственной пошлины в установленных порядке и размере либо право на получение льготы по уплате государственной пошлины, или ходатайство о предоставлении отсрочки, рассрочки, об уменьшении размера государственной пошлины с приложением документов, свидетельствующих о наличии оснований для этого;</w:t>
      </w:r>
      <w:proofErr w:type="gramEnd"/>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3) документы, подтверждающие обстоятельства, на которых административный истец основывает свои требования, при условии, что административный истец по данной категории административных дел не освобожден от доказывания каких-либо из этих обстоятельств;</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4) документ, подтверждающий наличие высшего юридического образования или ученой степени по юридической специальности у гражданина, который является административным истцом и намерен лично вести административное дело, по которому настоящим Кодексом предусмотрено обязательное участие представителя;</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5)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6) документы, подтверждающие соблюдение административным истцом досудебного порядка урегулирования административных споров, если данный порядок установлен федеральным законом, или документы, содержащие сведения о жалобе, поданной в порядке подчиненности, и результатах ее рассмотрения, при условии, что такая жалоба подавалась;</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6.1) документы, подтверждающие совершение стороной (сторонами) действий, направленных на примирение, если такие действия предпринимались и соответствующие документы имеются;</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7) иные документы в случаях, если их приложение предусмотрено положениями настоящего Кодекса, определяющими особенности производства по отдельным категориям административных дел.</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2. Документы, прилагаемые к административному исковому заявлению, могут быть представлены в суд в электронной форме.</w:t>
      </w:r>
    </w:p>
    <w:p w:rsidR="00BD26FA" w:rsidRPr="001B0BDC" w:rsidRDefault="00BD26FA" w:rsidP="001B0BDC">
      <w:pPr>
        <w:pStyle w:val="Textbody"/>
        <w:ind w:firstLine="567"/>
        <w:jc w:val="center"/>
        <w:rPr>
          <w:rFonts w:ascii="Times New Roman" w:hAnsi="Times New Roman" w:cs="Times New Roman"/>
        </w:rPr>
      </w:pPr>
      <w:r w:rsidRPr="001B0BDC">
        <w:rPr>
          <w:rFonts w:ascii="Times New Roman" w:hAnsi="Times New Roman" w:cs="Times New Roman"/>
        </w:rPr>
        <w:br/>
      </w:r>
      <w:r w:rsidRPr="001B0BDC">
        <w:rPr>
          <w:rFonts w:ascii="Times New Roman" w:hAnsi="Times New Roman" w:cs="Times New Roman"/>
          <w:b/>
        </w:rPr>
        <w:t>Приказ Судебного департамента при Верховном Суде РФ</w:t>
      </w:r>
    </w:p>
    <w:p w:rsidR="00BD26FA" w:rsidRPr="001B0BDC" w:rsidRDefault="00BD26FA" w:rsidP="001B0BDC">
      <w:pPr>
        <w:pStyle w:val="Textbody"/>
        <w:ind w:firstLine="567"/>
        <w:jc w:val="center"/>
        <w:rPr>
          <w:rFonts w:ascii="Times New Roman" w:hAnsi="Times New Roman" w:cs="Times New Roman"/>
          <w:b/>
        </w:rPr>
      </w:pPr>
      <w:r w:rsidRPr="001B0BDC">
        <w:rPr>
          <w:rFonts w:ascii="Times New Roman" w:hAnsi="Times New Roman" w:cs="Times New Roman"/>
          <w:b/>
        </w:rPr>
        <w:t>от 29.04.2003 № 36 "Об утверждении Инструкции по судебному делопроизводству в районном суде"</w:t>
      </w:r>
    </w:p>
    <w:p w:rsidR="00BD26FA" w:rsidRPr="001B0BDC" w:rsidRDefault="00BD26FA" w:rsidP="001B0BDC">
      <w:pPr>
        <w:pStyle w:val="Textbody"/>
        <w:ind w:firstLine="567"/>
        <w:jc w:val="center"/>
        <w:rPr>
          <w:rFonts w:ascii="Times New Roman" w:hAnsi="Times New Roman" w:cs="Times New Roman"/>
          <w:b/>
        </w:rPr>
      </w:pPr>
      <w:r w:rsidRPr="001B0BDC">
        <w:rPr>
          <w:rFonts w:ascii="Times New Roman" w:hAnsi="Times New Roman" w:cs="Times New Roman"/>
          <w:b/>
        </w:rPr>
        <w:t>2.1. Особенности делопроизводства по приему, учету,</w:t>
      </w:r>
    </w:p>
    <w:p w:rsidR="00BD26FA" w:rsidRPr="001B0BDC" w:rsidRDefault="00BD26FA" w:rsidP="001B0BDC">
      <w:pPr>
        <w:pStyle w:val="Textbody"/>
        <w:ind w:firstLine="567"/>
        <w:jc w:val="center"/>
        <w:rPr>
          <w:rFonts w:ascii="Times New Roman" w:hAnsi="Times New Roman" w:cs="Times New Roman"/>
          <w:b/>
        </w:rPr>
      </w:pPr>
      <w:r w:rsidRPr="001B0BDC">
        <w:rPr>
          <w:rFonts w:ascii="Times New Roman" w:hAnsi="Times New Roman" w:cs="Times New Roman"/>
          <w:b/>
        </w:rPr>
        <w:t xml:space="preserve">регистрации документов, поступивших в суд в </w:t>
      </w:r>
      <w:proofErr w:type="gramStart"/>
      <w:r w:rsidRPr="001B0BDC">
        <w:rPr>
          <w:rFonts w:ascii="Times New Roman" w:hAnsi="Times New Roman" w:cs="Times New Roman"/>
          <w:b/>
        </w:rPr>
        <w:t>электронном</w:t>
      </w:r>
      <w:proofErr w:type="gramEnd"/>
    </w:p>
    <w:p w:rsidR="00BD26FA" w:rsidRPr="001B0BDC" w:rsidRDefault="00BD26FA" w:rsidP="001B0BDC">
      <w:pPr>
        <w:pStyle w:val="Textbody"/>
        <w:ind w:firstLine="567"/>
        <w:jc w:val="center"/>
        <w:rPr>
          <w:rFonts w:ascii="Times New Roman" w:hAnsi="Times New Roman" w:cs="Times New Roman"/>
          <w:b/>
        </w:rPr>
      </w:pPr>
      <w:proofErr w:type="gramStart"/>
      <w:r w:rsidRPr="001B0BDC">
        <w:rPr>
          <w:rFonts w:ascii="Times New Roman" w:hAnsi="Times New Roman" w:cs="Times New Roman"/>
          <w:b/>
        </w:rPr>
        <w:t>виде</w:t>
      </w:r>
      <w:proofErr w:type="gramEnd"/>
      <w:r w:rsidRPr="001B0BDC">
        <w:rPr>
          <w:rFonts w:ascii="Times New Roman" w:hAnsi="Times New Roman" w:cs="Times New Roman"/>
          <w:b/>
        </w:rPr>
        <w:t>, в том числе в форме электронного документа,</w:t>
      </w:r>
    </w:p>
    <w:p w:rsidR="00BD26FA" w:rsidRPr="001B0BDC" w:rsidRDefault="00BD26FA" w:rsidP="001B0BDC">
      <w:pPr>
        <w:pStyle w:val="Textbody"/>
        <w:ind w:firstLine="567"/>
        <w:jc w:val="center"/>
        <w:rPr>
          <w:rFonts w:ascii="Times New Roman" w:hAnsi="Times New Roman" w:cs="Times New Roman"/>
          <w:b/>
        </w:rPr>
      </w:pPr>
      <w:r w:rsidRPr="001B0BDC">
        <w:rPr>
          <w:rFonts w:ascii="Times New Roman" w:hAnsi="Times New Roman" w:cs="Times New Roman"/>
          <w:b/>
        </w:rPr>
        <w:t>в рамках административного, гражданского и уголовного</w:t>
      </w:r>
    </w:p>
    <w:p w:rsidR="00BD26FA" w:rsidRPr="001B0BDC" w:rsidRDefault="00BD26FA" w:rsidP="001B0BDC">
      <w:pPr>
        <w:pStyle w:val="Textbody"/>
        <w:ind w:firstLine="567"/>
        <w:jc w:val="center"/>
        <w:rPr>
          <w:rFonts w:ascii="Times New Roman" w:hAnsi="Times New Roman" w:cs="Times New Roman"/>
          <w:b/>
        </w:rPr>
      </w:pPr>
      <w:r w:rsidRPr="001B0BDC">
        <w:rPr>
          <w:rFonts w:ascii="Times New Roman" w:hAnsi="Times New Roman" w:cs="Times New Roman"/>
          <w:b/>
        </w:rPr>
        <w:lastRenderedPageBreak/>
        <w:t>судопроизводства, а также направлению судом судебных актов</w:t>
      </w:r>
    </w:p>
    <w:p w:rsidR="00BD26FA" w:rsidRPr="001B0BDC" w:rsidRDefault="00BD26FA" w:rsidP="001B0BDC">
      <w:pPr>
        <w:pStyle w:val="Textbody"/>
        <w:ind w:firstLine="567"/>
        <w:jc w:val="center"/>
        <w:rPr>
          <w:rFonts w:ascii="Times New Roman" w:hAnsi="Times New Roman" w:cs="Times New Roman"/>
          <w:b/>
        </w:rPr>
      </w:pPr>
      <w:r w:rsidRPr="001B0BDC">
        <w:rPr>
          <w:rFonts w:ascii="Times New Roman" w:hAnsi="Times New Roman" w:cs="Times New Roman"/>
          <w:b/>
        </w:rPr>
        <w:t>в форме электронных документов</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 xml:space="preserve">2.1.1. </w:t>
      </w:r>
      <w:proofErr w:type="gramStart"/>
      <w:r w:rsidRPr="001B0BDC">
        <w:rPr>
          <w:rFonts w:ascii="Times New Roman" w:hAnsi="Times New Roman" w:cs="Times New Roman"/>
        </w:rPr>
        <w:t>Документы в электронном виде, в том числе в форме электронного документа, в рамках административного, гражданского и уголовного судопроизводства, а также жалобы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(далее - документы в электронном виде) подаются в</w:t>
      </w:r>
      <w:proofErr w:type="gramEnd"/>
      <w:r w:rsidRPr="001B0BDC">
        <w:rPr>
          <w:rFonts w:ascii="Times New Roman" w:hAnsi="Times New Roman" w:cs="Times New Roman"/>
        </w:rPr>
        <w:t xml:space="preserve"> суд в соответствии с Порядком подачи в федеральные суды общей юрисдикции документов в электронном виде, в том числе в форме электронного документа (далее - Порядок), посредством заполнения формы, размещенной на официальном сайте суда в информационно-телекоммуникационной сети "Интернет", способами, строго определенными в данном Порядке.</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При поступлении в суд документа в электронном виде без заполнения специальных форм такие документы отклоняются судом как поданные в нарушение Порядка, о чем заявитель уведомляется судом путем направления сообщения в электронной форме (при наличии технической возможности) либо иными способами.</w:t>
      </w:r>
    </w:p>
    <w:p w:rsidR="00BD26FA" w:rsidRPr="001B0BDC" w:rsidRDefault="00BD26FA" w:rsidP="007D2097">
      <w:pPr>
        <w:pStyle w:val="Textbody"/>
        <w:ind w:firstLine="567"/>
        <w:jc w:val="both"/>
        <w:rPr>
          <w:rFonts w:ascii="Times New Roman" w:hAnsi="Times New Roman" w:cs="Times New Roman"/>
        </w:rPr>
      </w:pPr>
      <w:r w:rsidRPr="001B0BDC">
        <w:rPr>
          <w:rFonts w:ascii="Times New Roman" w:hAnsi="Times New Roman" w:cs="Times New Roman"/>
        </w:rPr>
        <w:t>Причины, в силу которых документы, поданные в суд в электронном виде, считаются не поступившими, определяются Порядком.</w:t>
      </w:r>
    </w:p>
    <w:p w:rsidR="00BD26FA" w:rsidRPr="001B0BDC" w:rsidRDefault="00BD26FA" w:rsidP="001B0BDC">
      <w:pPr>
        <w:pStyle w:val="Standard"/>
        <w:ind w:firstLine="567"/>
        <w:rPr>
          <w:rFonts w:ascii="Times New Roman" w:hAnsi="Times New Roman" w:cs="Times New Roman"/>
        </w:rPr>
      </w:pPr>
      <w:bookmarkStart w:id="17" w:name="_GoBack"/>
      <w:bookmarkEnd w:id="17"/>
    </w:p>
    <w:p w:rsidR="00F00385" w:rsidRPr="001B0BDC" w:rsidRDefault="00F00385" w:rsidP="001B0BDC">
      <w:pPr>
        <w:ind w:firstLine="567"/>
        <w:rPr>
          <w:rFonts w:ascii="Times New Roman" w:hAnsi="Times New Roman" w:cs="Times New Roman"/>
        </w:rPr>
      </w:pPr>
    </w:p>
    <w:sectPr w:rsidR="00F00385" w:rsidRPr="001B0BDC" w:rsidSect="001B0BDC">
      <w:pgSz w:w="11906" w:h="16838"/>
      <w:pgMar w:top="709"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0"/>
    <w:family w:val="roman"/>
    <w:pitch w:val="variable"/>
  </w:font>
  <w:font w:name="DejaVu Sans">
    <w:altName w:val="Times New Roman"/>
    <w:charset w:val="00"/>
    <w:family w:val="auto"/>
    <w:pitch w:val="variable"/>
  </w:font>
  <w:font w:name="FreeSans">
    <w:altName w:val="Arial"/>
    <w:charset w:val="00"/>
    <w:family w:val="swiss"/>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4562"/>
    <w:multiLevelType w:val="hybridMultilevel"/>
    <w:tmpl w:val="26FC0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96B0E8B"/>
    <w:multiLevelType w:val="hybridMultilevel"/>
    <w:tmpl w:val="51E8B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A9A"/>
    <w:rsid w:val="001A7A9A"/>
    <w:rsid w:val="001B0BDC"/>
    <w:rsid w:val="007D2097"/>
    <w:rsid w:val="00BD26FA"/>
    <w:rsid w:val="00F00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D26FA"/>
    <w:pPr>
      <w:suppressAutoHyphens/>
      <w:autoSpaceDN w:val="0"/>
      <w:spacing w:after="0" w:line="240" w:lineRule="auto"/>
      <w:textAlignment w:val="baseline"/>
    </w:pPr>
    <w:rPr>
      <w:rFonts w:ascii="Liberation Serif" w:eastAsia="DejaVu Sans" w:hAnsi="Liberation Serif" w:cs="FreeSans"/>
      <w:kern w:val="3"/>
      <w:sz w:val="24"/>
      <w:szCs w:val="24"/>
      <w:lang w:eastAsia="zh-CN" w:bidi="hi-IN"/>
    </w:rPr>
  </w:style>
  <w:style w:type="paragraph" w:customStyle="1" w:styleId="Textbody">
    <w:name w:val="Text body"/>
    <w:basedOn w:val="Standard"/>
    <w:rsid w:val="00BD26FA"/>
    <w:pPr>
      <w:spacing w:after="140" w:line="276"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D26FA"/>
    <w:pPr>
      <w:suppressAutoHyphens/>
      <w:autoSpaceDN w:val="0"/>
      <w:spacing w:after="0" w:line="240" w:lineRule="auto"/>
      <w:textAlignment w:val="baseline"/>
    </w:pPr>
    <w:rPr>
      <w:rFonts w:ascii="Liberation Serif" w:eastAsia="DejaVu Sans" w:hAnsi="Liberation Serif" w:cs="FreeSans"/>
      <w:kern w:val="3"/>
      <w:sz w:val="24"/>
      <w:szCs w:val="24"/>
      <w:lang w:eastAsia="zh-CN" w:bidi="hi-IN"/>
    </w:rPr>
  </w:style>
  <w:style w:type="paragraph" w:customStyle="1" w:styleId="Textbody">
    <w:name w:val="Text body"/>
    <w:basedOn w:val="Standard"/>
    <w:rsid w:val="00BD26FA"/>
    <w:pPr>
      <w:spacing w:after="14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DE253-F5E5-44B0-8D7D-62A6672F9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8863</Words>
  <Characters>50522</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Терюкова</dc:creator>
  <cp:keywords/>
  <dc:description/>
  <cp:lastModifiedBy>Елена Терюкова</cp:lastModifiedBy>
  <cp:revision>4</cp:revision>
  <dcterms:created xsi:type="dcterms:W3CDTF">2024-05-17T11:04:00Z</dcterms:created>
  <dcterms:modified xsi:type="dcterms:W3CDTF">2024-05-20T06:12:00Z</dcterms:modified>
</cp:coreProperties>
</file>