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DE" w:rsidRPr="006F0D79" w:rsidRDefault="00A40DDE" w:rsidP="00A40DDE">
      <w:pPr>
        <w:pStyle w:val="a3"/>
        <w:jc w:val="center"/>
        <w:rPr>
          <w:rFonts w:ascii="Arial" w:hAnsi="Arial" w:cs="Arial"/>
          <w:color w:val="000000"/>
        </w:rPr>
      </w:pPr>
      <w:bookmarkStart w:id="0" w:name="_GoBack"/>
      <w:r w:rsidRPr="006F0D79">
        <w:rPr>
          <w:rFonts w:ascii="Arial" w:hAnsi="Arial" w:cs="Arial"/>
          <w:b/>
          <w:bCs/>
          <w:color w:val="000000"/>
          <w:u w:val="single"/>
        </w:rPr>
        <w:t>Реквизиты для уплаты госпошлины в суд: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>-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 </w:t>
      </w:r>
      <w:r w:rsidRPr="006F0D79">
        <w:rPr>
          <w:rFonts w:ascii="Arial" w:hAnsi="Arial" w:cs="Arial"/>
          <w:b/>
          <w:bCs/>
          <w:color w:val="000000"/>
          <w:u w:val="single"/>
        </w:rPr>
        <w:t>при обращении в суды</w:t>
      </w:r>
      <w:r w:rsidRPr="006F0D79">
        <w:rPr>
          <w:rFonts w:ascii="Arial" w:hAnsi="Arial" w:cs="Arial"/>
          <w:color w:val="000000"/>
        </w:rPr>
        <w:t>) по </w:t>
      </w:r>
      <w:r w:rsidRPr="006F0D79">
        <w:rPr>
          <w:rFonts w:ascii="Arial" w:hAnsi="Arial" w:cs="Arial"/>
          <w:b/>
          <w:bCs/>
          <w:color w:val="000000"/>
        </w:rPr>
        <w:t>КБК 18210803010011050110;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>-государственная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 </w:t>
      </w:r>
      <w:r w:rsidRPr="006F0D79">
        <w:rPr>
          <w:rFonts w:ascii="Arial" w:hAnsi="Arial" w:cs="Arial"/>
          <w:b/>
          <w:bCs/>
          <w:color w:val="000000"/>
          <w:u w:val="single"/>
        </w:rPr>
        <w:t>по результатам рассмотрения дел по существу</w:t>
      </w:r>
      <w:r w:rsidRPr="006F0D79">
        <w:rPr>
          <w:rFonts w:ascii="Arial" w:hAnsi="Arial" w:cs="Arial"/>
          <w:color w:val="000000"/>
        </w:rPr>
        <w:t>) по </w:t>
      </w:r>
      <w:r w:rsidRPr="006F0D79">
        <w:rPr>
          <w:rFonts w:ascii="Arial" w:hAnsi="Arial" w:cs="Arial"/>
          <w:b/>
          <w:bCs/>
          <w:color w:val="000000"/>
        </w:rPr>
        <w:t>КБК 18210803010011060110</w:t>
      </w:r>
      <w:r w:rsidRPr="006F0D79">
        <w:rPr>
          <w:rFonts w:ascii="Arial" w:hAnsi="Arial" w:cs="Arial"/>
          <w:color w:val="000000"/>
        </w:rPr>
        <w:t>: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 w:rsidRPr="006F0D79">
        <w:rPr>
          <w:rFonts w:ascii="Arial" w:hAnsi="Arial" w:cs="Arial"/>
          <w:color w:val="000000"/>
        </w:rPr>
        <w:t>Получатель:</w:t>
      </w:r>
      <w:r w:rsidRPr="006F0D79">
        <w:rPr>
          <w:rFonts w:ascii="Arial" w:hAnsi="Arial" w:cs="Arial"/>
          <w:b/>
          <w:bCs/>
          <w:color w:val="000000"/>
        </w:rPr>
        <w:t>Казначейство</w:t>
      </w:r>
      <w:proofErr w:type="spellEnd"/>
      <w:proofErr w:type="gramEnd"/>
      <w:r w:rsidRPr="006F0D79">
        <w:rPr>
          <w:rFonts w:ascii="Arial" w:hAnsi="Arial" w:cs="Arial"/>
          <w:b/>
          <w:bCs/>
          <w:color w:val="000000"/>
        </w:rPr>
        <w:t xml:space="preserve"> России (ФНС России)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>Номер счета получателя:</w:t>
      </w:r>
      <w:r w:rsidRPr="006F0D79">
        <w:rPr>
          <w:rFonts w:ascii="Arial" w:hAnsi="Arial" w:cs="Arial"/>
          <w:b/>
          <w:bCs/>
          <w:color w:val="000000"/>
        </w:rPr>
        <w:t>03100643000000018500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 xml:space="preserve">Наименование </w:t>
      </w:r>
      <w:proofErr w:type="spellStart"/>
      <w:proofErr w:type="gramStart"/>
      <w:r w:rsidRPr="006F0D79">
        <w:rPr>
          <w:rFonts w:ascii="Arial" w:hAnsi="Arial" w:cs="Arial"/>
          <w:color w:val="000000"/>
        </w:rPr>
        <w:t>банка:</w:t>
      </w:r>
      <w:r w:rsidRPr="006F0D79">
        <w:rPr>
          <w:rFonts w:ascii="Arial" w:hAnsi="Arial" w:cs="Arial"/>
          <w:b/>
          <w:bCs/>
          <w:color w:val="000000"/>
        </w:rPr>
        <w:t>ОТДЕЛЕНИЕ</w:t>
      </w:r>
      <w:proofErr w:type="spellEnd"/>
      <w:proofErr w:type="gramEnd"/>
      <w:r w:rsidRPr="006F0D79">
        <w:rPr>
          <w:rFonts w:ascii="Arial" w:hAnsi="Arial" w:cs="Arial"/>
          <w:b/>
          <w:bCs/>
          <w:color w:val="000000"/>
        </w:rPr>
        <w:t xml:space="preserve"> ТУЛА БАНКА РОССИИ// УФК по Тульской области г. Тула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>Корр. счет:</w:t>
      </w:r>
      <w:r w:rsidRPr="006F0D79">
        <w:rPr>
          <w:rFonts w:ascii="Arial" w:hAnsi="Arial" w:cs="Arial"/>
          <w:b/>
          <w:bCs/>
          <w:color w:val="000000"/>
        </w:rPr>
        <w:t>40102810445370000059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>ИНН:</w:t>
      </w:r>
      <w:r w:rsidRPr="006F0D79">
        <w:rPr>
          <w:rFonts w:ascii="Arial" w:hAnsi="Arial" w:cs="Arial"/>
          <w:b/>
          <w:bCs/>
          <w:color w:val="000000"/>
        </w:rPr>
        <w:t>7727406020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>КПП:</w:t>
      </w:r>
      <w:r w:rsidRPr="006F0D79">
        <w:rPr>
          <w:rFonts w:ascii="Arial" w:hAnsi="Arial" w:cs="Arial"/>
          <w:b/>
          <w:bCs/>
          <w:color w:val="000000"/>
        </w:rPr>
        <w:t>770801001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>БИК:</w:t>
      </w:r>
      <w:r w:rsidRPr="006F0D79">
        <w:rPr>
          <w:rFonts w:ascii="Arial" w:hAnsi="Arial" w:cs="Arial"/>
          <w:b/>
          <w:bCs/>
          <w:color w:val="000000"/>
        </w:rPr>
        <w:t>017003983</w:t>
      </w:r>
    </w:p>
    <w:p w:rsidR="00A40DDE" w:rsidRPr="006F0D79" w:rsidRDefault="00A40DDE" w:rsidP="00A40DDE">
      <w:pPr>
        <w:pStyle w:val="a3"/>
        <w:rPr>
          <w:rFonts w:ascii="Arial" w:hAnsi="Arial" w:cs="Arial"/>
          <w:color w:val="000000"/>
        </w:rPr>
      </w:pPr>
      <w:r w:rsidRPr="006F0D79">
        <w:rPr>
          <w:rFonts w:ascii="Arial" w:hAnsi="Arial" w:cs="Arial"/>
          <w:color w:val="000000"/>
        </w:rPr>
        <w:t>ОКТМО</w:t>
      </w:r>
      <w:r w:rsidRPr="006F0D79">
        <w:rPr>
          <w:rFonts w:ascii="Arial" w:hAnsi="Arial" w:cs="Arial"/>
          <w:b/>
          <w:bCs/>
          <w:color w:val="000000"/>
        </w:rPr>
        <w:t>: 93701000</w:t>
      </w:r>
    </w:p>
    <w:bookmarkEnd w:id="0"/>
    <w:p w:rsidR="00D62ECD" w:rsidRPr="006F0D79" w:rsidRDefault="006F0D79">
      <w:pPr>
        <w:rPr>
          <w:sz w:val="24"/>
          <w:szCs w:val="24"/>
        </w:rPr>
      </w:pPr>
    </w:p>
    <w:sectPr w:rsidR="00D62ECD" w:rsidRPr="006F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DE"/>
    <w:rsid w:val="006C1A04"/>
    <w:rsid w:val="006F0D79"/>
    <w:rsid w:val="00A40DDE"/>
    <w:rsid w:val="00D1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8ADF-B752-46BA-B661-23119BE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Аяжы</dc:creator>
  <cp:keywords/>
  <dc:description/>
  <cp:lastModifiedBy>Аяжы</cp:lastModifiedBy>
  <cp:revision>2</cp:revision>
  <dcterms:created xsi:type="dcterms:W3CDTF">2025-05-12T13:01:00Z</dcterms:created>
  <dcterms:modified xsi:type="dcterms:W3CDTF">2025-05-12T13:01:00Z</dcterms:modified>
</cp:coreProperties>
</file>