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F4" w:rsidRDefault="00CF57F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57F4" w:rsidRDefault="00CF57F4">
      <w:pPr>
        <w:pStyle w:val="ConsPlusNormal"/>
        <w:jc w:val="both"/>
        <w:outlineLvl w:val="0"/>
      </w:pPr>
    </w:p>
    <w:p w:rsidR="00CF57F4" w:rsidRDefault="00CF57F4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CF57F4" w:rsidRDefault="00CF57F4">
      <w:pPr>
        <w:pStyle w:val="ConsPlusTitle"/>
        <w:jc w:val="center"/>
      </w:pPr>
      <w:r>
        <w:t>РОССИЙСКОЙ ФЕДЕРАЦИИ</w:t>
      </w:r>
    </w:p>
    <w:p w:rsidR="00CF57F4" w:rsidRDefault="00CF57F4">
      <w:pPr>
        <w:pStyle w:val="ConsPlusTitle"/>
        <w:jc w:val="center"/>
      </w:pPr>
    </w:p>
    <w:p w:rsidR="00CF57F4" w:rsidRDefault="00CF57F4">
      <w:pPr>
        <w:pStyle w:val="ConsPlusTitle"/>
        <w:jc w:val="center"/>
      </w:pPr>
      <w:r>
        <w:t>ПРИКАЗ</w:t>
      </w:r>
    </w:p>
    <w:p w:rsidR="00CF57F4" w:rsidRDefault="00CF57F4">
      <w:pPr>
        <w:pStyle w:val="ConsPlusTitle"/>
        <w:jc w:val="center"/>
      </w:pPr>
      <w:r>
        <w:t>от 2 ноября 2015 г. N 335</w:t>
      </w:r>
    </w:p>
    <w:p w:rsidR="00CF57F4" w:rsidRDefault="00CF57F4">
      <w:pPr>
        <w:pStyle w:val="ConsPlusTitle"/>
        <w:jc w:val="center"/>
      </w:pPr>
    </w:p>
    <w:p w:rsidR="00CF57F4" w:rsidRDefault="00CF57F4">
      <w:pPr>
        <w:pStyle w:val="ConsPlusTitle"/>
        <w:jc w:val="center"/>
      </w:pPr>
      <w:r>
        <w:t>ОБ</w:t>
      </w:r>
      <w:bookmarkStart w:id="0" w:name="_GoBack"/>
      <w:bookmarkEnd w:id="0"/>
      <w:r>
        <w:t xml:space="preserve"> УТВЕРЖДЕНИИ РЕГЛАМЕНТА</w:t>
      </w:r>
    </w:p>
    <w:p w:rsidR="00CF57F4" w:rsidRDefault="00CF57F4">
      <w:pPr>
        <w:pStyle w:val="ConsPlusTitle"/>
        <w:jc w:val="center"/>
      </w:pPr>
      <w:r>
        <w:t xml:space="preserve">РАЗМЕЩЕНИЯ ИНФОРМАЦИИ О ДЕЯТЕЛЬНОСТИ </w:t>
      </w:r>
      <w:proofErr w:type="gramStart"/>
      <w:r>
        <w:t>ФЕДЕРАЛЬНЫХ</w:t>
      </w:r>
      <w:proofErr w:type="gramEnd"/>
    </w:p>
    <w:p w:rsidR="00CF57F4" w:rsidRDefault="00CF57F4">
      <w:pPr>
        <w:pStyle w:val="ConsPlusTitle"/>
        <w:jc w:val="center"/>
      </w:pPr>
      <w:r>
        <w:t>СУДОВ ОБЩЕЙ ЮРИСДИКЦИИ, ФЕДЕРАЛЬНЫХ АРБИТРАЖНЫХ СУДОВ,</w:t>
      </w:r>
    </w:p>
    <w:p w:rsidR="00CF57F4" w:rsidRDefault="00CF57F4">
      <w:pPr>
        <w:pStyle w:val="ConsPlusTitle"/>
        <w:jc w:val="center"/>
      </w:pPr>
      <w:r>
        <w:t>МИРОВЫХ СУДЕЙ И ОРГАНОВ СУДЕЙСКОГО СООБЩЕСТВА</w:t>
      </w:r>
    </w:p>
    <w:p w:rsidR="00CF57F4" w:rsidRDefault="00CF57F4">
      <w:pPr>
        <w:pStyle w:val="ConsPlusTitle"/>
        <w:jc w:val="center"/>
      </w:pPr>
      <w:r>
        <w:t>В ИНФОРМАЦИОННО-ТЕЛЕКОММУНИКАЦИОННОЙ СЕТИ</w:t>
      </w:r>
    </w:p>
    <w:p w:rsidR="00CF57F4" w:rsidRDefault="00CF57F4">
      <w:pPr>
        <w:pStyle w:val="ConsPlusTitle"/>
        <w:jc w:val="center"/>
      </w:pPr>
      <w:r>
        <w:t>ИНТЕРНЕТ И РЕГЛАМЕНТА РАЗМЕЩЕНИЯ ИНФОРМАЦИИ</w:t>
      </w:r>
    </w:p>
    <w:p w:rsidR="00CF57F4" w:rsidRDefault="00CF57F4">
      <w:pPr>
        <w:pStyle w:val="ConsPlusTitle"/>
        <w:jc w:val="center"/>
      </w:pPr>
      <w:r>
        <w:t xml:space="preserve">О ДЕЯТЕЛЬНОСТИ СУДЕБНОГО ДЕПАРТАМЕНТА ПРИ </w:t>
      </w:r>
      <w:proofErr w:type="gramStart"/>
      <w:r>
        <w:t>ВЕРХОВНОМ</w:t>
      </w:r>
      <w:proofErr w:type="gramEnd"/>
    </w:p>
    <w:p w:rsidR="00CF57F4" w:rsidRDefault="00CF57F4">
      <w:pPr>
        <w:pStyle w:val="ConsPlusTitle"/>
        <w:jc w:val="center"/>
      </w:pPr>
      <w:r>
        <w:t xml:space="preserve">СУДЕ РОССИЙСКОЙ ФЕДЕРАЦИИ, УПРАВЛЕНИЙ </w:t>
      </w:r>
      <w:proofErr w:type="gramStart"/>
      <w:r>
        <w:t>СУДЕБНОГО</w:t>
      </w:r>
      <w:proofErr w:type="gramEnd"/>
    </w:p>
    <w:p w:rsidR="00CF57F4" w:rsidRDefault="00CF57F4">
      <w:pPr>
        <w:pStyle w:val="ConsPlusTitle"/>
        <w:jc w:val="center"/>
      </w:pPr>
      <w:r>
        <w:t>ДЕПАРТАМЕНТА В СУБЪЕКТАХ РОССИЙСКОЙ ФЕДЕРАЦИИ</w:t>
      </w:r>
    </w:p>
    <w:p w:rsidR="00CF57F4" w:rsidRDefault="00CF57F4">
      <w:pPr>
        <w:pStyle w:val="ConsPlusTitle"/>
        <w:jc w:val="center"/>
      </w:pPr>
      <w:r>
        <w:t>В ИНФОРМАЦИОННО-ТЕЛЕКОММУНИКАЦИОННОЙ СЕТИ ИНТЕРНЕТ</w:t>
      </w:r>
    </w:p>
    <w:p w:rsidR="00CF57F4" w:rsidRDefault="00CF57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57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7F4" w:rsidRDefault="00CF57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15.03.2019 </w:t>
            </w:r>
            <w:hyperlink r:id="rId6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25.12.2019 </w:t>
            </w:r>
            <w:hyperlink r:id="rId7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19.02.2020 </w:t>
            </w:r>
            <w:hyperlink r:id="rId8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</w:tr>
    </w:tbl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proofErr w:type="gramStart"/>
      <w:r>
        <w:t>В соответствии с федеральными законами от 22 декабря 2008 г. N 262-ФЗ "Об обеспечении доступа к информации о деятельности судов в Российской Федерации" и от 9 февраля 2009 г. N 8-ФЗ "Об обеспечении доступа к информации о деятельности государственных органов и органов местного самоуправления", в целях создания необходимых организационно-технических условий для реализации прав граждан и организаций на доступ к информации</w:t>
      </w:r>
      <w:proofErr w:type="gramEnd"/>
      <w:r>
        <w:t xml:space="preserve"> </w:t>
      </w:r>
      <w:proofErr w:type="gramStart"/>
      <w:r>
        <w:t>о деятельности федеральных судов общей юрисдикции, федеральных арбитражных судов, мировых судей и органов судейского сообщества,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приказываю: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Регламент</w:t>
        </w:r>
      </w:hyperlink>
      <w:r>
        <w:t xml:space="preserve">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2">
        <w:r>
          <w:rPr>
            <w:color w:val="0000FF"/>
          </w:rPr>
          <w:t>Регламент</w:t>
        </w:r>
      </w:hyperlink>
      <w:r>
        <w:t xml:space="preserve">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 Рекомендовать председателям федеральных судов общей юрисдикции, федеральных арбитражных судов, мировым судьям, начальникам управлений Судебного департамента в субъектах Российской Федерации: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3.1. Определить структурные подразделения (должностных лиц), осуществляющие информационное наполнение официальных сайтов и непосредственное размещение информации на сайтах.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3.2. Организовать размещение информации на официальных сайтах в соответствии с утвержденными регламентами.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3.3. Установить </w:t>
      </w:r>
      <w:proofErr w:type="gramStart"/>
      <w:r>
        <w:t>контроль за</w:t>
      </w:r>
      <w:proofErr w:type="gramEnd"/>
      <w:r>
        <w:t xml:space="preserve"> обеспечением доступа к информации через сеть Интернет.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Судебного департамента от 20 апреля 2009 г. N 71 "Об утверждении Регламента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"Интернет".</w:t>
      </w:r>
      <w:proofErr w:type="gramEnd"/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right"/>
      </w:pPr>
      <w:r>
        <w:t>Генеральный директор</w:t>
      </w:r>
    </w:p>
    <w:p w:rsidR="00CF57F4" w:rsidRDefault="00CF57F4">
      <w:pPr>
        <w:pStyle w:val="ConsPlusNormal"/>
        <w:jc w:val="right"/>
      </w:pPr>
      <w:r>
        <w:t>А.В.ГУСЕВ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CF57F4" w:rsidRDefault="00CF57F4">
      <w:pPr>
        <w:pStyle w:val="ConsPlusNormal"/>
        <w:jc w:val="right"/>
      </w:pPr>
      <w:r>
        <w:t>приказом Судебного департамента</w:t>
      </w:r>
    </w:p>
    <w:p w:rsidR="00CF57F4" w:rsidRDefault="00CF57F4">
      <w:pPr>
        <w:pStyle w:val="ConsPlusNormal"/>
        <w:jc w:val="right"/>
      </w:pPr>
      <w:r>
        <w:t>при Верховном Суде</w:t>
      </w:r>
    </w:p>
    <w:p w:rsidR="00CF57F4" w:rsidRDefault="00CF57F4">
      <w:pPr>
        <w:pStyle w:val="ConsPlusNormal"/>
        <w:jc w:val="right"/>
      </w:pPr>
      <w:r>
        <w:t>Российской Федерации</w:t>
      </w:r>
    </w:p>
    <w:p w:rsidR="00CF57F4" w:rsidRDefault="00CF57F4">
      <w:pPr>
        <w:pStyle w:val="ConsPlusNormal"/>
        <w:jc w:val="right"/>
      </w:pPr>
      <w:r>
        <w:t>от 2 ноября 2015 г. N 335</w:t>
      </w:r>
    </w:p>
    <w:p w:rsidR="00CF57F4" w:rsidRDefault="00CF57F4">
      <w:pPr>
        <w:pStyle w:val="ConsPlusNormal"/>
        <w:jc w:val="right"/>
      </w:pPr>
    </w:p>
    <w:p w:rsidR="00CF57F4" w:rsidRDefault="00CF57F4">
      <w:pPr>
        <w:pStyle w:val="ConsPlusNormal"/>
        <w:jc w:val="right"/>
      </w:pPr>
      <w:proofErr w:type="gramStart"/>
      <w:r>
        <w:t>Согласован</w:t>
      </w:r>
      <w:proofErr w:type="gramEnd"/>
    </w:p>
    <w:p w:rsidR="00CF57F4" w:rsidRDefault="00CF57F4">
      <w:pPr>
        <w:pStyle w:val="ConsPlusNormal"/>
        <w:jc w:val="right"/>
      </w:pPr>
      <w:r>
        <w:t>постановлением Совета судей</w:t>
      </w:r>
    </w:p>
    <w:p w:rsidR="00CF57F4" w:rsidRDefault="00CF57F4">
      <w:pPr>
        <w:pStyle w:val="ConsPlusNormal"/>
        <w:jc w:val="right"/>
      </w:pPr>
      <w:r>
        <w:t>Российской Федерации</w:t>
      </w:r>
    </w:p>
    <w:p w:rsidR="00CF57F4" w:rsidRDefault="00CF57F4">
      <w:pPr>
        <w:pStyle w:val="ConsPlusNormal"/>
        <w:jc w:val="right"/>
      </w:pPr>
      <w:r>
        <w:t>от 4 июня 2015 г. N 358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</w:pPr>
      <w:bookmarkStart w:id="1" w:name="P48"/>
      <w:bookmarkEnd w:id="1"/>
      <w:r>
        <w:t>РЕГЛАМЕНТ</w:t>
      </w:r>
    </w:p>
    <w:p w:rsidR="00CF57F4" w:rsidRDefault="00CF57F4">
      <w:pPr>
        <w:pStyle w:val="ConsPlusTitle"/>
        <w:jc w:val="center"/>
      </w:pPr>
      <w:r>
        <w:t xml:space="preserve">РАЗМЕЩЕНИЯ ИНФОРМАЦИИ О ДЕЯТЕЛЬНОСТИ </w:t>
      </w:r>
      <w:proofErr w:type="gramStart"/>
      <w:r>
        <w:t>ФЕДЕРАЛЬНЫХ</w:t>
      </w:r>
      <w:proofErr w:type="gramEnd"/>
    </w:p>
    <w:p w:rsidR="00CF57F4" w:rsidRDefault="00CF57F4">
      <w:pPr>
        <w:pStyle w:val="ConsPlusTitle"/>
        <w:jc w:val="center"/>
      </w:pPr>
      <w:r>
        <w:t>СУДОВ ОБЩЕЙ ЮРИСДИКЦИИ, ФЕДЕРАЛЬНЫХ АРБИТРАЖНЫХ СУДОВ,</w:t>
      </w:r>
    </w:p>
    <w:p w:rsidR="00CF57F4" w:rsidRDefault="00CF57F4">
      <w:pPr>
        <w:pStyle w:val="ConsPlusTitle"/>
        <w:jc w:val="center"/>
      </w:pPr>
      <w:r>
        <w:t>МИРОВЫХ СУДЕЙ И ОРГАНОВ СУДЕЙСКОГО СООБЩЕСТВА</w:t>
      </w:r>
    </w:p>
    <w:p w:rsidR="00CF57F4" w:rsidRDefault="00CF57F4">
      <w:pPr>
        <w:pStyle w:val="ConsPlusTitle"/>
        <w:jc w:val="center"/>
      </w:pPr>
      <w:r>
        <w:t>В ИНФОРМАЦИОННО-ТЕЛЕКОММУНИКАЦИОННОЙ СЕТИ ИНТЕРНЕТ</w:t>
      </w:r>
    </w:p>
    <w:p w:rsidR="00CF57F4" w:rsidRDefault="00CF57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57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7F4" w:rsidRDefault="00CF57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10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19.02.2020 </w:t>
            </w:r>
            <w:hyperlink r:id="rId1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</w:tr>
    </w:tbl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1. Общие положения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(далее - Регламент) разработан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Федерации", Федеральным законом от 22 декабря 2008 г. N 262-ФЗ "Об обеспечении доступа к информации о</w:t>
      </w:r>
      <w:proofErr w:type="gramEnd"/>
      <w:r>
        <w:t xml:space="preserve"> </w:t>
      </w:r>
      <w:proofErr w:type="gramStart"/>
      <w:r>
        <w:t xml:space="preserve">деятельности судов в Российской Федерации", </w:t>
      </w:r>
      <w:hyperlink r:id="rId13">
        <w:r>
          <w:rPr>
            <w:color w:val="0000FF"/>
          </w:rPr>
          <w:t>Положением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г., а также с учетом норм </w:t>
      </w:r>
      <w:hyperlink r:id="rId14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</w:t>
      </w:r>
      <w:proofErr w:type="gramEnd"/>
      <w:r>
        <w:t xml:space="preserve">",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</w:t>
      </w:r>
    </w:p>
    <w:p w:rsidR="00CF57F4" w:rsidRDefault="00CF57F4">
      <w:pPr>
        <w:pStyle w:val="ConsPlusNormal"/>
        <w:jc w:val="both"/>
      </w:pPr>
      <w:r>
        <w:t xml:space="preserve">(в ред. Приказов Судебного департамента при Верховном Суде РФ от 25.12.2019 </w:t>
      </w:r>
      <w:hyperlink r:id="rId16">
        <w:r>
          <w:rPr>
            <w:color w:val="0000FF"/>
          </w:rPr>
          <w:t>N 293</w:t>
        </w:r>
      </w:hyperlink>
      <w:r>
        <w:t xml:space="preserve">, от 19.02.2020 </w:t>
      </w:r>
      <w:hyperlink r:id="rId17">
        <w:r>
          <w:rPr>
            <w:color w:val="0000FF"/>
          </w:rPr>
          <w:t>N 29</w:t>
        </w:r>
      </w:hyperlink>
      <w:r>
        <w:t>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</w:t>
      </w:r>
      <w:r>
        <w:lastRenderedPageBreak/>
        <w:t>информации о деятельности федеральных судов общей юрисдикции, федеральных арбитражных судов, мировых судей (далее - также суды), органов судейского сообщества.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Информация размещается на официальных сайтах судов, органов судейского сообщества, созданных в сети Интернет и функционирующих на официальном интернет-портале Государственной автоматизированной системы Российской Федерации "Правосудие" (далее - интернет-портал).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Адрес </w:t>
      </w:r>
      <w:proofErr w:type="gramStart"/>
      <w:r>
        <w:t>интернет-портала</w:t>
      </w:r>
      <w:proofErr w:type="gramEnd"/>
      <w:r>
        <w:t xml:space="preserve"> в сети Интернет: </w:t>
      </w:r>
      <w:hyperlink r:id="rId18">
        <w:r>
          <w:rPr>
            <w:color w:val="0000FF"/>
          </w:rPr>
          <w:t>http://www.sudrf.ru/</w:t>
        </w:r>
      </w:hyperlink>
      <w:r>
        <w:t>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1.4. Интернет-портал является подсистемой Государственной автоматизированной системы Российской Федерации "Правосудие" и служит инструментом (технологическим средством) для создания официальных сайтов судов, органов судейского сообщества, Судебного департамента при Верховном Суде Российской Федерации, управлений Судебного департамента в субъектах Российской Федерации.</w:t>
      </w:r>
    </w:p>
    <w:p w:rsidR="00CF57F4" w:rsidRDefault="00CF57F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Судебного департамента при Верховном Суде РФ от 25.12.2019 </w:t>
      </w:r>
      <w:hyperlink r:id="rId19">
        <w:r>
          <w:rPr>
            <w:color w:val="0000FF"/>
          </w:rPr>
          <w:t>N 293</w:t>
        </w:r>
      </w:hyperlink>
      <w:r>
        <w:t xml:space="preserve">, от 19.02.2020 </w:t>
      </w:r>
      <w:hyperlink r:id="rId20">
        <w:r>
          <w:rPr>
            <w:color w:val="0000FF"/>
          </w:rPr>
          <w:t>N 29</w:t>
        </w:r>
      </w:hyperlink>
      <w:r>
        <w:t>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Техническое, программное, методическое и лингвистическое обеспечение функционирования </w:t>
      </w:r>
      <w:proofErr w:type="gramStart"/>
      <w:r>
        <w:t>интернет-портала</w:t>
      </w:r>
      <w:proofErr w:type="gramEnd"/>
      <w:r>
        <w:t xml:space="preserve"> осуществляется федеральным государственным бюджетным учреждением "Информационно-аналитический центр поддержки ГАС "Правосудие" на основании государственного задания, утверждаемого Судебным департаментом.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1.5. Информация о деятельности судов, органов судейского сообщества,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2. Основные требования к размещению в сети Интернет</w:t>
      </w:r>
    </w:p>
    <w:p w:rsidR="00CF57F4" w:rsidRDefault="00CF57F4">
      <w:pPr>
        <w:pStyle w:val="ConsPlusTitle"/>
        <w:jc w:val="center"/>
      </w:pPr>
      <w:r>
        <w:t>информации о деятельности судов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2.1. Информация, подлежащая размещению (опубликованию) на сайте суда в обязательном порядке, определена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2.2. Размещение (обновление) информации на сайте суда осуществляется в сроки, определенные в </w:t>
      </w:r>
      <w:hyperlink w:anchor="P126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CF57F4" w:rsidRDefault="00CF57F4">
      <w:pPr>
        <w:pStyle w:val="ConsPlusNormal"/>
        <w:jc w:val="both"/>
      </w:pPr>
      <w:r>
        <w:t xml:space="preserve">(в ред. Приказов Судебного департамента при Верховном Суде РФ от 25.12.2019 </w:t>
      </w:r>
      <w:hyperlink r:id="rId22">
        <w:r>
          <w:rPr>
            <w:color w:val="0000FF"/>
          </w:rPr>
          <w:t>N 293</w:t>
        </w:r>
      </w:hyperlink>
      <w:r>
        <w:t xml:space="preserve">, от 19.02.2020 </w:t>
      </w:r>
      <w:hyperlink r:id="rId23">
        <w:r>
          <w:rPr>
            <w:color w:val="0000FF"/>
          </w:rPr>
          <w:t>N 29</w:t>
        </w:r>
      </w:hyperlink>
      <w:r>
        <w:t>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2.3. Председатель суда (на судебных участках мировых судей - орган исполнительной власти субъекта Российской Федерации, осуществляющий организационное обеспечение деятельности мировых судей) определяет структурные подразделения и (или) должностных лиц, ответственных </w:t>
      </w:r>
      <w:proofErr w:type="gramStart"/>
      <w:r>
        <w:t>за</w:t>
      </w:r>
      <w:proofErr w:type="gramEnd"/>
      <w:r>
        <w:t>: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обработку информации;</w:t>
      </w:r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 xml:space="preserve">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22 </w:t>
      </w:r>
      <w:r>
        <w:lastRenderedPageBreak/>
        <w:t>декабря 2008 г. N 262-ФЗ "Об обеспечении доступа к информации о деятельности судов в Российской Федерации" (в федеральных судах общей юрисдикции, на судебных участках мировых судей);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соблюдение в размещаемых материалах норм русского языка;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CF57F4" w:rsidRDefault="00CF57F4">
      <w:pPr>
        <w:pStyle w:val="ConsPlusNormal"/>
        <w:jc w:val="both"/>
      </w:pPr>
      <w:r>
        <w:t xml:space="preserve">(п. 2.3 в ред. </w:t>
      </w:r>
      <w:hyperlink r:id="rId2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2.5.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осуществляется в соответствии с порядком размещения в информационно-телекоммуникационной сети Интернет информации о </w:t>
      </w:r>
      <w:proofErr w:type="spellStart"/>
      <w:r>
        <w:t>внепроцессуальных</w:t>
      </w:r>
      <w:proofErr w:type="spellEnd"/>
      <w:r>
        <w:t xml:space="preserve"> обращениях.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и в порядке, установленном </w:t>
      </w:r>
      <w:hyperlink r:id="rId27">
        <w:r>
          <w:rPr>
            <w:color w:val="0000FF"/>
          </w:rPr>
          <w:t>Положением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</w:t>
      </w:r>
      <w:proofErr w:type="gramEnd"/>
      <w:r>
        <w:t xml:space="preserve">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</w:t>
      </w:r>
    </w:p>
    <w:p w:rsidR="00CF57F4" w:rsidRDefault="00CF57F4">
      <w:pPr>
        <w:pStyle w:val="ConsPlusNormal"/>
        <w:jc w:val="both"/>
      </w:pPr>
      <w:r>
        <w:t xml:space="preserve">(п. 2.6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19.02.2020 N 29)</w:t>
      </w:r>
    </w:p>
    <w:p w:rsidR="00CF57F4" w:rsidRDefault="00CF57F4">
      <w:pPr>
        <w:pStyle w:val="ConsPlusNormal"/>
        <w:spacing w:before="220"/>
        <w:ind w:firstLine="540"/>
        <w:jc w:val="both"/>
      </w:pPr>
      <w:hyperlink r:id="rId29">
        <w:proofErr w:type="gramStart"/>
        <w:r>
          <w:rPr>
            <w:color w:val="0000FF"/>
          </w:rPr>
          <w:t>2.7</w:t>
        </w:r>
      </w:hyperlink>
      <w:r>
        <w:t>. Размещение информации по вопросам противодействия коррупции осуществляется в соответствии с положением о порядке ведения раздела "Противодействие коррупции"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утверждаемым приказом Судебного департамента при Верховном Суде Российской Федерации.</w:t>
      </w:r>
      <w:proofErr w:type="gramEnd"/>
    </w:p>
    <w:p w:rsidR="00CF57F4" w:rsidRDefault="00CF57F4">
      <w:pPr>
        <w:pStyle w:val="ConsPlusNormal"/>
        <w:jc w:val="both"/>
      </w:pPr>
      <w:r>
        <w:t xml:space="preserve">(пункт введен </w:t>
      </w:r>
      <w:hyperlink r:id="rId3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25.12.2019 N 293, в ред. </w:t>
      </w:r>
      <w:hyperlink r:id="rId3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CF57F4" w:rsidRDefault="00CF57F4">
      <w:pPr>
        <w:pStyle w:val="ConsPlusNormal"/>
        <w:spacing w:before="220"/>
        <w:ind w:firstLine="540"/>
        <w:jc w:val="both"/>
      </w:pPr>
      <w:hyperlink r:id="rId32">
        <w:proofErr w:type="gramStart"/>
        <w:r>
          <w:rPr>
            <w:color w:val="0000FF"/>
          </w:rPr>
          <w:t>2.8</w:t>
        </w:r>
      </w:hyperlink>
      <w:r>
        <w:t xml:space="preserve">. 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</w:t>
      </w:r>
      <w:hyperlink r:id="rId33">
        <w:r>
          <w:rPr>
            <w:color w:val="0000FF"/>
          </w:rPr>
          <w:t>регламентом</w:t>
        </w:r>
      </w:hyperlink>
      <w:r>
        <w:t xml:space="preserve"> размещения на интернет-портале Государственной автоматизированной системы Российской Федерации "Правосудие" извещений о времени и месте рассмотрения административных дел о</w:t>
      </w:r>
      <w:proofErr w:type="gramEnd"/>
      <w:r>
        <w:t xml:space="preserve"> </w:t>
      </w:r>
      <w:proofErr w:type="gramStart"/>
      <w:r>
        <w:t>признании</w:t>
      </w:r>
      <w:proofErr w:type="gramEnd"/>
      <w:r>
        <w:t xml:space="preserve">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CF57F4" w:rsidRDefault="00CF57F4">
      <w:pPr>
        <w:pStyle w:val="ConsPlusNormal"/>
        <w:jc w:val="both"/>
      </w:pPr>
      <w:r>
        <w:t xml:space="preserve">(пункт введен </w:t>
      </w:r>
      <w:hyperlink r:id="rId34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25.12.2019 N 293, 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3. Оформление, учет и хранение информации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Размещение информации о движении судебных дел, а также текстов судебных актов осуществляется в режиме автоматического отображения информации: для федеральных судов общей юрисдикции - с помощью программных изделий ПИ СДП и ПИ БСР из подсистем "Судебное </w:t>
      </w:r>
      <w:r>
        <w:lastRenderedPageBreak/>
        <w:t>делопроизводство и статистика" и "Банк судебных решений"; для мировых судей - с помощью программного изделия ПИ АМИРС из подсистемы "Судебное делопроизводство и статистика";</w:t>
      </w:r>
      <w:proofErr w:type="gramEnd"/>
      <w:r>
        <w:t xml:space="preserve"> для федеральных арбитражных судов - из автоматизированной системы "Судопроизводство" или программного комплекса "Судебно-арбитражное делопроизводство".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Вся информация, подлежащая размещению на сайте суда, создается в формате DOC, DOCX или RTF текстового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3.4.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3.5. Публикуемые материалы хранятся в электронном архиве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4. Подготовка и размещение в сети Интернет информации</w:t>
      </w:r>
    </w:p>
    <w:p w:rsidR="00CF57F4" w:rsidRDefault="00CF57F4">
      <w:pPr>
        <w:pStyle w:val="ConsPlusTitle"/>
        <w:jc w:val="center"/>
      </w:pPr>
      <w:r>
        <w:t>о деятельности органов судейского сообщества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4.1. Содержание и порядок размещения информации о деятельности органов судейского сообщества определяется председателем </w:t>
      </w:r>
      <w:proofErr w:type="gramStart"/>
      <w:r>
        <w:t>органа судейского сообщества соответствующего субъекта Российской Федерации</w:t>
      </w:r>
      <w:proofErr w:type="gramEnd"/>
      <w:r>
        <w:t>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4.2.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4.3. Подготовка материалов и размещение (обновление) их на сайтах Совета судей Российской Федерации,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департамента.</w:t>
      </w:r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>Решение о содержании и размещении информации принимается соответственно председателем Совета судей Российской Федерации,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4.4. Размещение (обновление) информации об органах судейского сообщества в сети Интернет осуществляется в сроки, определенные в </w:t>
      </w:r>
      <w:hyperlink w:anchor="P349">
        <w:r>
          <w:rPr>
            <w:color w:val="0000FF"/>
          </w:rPr>
          <w:t>приложении N 2</w:t>
        </w:r>
      </w:hyperlink>
      <w:r>
        <w:t xml:space="preserve"> к Регламенту.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lastRenderedPageBreak/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right"/>
        <w:outlineLvl w:val="1"/>
      </w:pPr>
      <w:r>
        <w:t>Приложение N 1</w:t>
      </w:r>
    </w:p>
    <w:p w:rsidR="00CF57F4" w:rsidRDefault="00CF57F4">
      <w:pPr>
        <w:pStyle w:val="ConsPlusNormal"/>
        <w:jc w:val="right"/>
      </w:pPr>
      <w:r>
        <w:t>к Регламенту размещения информации</w:t>
      </w:r>
    </w:p>
    <w:p w:rsidR="00CF57F4" w:rsidRDefault="00CF57F4">
      <w:pPr>
        <w:pStyle w:val="ConsPlusNormal"/>
        <w:jc w:val="right"/>
      </w:pPr>
      <w:r>
        <w:t>о деятельности федеральных судов</w:t>
      </w:r>
    </w:p>
    <w:p w:rsidR="00CF57F4" w:rsidRDefault="00CF57F4">
      <w:pPr>
        <w:pStyle w:val="ConsPlusNormal"/>
        <w:jc w:val="right"/>
      </w:pPr>
      <w:r>
        <w:t xml:space="preserve">общей юрисдикции, </w:t>
      </w:r>
      <w:proofErr w:type="gramStart"/>
      <w:r>
        <w:t>федеральных</w:t>
      </w:r>
      <w:proofErr w:type="gramEnd"/>
    </w:p>
    <w:p w:rsidR="00CF57F4" w:rsidRDefault="00CF57F4">
      <w:pPr>
        <w:pStyle w:val="ConsPlusNormal"/>
        <w:jc w:val="right"/>
      </w:pPr>
      <w:r>
        <w:t>арбитражных судов, мировых судей</w:t>
      </w:r>
    </w:p>
    <w:p w:rsidR="00CF57F4" w:rsidRDefault="00CF57F4">
      <w:pPr>
        <w:pStyle w:val="ConsPlusNormal"/>
        <w:jc w:val="right"/>
      </w:pPr>
      <w:r>
        <w:t>и органов судейского сообщества</w:t>
      </w:r>
    </w:p>
    <w:p w:rsidR="00CF57F4" w:rsidRDefault="00CF57F4">
      <w:pPr>
        <w:pStyle w:val="ConsPlusNormal"/>
        <w:jc w:val="right"/>
      </w:pPr>
      <w:r>
        <w:t>в информационно-телекоммуникационной</w:t>
      </w:r>
    </w:p>
    <w:p w:rsidR="00CF57F4" w:rsidRDefault="00CF57F4">
      <w:pPr>
        <w:pStyle w:val="ConsPlusNormal"/>
        <w:jc w:val="right"/>
      </w:pPr>
      <w:r>
        <w:t>сети Интернет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</w:pPr>
      <w:bookmarkStart w:id="2" w:name="P126"/>
      <w:bookmarkEnd w:id="2"/>
      <w:r>
        <w:t>СРОКИ</w:t>
      </w:r>
    </w:p>
    <w:p w:rsidR="00CF57F4" w:rsidRDefault="00CF57F4">
      <w:pPr>
        <w:pStyle w:val="ConsPlusTitle"/>
        <w:jc w:val="center"/>
      </w:pPr>
      <w:r>
        <w:t>РАЗМЕЩЕНИЯ (ОБНОВЛЕНИЯ) В СЕТИ ИНТЕРНЕТ ИНФОРМАЦИИ</w:t>
      </w:r>
    </w:p>
    <w:p w:rsidR="00CF57F4" w:rsidRDefault="00CF57F4">
      <w:pPr>
        <w:pStyle w:val="ConsPlusTitle"/>
        <w:jc w:val="center"/>
      </w:pPr>
      <w:r>
        <w:t>О ДЕЯТЕЛЬНОСТИ СУДОВ</w:t>
      </w:r>
    </w:p>
    <w:p w:rsidR="00CF57F4" w:rsidRDefault="00CF57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57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7F4" w:rsidRDefault="00CF57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от 19.02.2020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</w:tr>
    </w:tbl>
    <w:p w:rsidR="00CF57F4" w:rsidRDefault="00CF57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3402"/>
        <w:gridCol w:w="2194"/>
        <w:gridCol w:w="2803"/>
      </w:tblGrid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  <w:jc w:val="center"/>
            </w:pPr>
            <w:r>
              <w:t>Информационный ресурс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  <w:jc w:val="center"/>
            </w:pPr>
            <w:r>
              <w:t>Представление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  <w:jc w:val="center"/>
            </w:pPr>
            <w:r>
              <w:t>Размещение (обновление)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Наименование суда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Территориальная подсудность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 xml:space="preserve"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(для сайтов федеральных судов общей юрисдикции и </w:t>
            </w:r>
            <w:r>
              <w:lastRenderedPageBreak/>
              <w:t>федеральных арбитражных судов)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Полномочия суда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Перечень законов, регламентирующих деятельность суда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Фамилии, имена и отчества председателя суда (мирового судьи), заместител</w:t>
            </w:r>
            <w:proofErr w:type="gramStart"/>
            <w:r>
              <w:t>я(</w:t>
            </w:r>
            <w:proofErr w:type="gramEnd"/>
            <w:r>
              <w:t>ей) председателя суда, судей, а при согласии указанных лиц иные сведения о них;</w:t>
            </w:r>
          </w:p>
          <w:p w:rsidR="00CF57F4" w:rsidRDefault="00CF57F4">
            <w:pPr>
              <w:pStyle w:val="ConsPlusNormal"/>
            </w:pPr>
            <w:r>
              <w:t>основания наделения полномочиями председателя суда (мирового судьи), заместител</w:t>
            </w:r>
            <w:proofErr w:type="gramStart"/>
            <w:r>
              <w:t>я(</w:t>
            </w:r>
            <w:proofErr w:type="gramEnd"/>
            <w:r>
              <w:t>ей) председателя суда, судей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Наименование учрежденного судом средства массовой информации (при наличии)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15 дней до начала судебного заседания или совершения отдельного процессуального действия (если иное не предусмотрено Гражданским </w:t>
            </w:r>
            <w:r>
              <w:lastRenderedPageBreak/>
              <w:t xml:space="preserve">процессуальным </w:t>
            </w:r>
            <w:hyperlink r:id="rId3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Федерации);</w:t>
            </w:r>
          </w:p>
          <w:p w:rsidR="00CF57F4" w:rsidRDefault="00CF57F4">
            <w:pPr>
              <w:pStyle w:val="ConsPlusNormal"/>
            </w:pPr>
            <w:r>
              <w:t xml:space="preserve">по делам с сокращенными сроками рассмотрения - не </w:t>
            </w:r>
            <w:proofErr w:type="gramStart"/>
            <w:r>
              <w:t>позднее</w:t>
            </w:r>
            <w:proofErr w:type="gramEnd"/>
            <w:r>
              <w:t xml:space="preserve"> чем за 3 дня до начала судебного заседания или совершения отдельного процессуального действия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15 дней до начала судебного заседания или совершения отдельного процессуального действия (если иное не предусмотрено </w:t>
            </w:r>
            <w:hyperlink r:id="rId38">
              <w:r>
                <w:rPr>
                  <w:color w:val="0000FF"/>
                </w:rPr>
                <w:t>Кодексом</w:t>
              </w:r>
            </w:hyperlink>
            <w:r>
              <w:t xml:space="preserve"> административного судопроизводства Российской Федерации);</w:t>
            </w:r>
          </w:p>
          <w:p w:rsidR="00CF57F4" w:rsidRDefault="00CF57F4">
            <w:pPr>
              <w:pStyle w:val="ConsPlusNormal"/>
            </w:pPr>
            <w:r>
              <w:t xml:space="preserve">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proofErr w:type="gramStart"/>
            <w:r>
              <w:t>ранее</w:t>
            </w:r>
            <w:proofErr w:type="gramEnd"/>
            <w: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>
              <w:t xml:space="preserve"> с учетом особенностей соответствующего судопроизводства) </w:t>
            </w:r>
            <w:hyperlink w:anchor="P33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течение 1 рабочего дня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 xml:space="preserve">Тексты судебных актов, размещаемые с учетом требований, предусмотренных </w:t>
            </w:r>
            <w:hyperlink r:id="rId39">
              <w:r>
                <w:rPr>
                  <w:color w:val="0000FF"/>
                </w:rPr>
                <w:t>ст. 15</w:t>
              </w:r>
            </w:hyperlink>
            <w:r>
              <w:t xml:space="preserve"> Федерального закона от 22 декабря 2008 г. N 262-ФЗ "Об обеспечении доступа к информации о 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proofErr w:type="gramStart"/>
            <w:r>
              <w:t>тексты судебных актов, принятых федеральными арбитражными судами - не позднее следующего дня после дня их принятия; тексты 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после дня их вступления в законную силу</w:t>
            </w:r>
            <w:proofErr w:type="gramEnd"/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Порядок обжалования судебных актов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Порядок ознакомления с материалами дела лиц, участвующих в деле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ежеквартально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Порядок наделения судей полномочиями, требования к кандидатам на должность судьи и порядок их отбора;</w:t>
            </w:r>
          </w:p>
          <w:p w:rsidR="00CF57F4" w:rsidRDefault="00CF57F4">
            <w:pPr>
              <w:pStyle w:val="ConsPlusNormal"/>
            </w:pPr>
            <w: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в срок, обеспечивающий участие в конкурсе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 после поступления сведений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Информация о результатах конкурса на замещение вакантных должностей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 завершении конкурса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7 дней со дня завершения конкурса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 xml:space="preserve">Информация о порядке и времени приема граждан (физических лиц), в том числе представителей </w:t>
            </w:r>
            <w:r>
              <w:lastRenderedPageBreak/>
              <w:t>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      </w:r>
            <w:proofErr w:type="gramEnd"/>
            <w:r>
              <w:t xml:space="preserve">, по </w:t>
            </w:r>
            <w:proofErr w:type="gramStart"/>
            <w:r>
              <w:t>которому</w:t>
            </w:r>
            <w:proofErr w:type="gramEnd"/>
            <w:r>
              <w:t xml:space="preserve"> можно получить информацию справочного характера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>Сведения о закупках товаров, работ, услуг для нужд судов в соответствии с законодательством Российской Федерации о контрактной системе (раздел должен содержать гиперссылку на официальный сайт Российской Федерации для размещения информации о размещении заказов) (для сайтов федеральных судов общей юрисдикции (кроме районных, городских, межрайонных, гарнизонных военных судов) и федеральных арбитражных судов)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 xml:space="preserve">Информация о </w:t>
            </w:r>
            <w:proofErr w:type="spellStart"/>
            <w:r>
              <w:t>внепроцессуальных</w:t>
            </w:r>
            <w:proofErr w:type="spellEnd"/>
            <w:r>
              <w:t xml:space="preserve"> обращениях: дата поступления информации о </w:t>
            </w:r>
            <w:proofErr w:type="spellStart"/>
            <w:r>
              <w:t>внепроцессуальном</w:t>
            </w:r>
            <w:proofErr w:type="spellEnd"/>
            <w:r>
              <w:t xml:space="preserve"> обращении; форма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Правовое регулирование вопросов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 (кроме сайтов мировых судей)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14 рабочих дней со дня истечения срока, установленного для их подачи; при представлении работником аппарата суда уточненных сведений -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proofErr w:type="gramStart"/>
            <w:r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  <w:proofErr w:type="gramEnd"/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Формы документов, заполняемые в рамках реализации законодательства о противодействии коррупции (кроме сайтов мировых судей)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Методические рекомендации, обзоры, иные документы методического характера по вопросам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hyperlink r:id="rId40">
              <w:proofErr w:type="gramStart"/>
              <w:r>
                <w:rPr>
                  <w:color w:val="0000FF"/>
                </w:rPr>
                <w:t>Регламент</w:t>
              </w:r>
            </w:hyperlink>
            <w:r>
              <w:t xml:space="preserve"> проведения</w:t>
            </w:r>
            <w:proofErr w:type="gramEnd"/>
            <w:r>
              <w:t xml:space="preserve"> судебного примирения, утвержденный постановлением Пленума 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которых представлялись судами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20 апреля и 20 октября</w:t>
            </w:r>
          </w:p>
        </w:tc>
      </w:tr>
      <w:tr w:rsidR="00CF57F4">
        <w:tc>
          <w:tcPr>
            <w:tcW w:w="9047" w:type="dxa"/>
            <w:gridSpan w:val="4"/>
          </w:tcPr>
          <w:p w:rsidR="00CF57F4" w:rsidRDefault="00CF57F4">
            <w:pPr>
              <w:pStyle w:val="ConsPlusNormal"/>
              <w:jc w:val="center"/>
              <w:outlineLvl w:val="2"/>
            </w:pPr>
            <w:r>
              <w:t>Дополнительная информация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Историческая справка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CF57F4">
        <w:tc>
          <w:tcPr>
            <w:tcW w:w="648" w:type="dxa"/>
          </w:tcPr>
          <w:p w:rsidR="00CF57F4" w:rsidRDefault="00CF57F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</w:tcPr>
          <w:p w:rsidR="00CF57F4" w:rsidRDefault="00CF57F4">
            <w:pPr>
              <w:pStyle w:val="ConsPlusNormal"/>
            </w:pPr>
            <w: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2194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CF57F4" w:rsidRDefault="00CF57F4">
            <w:pPr>
              <w:pStyle w:val="ConsPlusNormal"/>
            </w:pPr>
            <w:r>
              <w:t>в срок,</w:t>
            </w:r>
          </w:p>
          <w:p w:rsidR="00CF57F4" w:rsidRDefault="00CF57F4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3 рабочих дней</w:t>
            </w:r>
          </w:p>
        </w:tc>
      </w:tr>
    </w:tbl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>--------------------------------</w:t>
      </w:r>
    </w:p>
    <w:p w:rsidR="00CF57F4" w:rsidRDefault="00CF57F4">
      <w:pPr>
        <w:pStyle w:val="ConsPlusNormal"/>
        <w:spacing w:before="220"/>
        <w:ind w:firstLine="540"/>
        <w:jc w:val="both"/>
      </w:pPr>
      <w:bookmarkStart w:id="3" w:name="P334"/>
      <w:bookmarkEnd w:id="3"/>
      <w:r>
        <w:t xml:space="preserve">&lt;*&gt; Информация об участниках судебного процесса размещается в сети "Интернет" с учетом требований, предусмотренных </w:t>
      </w:r>
      <w:hyperlink r:id="rId41">
        <w:r>
          <w:rPr>
            <w:color w:val="0000FF"/>
          </w:rPr>
          <w:t>статьей 15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right"/>
        <w:outlineLvl w:val="1"/>
      </w:pPr>
      <w:r>
        <w:t>Приложение N 2</w:t>
      </w:r>
    </w:p>
    <w:p w:rsidR="00CF57F4" w:rsidRDefault="00CF57F4">
      <w:pPr>
        <w:pStyle w:val="ConsPlusNormal"/>
        <w:jc w:val="right"/>
      </w:pPr>
      <w:r>
        <w:t>к Регламенту размещения информации</w:t>
      </w:r>
    </w:p>
    <w:p w:rsidR="00CF57F4" w:rsidRDefault="00CF57F4">
      <w:pPr>
        <w:pStyle w:val="ConsPlusNormal"/>
        <w:jc w:val="right"/>
      </w:pPr>
      <w:r>
        <w:t>о деятельности федеральных судов</w:t>
      </w:r>
    </w:p>
    <w:p w:rsidR="00CF57F4" w:rsidRDefault="00CF57F4">
      <w:pPr>
        <w:pStyle w:val="ConsPlusNormal"/>
        <w:jc w:val="right"/>
      </w:pPr>
      <w:r>
        <w:t xml:space="preserve">общей юрисдикции, </w:t>
      </w:r>
      <w:proofErr w:type="gramStart"/>
      <w:r>
        <w:t>федеральных</w:t>
      </w:r>
      <w:proofErr w:type="gramEnd"/>
    </w:p>
    <w:p w:rsidR="00CF57F4" w:rsidRDefault="00CF57F4">
      <w:pPr>
        <w:pStyle w:val="ConsPlusNormal"/>
        <w:jc w:val="right"/>
      </w:pPr>
      <w:r>
        <w:t>арбитражных судов, мировых судей</w:t>
      </w:r>
    </w:p>
    <w:p w:rsidR="00CF57F4" w:rsidRDefault="00CF57F4">
      <w:pPr>
        <w:pStyle w:val="ConsPlusNormal"/>
        <w:jc w:val="right"/>
      </w:pPr>
      <w:r>
        <w:t>и органов судейского сообщества</w:t>
      </w:r>
    </w:p>
    <w:p w:rsidR="00CF57F4" w:rsidRDefault="00CF57F4">
      <w:pPr>
        <w:pStyle w:val="ConsPlusNormal"/>
        <w:jc w:val="right"/>
      </w:pPr>
      <w:r>
        <w:t>в информационно-телекоммуникационной</w:t>
      </w:r>
    </w:p>
    <w:p w:rsidR="00CF57F4" w:rsidRDefault="00CF57F4">
      <w:pPr>
        <w:pStyle w:val="ConsPlusNormal"/>
        <w:jc w:val="right"/>
      </w:pPr>
      <w:r>
        <w:t>сети Интернет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</w:pPr>
      <w:bookmarkStart w:id="4" w:name="P349"/>
      <w:bookmarkEnd w:id="4"/>
      <w:r>
        <w:t>СРОКИ</w:t>
      </w:r>
    </w:p>
    <w:p w:rsidR="00CF57F4" w:rsidRDefault="00CF57F4">
      <w:pPr>
        <w:pStyle w:val="ConsPlusTitle"/>
        <w:jc w:val="center"/>
      </w:pPr>
      <w:r>
        <w:t>РАЗМЕЩЕНИЯ (ОБНОВЛЕНИЯ) В СЕТИ ИНТЕРНЕТ ИНФОРМАЦИИ</w:t>
      </w:r>
    </w:p>
    <w:p w:rsidR="00CF57F4" w:rsidRDefault="00CF57F4">
      <w:pPr>
        <w:pStyle w:val="ConsPlusTitle"/>
        <w:jc w:val="center"/>
      </w:pPr>
      <w:r>
        <w:t>О ДЕЯТЕЛЬНОСТИ ОРГАНОВ СУДЕЙСКОГО СООБЩЕСТВА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sectPr w:rsidR="00CF57F4" w:rsidSect="00973D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3821"/>
        <w:gridCol w:w="2520"/>
        <w:gridCol w:w="2712"/>
      </w:tblGrid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  <w:jc w:val="center"/>
            </w:pPr>
            <w:r>
              <w:t>Информационный ресурс</w:t>
            </w:r>
          </w:p>
        </w:tc>
        <w:tc>
          <w:tcPr>
            <w:tcW w:w="2520" w:type="dxa"/>
          </w:tcPr>
          <w:p w:rsidR="00CF57F4" w:rsidRDefault="00CF57F4">
            <w:pPr>
              <w:pStyle w:val="ConsPlusNormal"/>
              <w:jc w:val="center"/>
            </w:pPr>
            <w:r>
              <w:t>Подготовка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  <w:jc w:val="center"/>
            </w:pPr>
            <w:r>
              <w:t>Размещение (обновление)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proofErr w:type="gramStart"/>
            <w:r>
              <w:t>Порядок наделения судей полномочиями, требования к кандидатам на должность судьи и порядок их отбора; номера телефонов, по которым можно получить информацию по вопросам замещения вакантной должности судьи</w:t>
            </w:r>
            <w:proofErr w:type="gramEnd"/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срок, не превышающий 2 рабочих дней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r>
              <w:t>Сведения о вакантной должности судьи</w:t>
            </w:r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t>в срок, обеспечивающий участие в конкурсе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срок, не превышающий 2 рабочих дней после объявления вакансии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proofErr w:type="gramStart"/>
            <w:r>
              <w:t>Решения Высшей квалификационной коллегии судей Российской Федерации; квалификационной коллегии судей соответствующего субъекта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</w:t>
            </w:r>
            <w:proofErr w:type="gramEnd"/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срок, не превышающий 2 рабочих дней после поступления сведений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r>
              <w:t>Анонс о предстоящих мероприятиях</w:t>
            </w:r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t>в срок, обеспечивающий участие в мероприятии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течение 2 рабочих дней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r>
              <w:t>Сообщения о проведенных мероприятиях</w:t>
            </w:r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течение 2 рабочих дней</w:t>
            </w:r>
          </w:p>
        </w:tc>
      </w:tr>
      <w:tr w:rsidR="00CF57F4">
        <w:tc>
          <w:tcPr>
            <w:tcW w:w="686" w:type="dxa"/>
          </w:tcPr>
          <w:p w:rsidR="00CF57F4" w:rsidRDefault="00CF57F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21" w:type="dxa"/>
          </w:tcPr>
          <w:p w:rsidR="00CF57F4" w:rsidRDefault="00CF57F4">
            <w:pPr>
              <w:pStyle w:val="ConsPlusNormal"/>
            </w:pPr>
            <w:r>
              <w:t xml:space="preserve">Сообщения о заявлениях, выступлениях, интервью руководства и членов органов судейского </w:t>
            </w:r>
            <w:r>
              <w:lastRenderedPageBreak/>
              <w:t>сообщества в средствах массовой информации</w:t>
            </w:r>
          </w:p>
        </w:tc>
        <w:tc>
          <w:tcPr>
            <w:tcW w:w="2520" w:type="dxa"/>
          </w:tcPr>
          <w:p w:rsidR="00CF57F4" w:rsidRDefault="00CF57F4">
            <w:pPr>
              <w:pStyle w:val="ConsPlusNormal"/>
            </w:pPr>
            <w:r>
              <w:lastRenderedPageBreak/>
              <w:t>по мере поступления сведений</w:t>
            </w:r>
          </w:p>
        </w:tc>
        <w:tc>
          <w:tcPr>
            <w:tcW w:w="2712" w:type="dxa"/>
          </w:tcPr>
          <w:p w:rsidR="00CF57F4" w:rsidRDefault="00CF57F4">
            <w:pPr>
              <w:pStyle w:val="ConsPlusNormal"/>
            </w:pPr>
            <w:r>
              <w:t>в течение 2 рабочих дней</w:t>
            </w:r>
          </w:p>
        </w:tc>
      </w:tr>
    </w:tbl>
    <w:p w:rsidR="00CF57F4" w:rsidRDefault="00CF57F4">
      <w:pPr>
        <w:pStyle w:val="ConsPlusNormal"/>
        <w:sectPr w:rsidR="00CF57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CF57F4" w:rsidRDefault="00CF57F4">
      <w:pPr>
        <w:pStyle w:val="ConsPlusNormal"/>
        <w:jc w:val="right"/>
      </w:pPr>
      <w:r>
        <w:t>приказом Судебного департамента</w:t>
      </w:r>
    </w:p>
    <w:p w:rsidR="00CF57F4" w:rsidRDefault="00CF57F4">
      <w:pPr>
        <w:pStyle w:val="ConsPlusNormal"/>
        <w:jc w:val="right"/>
      </w:pPr>
      <w:r>
        <w:t>при Верховном Суде</w:t>
      </w:r>
    </w:p>
    <w:p w:rsidR="00CF57F4" w:rsidRDefault="00CF57F4">
      <w:pPr>
        <w:pStyle w:val="ConsPlusNormal"/>
        <w:jc w:val="right"/>
      </w:pPr>
      <w:r>
        <w:t>Российской Федерации</w:t>
      </w:r>
    </w:p>
    <w:p w:rsidR="00CF57F4" w:rsidRDefault="00CF57F4">
      <w:pPr>
        <w:pStyle w:val="ConsPlusNormal"/>
        <w:jc w:val="right"/>
      </w:pPr>
      <w:r>
        <w:t>от 2 ноября 2015 г. N 335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</w:pPr>
      <w:bookmarkStart w:id="5" w:name="P392"/>
      <w:bookmarkEnd w:id="5"/>
      <w:r>
        <w:t>РЕГЛАМЕНТ</w:t>
      </w:r>
    </w:p>
    <w:p w:rsidR="00CF57F4" w:rsidRDefault="00CF57F4">
      <w:pPr>
        <w:pStyle w:val="ConsPlusTitle"/>
        <w:jc w:val="center"/>
      </w:pPr>
      <w:r>
        <w:t>РАЗМЕЩЕНИЯ ИНФОРМАЦИИ О ДЕЯТЕЛЬНОСТИ СУДЕБНОГО ДЕПАРТАМЕНТА</w:t>
      </w:r>
    </w:p>
    <w:p w:rsidR="00CF57F4" w:rsidRDefault="00CF57F4">
      <w:pPr>
        <w:pStyle w:val="ConsPlusTitle"/>
        <w:jc w:val="center"/>
      </w:pPr>
      <w:r>
        <w:t>ПРИ ВЕРХОВНОМ СУДЕ РОССИЙСКОЙ ФЕДЕРАЦИИ, УПРАВЛЕНИЙ</w:t>
      </w:r>
    </w:p>
    <w:p w:rsidR="00CF57F4" w:rsidRDefault="00CF57F4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CF57F4" w:rsidRDefault="00CF57F4">
      <w:pPr>
        <w:pStyle w:val="ConsPlusTitle"/>
        <w:jc w:val="center"/>
      </w:pPr>
      <w:r>
        <w:t>В ИНФОРМАЦИОННО-ТЕЛЕКОММУНИКАЦИОННОЙ СЕТИ ИНТЕРНЕТ</w:t>
      </w:r>
    </w:p>
    <w:p w:rsidR="00CF57F4" w:rsidRDefault="00CF57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F57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57F4" w:rsidRDefault="00CF57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CF57F4" w:rsidRDefault="00CF57F4">
            <w:pPr>
              <w:pStyle w:val="ConsPlusNormal"/>
              <w:jc w:val="center"/>
            </w:pPr>
            <w:r>
              <w:rPr>
                <w:color w:val="392C69"/>
              </w:rPr>
              <w:t>от 15.03.2019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F4" w:rsidRDefault="00CF57F4">
            <w:pPr>
              <w:pStyle w:val="ConsPlusNormal"/>
            </w:pPr>
          </w:p>
        </w:tc>
      </w:tr>
    </w:tbl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1. Общие положения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1.1. </w:t>
      </w:r>
      <w:proofErr w:type="gramStart"/>
      <w:r>
        <w:t>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 (далее - Регламент) разработан в соответствии с федеральными законами от 9 февраля 2009 г. N 8-ФЗ "Об обеспечении доступа к информации о деятельности государственных органов и органов местного самоуправления" и от 22 декабря 2008 г. N 262-ФЗ "Об</w:t>
      </w:r>
      <w:proofErr w:type="gramEnd"/>
      <w:r>
        <w:t xml:space="preserve"> </w:t>
      </w:r>
      <w:proofErr w:type="gramStart"/>
      <w:r>
        <w:t xml:space="preserve">обеспечении доступа к информации о деятельности судов в Российской Федерации" с учетом иных нормативных правовых актов, регулирующих отдельные вопросы обеспечения доступа к информации о деятельности государственных органов в информационно-телекоммуникационной сети Интернет (далее - сеть Интернет), а также с учетом норм </w:t>
      </w:r>
      <w:hyperlink r:id="rId43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информации".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Федерации, а также о реализации ими полномочий, установленных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1.3. Настоящий Регламент определяет порядок и сроки создания, лингвистической обработки и размещения (обновления) информации о деятельности Судебного департамента и управлений Судебного департамента в субъектах Российской Федерации на официальных сайтах, созданных в сети Интернет.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1.4.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- </w:t>
      </w:r>
      <w:proofErr w:type="gramStart"/>
      <w:r>
        <w:t>интернет-портале</w:t>
      </w:r>
      <w:proofErr w:type="gramEnd"/>
      <w:r>
        <w:t xml:space="preserve"> Государственной автоматизированной системы Российской Федерации "Правосудие" (далее - интернет-портал). Адрес </w:t>
      </w:r>
      <w:proofErr w:type="gramStart"/>
      <w:r>
        <w:t>интернет-портала</w:t>
      </w:r>
      <w:proofErr w:type="gramEnd"/>
      <w:r>
        <w:t xml:space="preserve"> в сети Интернет - </w:t>
      </w:r>
      <w:hyperlink r:id="rId45">
        <w:r>
          <w:rPr>
            <w:color w:val="0000FF"/>
          </w:rPr>
          <w:t>http://www.sudrf.ru/</w:t>
        </w:r>
      </w:hyperlink>
      <w:r>
        <w:t>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Технологическое и программное обеспечение функционирования интернет-портала, официальных сайтов Судебного департамента и управлений Судебного департамента в субъектах </w:t>
      </w:r>
      <w:r>
        <w:lastRenderedPageBreak/>
        <w:t>Российской Федерации (включая обеспечение безопасности информации) осуществляется федеральным государственным бюджетным учреждением "Информационно-аналитический центр поддержки ГАС "Правосудие" и его филиалами в субъектах Российской Федерации на основании утверждаемого Судебным департаментом государственного задания.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>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интернет-портале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1.7. Информация, размещаемая на </w:t>
      </w:r>
      <w:proofErr w:type="gramStart"/>
      <w:r>
        <w:t>интернет-портале</w:t>
      </w:r>
      <w:proofErr w:type="gramEnd"/>
      <w:r>
        <w:t xml:space="preserve"> и на официальных сайтах Судебного департамента и управлений Судебного департамента в субъектах Российской Федерации,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Информация создается в формате DOC или RTF текстового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 Графическая информация создается в электронном виде в формате PDF, JPG или TIFF с разрешением не более 200 точек на дюйм (DPI), размер одной страницы не более 1240 x 1754 точек.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2. Порядок и сроки подготовки и размещения информации</w:t>
      </w:r>
    </w:p>
    <w:p w:rsidR="00CF57F4" w:rsidRDefault="00CF57F4">
      <w:pPr>
        <w:pStyle w:val="ConsPlusTitle"/>
        <w:jc w:val="center"/>
      </w:pPr>
      <w:r>
        <w:t>на официальном сайте Судебного департамента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2.1. </w:t>
      </w:r>
      <w:hyperlink r:id="rId46">
        <w:r>
          <w:rPr>
            <w:color w:val="0000FF"/>
          </w:rPr>
          <w:t>Перечень</w:t>
        </w:r>
      </w:hyperlink>
      <w: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в том числе в форме открытых данных, утверждается Генеральным директором Судебного департамента при Верховном Суде Российской Федерации.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2.2. Состав информации о деятельности Судебного департамента, размещаемой на официальном сайте Судебного департамента, структура официального сайта Судебного департамента изменяется (дополняется, модернизируется) в соответствии с решением Редакционной коллегии официального сайта Судебного департамента при Верховном Суде Российской Федерации.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Решение о размещении на сайте Судебного департамента информации, предусмотренной утвержденным </w:t>
      </w:r>
      <w:hyperlink r:id="rId47">
        <w:r>
          <w:rPr>
            <w:color w:val="0000FF"/>
          </w:rPr>
          <w:t>Перечнем</w:t>
        </w:r>
      </w:hyperlink>
      <w: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принимает руководитель структурного подразделения Судебного департамента, о деятельности которого представляется информация (за исключением отдельных видов информации, решение по которым принимает Генеральный директор Судебного департамента при Верховном Суде Российской Федерации &lt;1&gt;).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&lt;1&gt; Виды информации,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Федерации, определяются отдельными актами Судебного департамента.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2.4.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</w:t>
      </w:r>
      <w:r>
        <w:lastRenderedPageBreak/>
        <w:t>Судебного департамента по подготовке и размещению информации на официальном сайте Судебного департамента.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Федерации, утверждаемого Генеральным директором Судебного департамента при Верховном Суде Российской Федерации.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2.5. Структурное подразделение - создатель информации: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осуществляет подготовку (изменение, дополнение, актуализацию) информации для размещения на официальном сайте Судебного департамента;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направляет подготовленную информацию ответственному редактору официального сайта Судебного департамента для проведения лингвистического контроля. </w:t>
      </w:r>
      <w:proofErr w:type="gramStart"/>
      <w:r>
        <w:t>Информация направляется в электронном виде (по ведомственной электронной почте/системе электронного документооборота) с уведомлением по телефону;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>направляет информацию, прошедшую лингвистический контроль, в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для размещения на официальном сайте Судебного департамента.</w:t>
      </w:r>
      <w:proofErr w:type="gramEnd"/>
      <w:r>
        <w:t xml:space="preserve"> Информация направляется в электронном виде (по ведомственной электронной почте/системе электронного документооборота) и на бумажном носителе за подписью руководителя структурного подразделения (идентичность бумажного документа и его электронной копии обеспечивается структурным подразделением - создателем информации);</w:t>
      </w:r>
    </w:p>
    <w:p w:rsidR="00CF57F4" w:rsidRDefault="00CF57F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15.03.2019 N 51)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несет ответственность за достоверность информации, соответствие ее полномочиям Судебного департамента и нормам действующего законодательства Российской Федерации, а также за поддержание информации в актуальном состоянии.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Подготовка и актуализация информации осуществляется в срок до 3 рабочих дней со дня проведения мероприятия.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2.6. Ответственный редактор официального сайта Судебного департамента осуществляет </w:t>
      </w:r>
      <w:proofErr w:type="gramStart"/>
      <w:r>
        <w:t>контроль за</w:t>
      </w:r>
      <w:proofErr w:type="gramEnd"/>
      <w:r>
        <w:t xml:space="preserve"> соблюдением в представленной информации, подготовленной структурными подразделениями, правил орфографии, синтаксиса, пунктуации, стилистики русского языка - государственного языка Российской Федерации.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Прохождение лингвистического контроля согласовывается ответственным редактором официального сайта Судебного департамента.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Лингвистическая обработка информации осуществляется в течение 1 рабочего дня после ее получения.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осуществляет:</w:t>
      </w:r>
      <w:proofErr w:type="gramEnd"/>
    </w:p>
    <w:p w:rsidR="00CF57F4" w:rsidRDefault="00CF57F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15.03.2019 N 51)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непосредственное размещение информации, подготовленной структурным подразделением - создателем информации и прошедшей лингвистический контроль;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снятие информации (помещение в электронный архив) по решению структурного </w:t>
      </w:r>
      <w:r>
        <w:lastRenderedPageBreak/>
        <w:t>подразделения - создателя информации;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учет и хранение информации, размещаемой на сайте.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Размещение, снятие информации осуществляется в течение 1 рабочего дня после ее получения.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>2.8. Подготовка (изменение, дополнение, актуализация) информации для размещения в англоязычной версии официального сайта Судебного департамента осуществляется Отделом международно-правового сотрудничества.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Title"/>
        <w:jc w:val="center"/>
        <w:outlineLvl w:val="1"/>
      </w:pPr>
      <w:r>
        <w:t>3. Порядок и сроки подготовки и размещения информации</w:t>
      </w:r>
    </w:p>
    <w:p w:rsidR="00CF57F4" w:rsidRDefault="00CF57F4">
      <w:pPr>
        <w:pStyle w:val="ConsPlusTitle"/>
        <w:jc w:val="center"/>
      </w:pPr>
      <w:r>
        <w:t>на официальных сайтах управлений Судебного департамента</w:t>
      </w:r>
    </w:p>
    <w:p w:rsidR="00CF57F4" w:rsidRDefault="00CF57F4">
      <w:pPr>
        <w:pStyle w:val="ConsPlusTitle"/>
        <w:jc w:val="center"/>
      </w:pPr>
      <w:r>
        <w:t>в субъектах Российской Федерации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ind w:firstLine="540"/>
        <w:jc w:val="both"/>
      </w:pPr>
      <w:r>
        <w:t xml:space="preserve">3.1. </w:t>
      </w:r>
      <w:proofErr w:type="gramStart"/>
      <w:r>
        <w:t>Перечень информации о деятельности управления Судебного департамента в субъекте Российской Федерации, размещаемой на официальном сайте управления Судебного департамента в субъекте Российской Федерации в сети Интернет, утверждается начальником управления Судебного департамента в субъекте Российской Федерации.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>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3.2.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(должностными лицами), в деятельности которых информация образуется.</w:t>
      </w:r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>Создатель информации обеспечивает: достоверность информации;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Федерации; поддержание информации в актуальном состоянии.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3.3. Начальник управления Судебного департамента в субъекте Российской Федерации определяет структурные подразделения (должностных лиц), осуществляющие:</w:t>
      </w:r>
    </w:p>
    <w:p w:rsidR="00CF57F4" w:rsidRDefault="00CF57F4">
      <w:pPr>
        <w:pStyle w:val="ConsPlusNormal"/>
        <w:spacing w:before="220"/>
        <w:ind w:firstLine="540"/>
        <w:jc w:val="both"/>
      </w:pPr>
      <w:proofErr w:type="gramStart"/>
      <w:r>
        <w:t>лингвистический контроль информации, размещаемой на государственном языке Российской Федерации;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>размещение на сайте, учет и хранение размещаемой информации, снятие информации (помещение в электронный архив).</w:t>
      </w:r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Размещение информации о проведенном мероприятии, состоявшемся событии; внесение изменений в размещенную информацию, размещенный нормативный правовой акт; снятие размещенной информации, размещенного нормативного правового акта в связи с утратой актуальности осуществляется в течение 2 рабочих дней.</w:t>
      </w:r>
      <w:proofErr w:type="gramEnd"/>
    </w:p>
    <w:p w:rsidR="00CF57F4" w:rsidRDefault="00CF57F4">
      <w:pPr>
        <w:pStyle w:val="ConsPlusNormal"/>
        <w:spacing w:before="220"/>
        <w:ind w:firstLine="540"/>
        <w:jc w:val="both"/>
      </w:pPr>
      <w:r>
        <w:t xml:space="preserve">3.5. Контроль </w:t>
      </w:r>
      <w:proofErr w:type="gramStart"/>
      <w:r>
        <w:t>за размещением в сети Интернет информации о деятельности управления Судебного департамента в субъекте</w:t>
      </w:r>
      <w:proofErr w:type="gramEnd"/>
      <w:r>
        <w:t xml:space="preserve"> Российской Федерации осуществляет начальник управления и (или) лицо, им уполномоченное.</w:t>
      </w: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jc w:val="both"/>
      </w:pPr>
    </w:p>
    <w:p w:rsidR="00CF57F4" w:rsidRDefault="00CF57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62C1" w:rsidRDefault="00C562C1"/>
    <w:sectPr w:rsidR="00C562C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F4"/>
    <w:rsid w:val="00C562C1"/>
    <w:rsid w:val="00C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0272&amp;dst=100009" TargetMode="External"/><Relationship Id="rId18" Type="http://schemas.openxmlformats.org/officeDocument/2006/relationships/hyperlink" Target="http://www.sudrf.ru/" TargetMode="External"/><Relationship Id="rId26" Type="http://schemas.openxmlformats.org/officeDocument/2006/relationships/hyperlink" Target="https://login.consultant.ru/link/?req=doc&amp;base=LAW&amp;n=422098" TargetMode="External"/><Relationship Id="rId39" Type="http://schemas.openxmlformats.org/officeDocument/2006/relationships/hyperlink" Target="https://login.consultant.ru/link/?req=doc&amp;base=LAW&amp;n=422098&amp;dst=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2098&amp;dst=7" TargetMode="External"/><Relationship Id="rId34" Type="http://schemas.openxmlformats.org/officeDocument/2006/relationships/hyperlink" Target="https://login.consultant.ru/link/?req=doc&amp;base=LAW&amp;n=344617&amp;dst=100019" TargetMode="External"/><Relationship Id="rId42" Type="http://schemas.openxmlformats.org/officeDocument/2006/relationships/hyperlink" Target="https://login.consultant.ru/link/?req=doc&amp;base=LAW&amp;n=323740&amp;dst=100004" TargetMode="External"/><Relationship Id="rId47" Type="http://schemas.openxmlformats.org/officeDocument/2006/relationships/hyperlink" Target="https://login.consultant.ru/link/?req=doc&amp;base=LAW&amp;n=365556&amp;dst=10001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4617&amp;dst=100005" TargetMode="External"/><Relationship Id="rId12" Type="http://schemas.openxmlformats.org/officeDocument/2006/relationships/hyperlink" Target="https://login.consultant.ru/link/?req=doc&amp;base=LAW&amp;n=510610&amp;dst=100179" TargetMode="External"/><Relationship Id="rId17" Type="http://schemas.openxmlformats.org/officeDocument/2006/relationships/hyperlink" Target="https://login.consultant.ru/link/?req=doc&amp;base=LAW&amp;n=348123&amp;dst=100006" TargetMode="External"/><Relationship Id="rId25" Type="http://schemas.openxmlformats.org/officeDocument/2006/relationships/hyperlink" Target="https://login.consultant.ru/link/?req=doc&amp;base=LAW&amp;n=348123&amp;dst=100010" TargetMode="External"/><Relationship Id="rId33" Type="http://schemas.openxmlformats.org/officeDocument/2006/relationships/hyperlink" Target="https://login.consultant.ru/link/?req=doc&amp;base=LAW&amp;n=356864&amp;dst=100009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36555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4617&amp;dst=100006" TargetMode="External"/><Relationship Id="rId20" Type="http://schemas.openxmlformats.org/officeDocument/2006/relationships/hyperlink" Target="https://login.consultant.ru/link/?req=doc&amp;base=LAW&amp;n=348123&amp;dst=100007" TargetMode="External"/><Relationship Id="rId29" Type="http://schemas.openxmlformats.org/officeDocument/2006/relationships/hyperlink" Target="https://login.consultant.ru/link/?req=doc&amp;base=LAW&amp;n=348123&amp;dst=100017" TargetMode="External"/><Relationship Id="rId41" Type="http://schemas.openxmlformats.org/officeDocument/2006/relationships/hyperlink" Target="https://login.consultant.ru/link/?req=doc&amp;base=LAW&amp;n=422098&amp;dst=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3740&amp;dst=100004" TargetMode="External"/><Relationship Id="rId11" Type="http://schemas.openxmlformats.org/officeDocument/2006/relationships/hyperlink" Target="https://login.consultant.ru/link/?req=doc&amp;base=LAW&amp;n=348123&amp;dst=100005" TargetMode="External"/><Relationship Id="rId24" Type="http://schemas.openxmlformats.org/officeDocument/2006/relationships/hyperlink" Target="https://login.consultant.ru/link/?req=doc&amp;base=LAW&amp;n=422098" TargetMode="External"/><Relationship Id="rId32" Type="http://schemas.openxmlformats.org/officeDocument/2006/relationships/hyperlink" Target="https://login.consultant.ru/link/?req=doc&amp;base=LAW&amp;n=348123&amp;dst=100017" TargetMode="External"/><Relationship Id="rId37" Type="http://schemas.openxmlformats.org/officeDocument/2006/relationships/hyperlink" Target="https://login.consultant.ru/link/?req=doc&amp;base=LAW&amp;n=529664" TargetMode="External"/><Relationship Id="rId40" Type="http://schemas.openxmlformats.org/officeDocument/2006/relationships/hyperlink" Target="https://login.consultant.ru/link/?req=doc&amp;base=LAW&amp;n=336707&amp;dst=100010" TargetMode="External"/><Relationship Id="rId45" Type="http://schemas.openxmlformats.org/officeDocument/2006/relationships/hyperlink" Target="http://www.sudrf.ru/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583" TargetMode="External"/><Relationship Id="rId23" Type="http://schemas.openxmlformats.org/officeDocument/2006/relationships/hyperlink" Target="https://login.consultant.ru/link/?req=doc&amp;base=LAW&amp;n=348123&amp;dst=100008" TargetMode="External"/><Relationship Id="rId28" Type="http://schemas.openxmlformats.org/officeDocument/2006/relationships/hyperlink" Target="https://login.consultant.ru/link/?req=doc&amp;base=LAW&amp;n=348123&amp;dst=100017" TargetMode="External"/><Relationship Id="rId36" Type="http://schemas.openxmlformats.org/officeDocument/2006/relationships/hyperlink" Target="https://login.consultant.ru/link/?req=doc&amp;base=LAW&amp;n=348123&amp;dst=100021" TargetMode="External"/><Relationship Id="rId49" Type="http://schemas.openxmlformats.org/officeDocument/2006/relationships/hyperlink" Target="https://login.consultant.ru/link/?req=doc&amp;base=LAW&amp;n=323740&amp;dst=100006" TargetMode="External"/><Relationship Id="rId10" Type="http://schemas.openxmlformats.org/officeDocument/2006/relationships/hyperlink" Target="https://login.consultant.ru/link/?req=doc&amp;base=LAW&amp;n=344617&amp;dst=100005" TargetMode="External"/><Relationship Id="rId19" Type="http://schemas.openxmlformats.org/officeDocument/2006/relationships/hyperlink" Target="https://login.consultant.ru/link/?req=doc&amp;base=LAW&amp;n=344617&amp;dst=100007" TargetMode="External"/><Relationship Id="rId31" Type="http://schemas.openxmlformats.org/officeDocument/2006/relationships/hyperlink" Target="https://login.consultant.ru/link/?req=doc&amp;base=LAW&amp;n=348123&amp;dst=100019" TargetMode="External"/><Relationship Id="rId44" Type="http://schemas.openxmlformats.org/officeDocument/2006/relationships/hyperlink" Target="https://login.consultant.ru/link/?req=doc&amp;base=LAW&amp;n=510610&amp;dst=100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2644" TargetMode="External"/><Relationship Id="rId14" Type="http://schemas.openxmlformats.org/officeDocument/2006/relationships/hyperlink" Target="https://login.consultant.ru/link/?req=doc&amp;base=LAW&amp;n=500165" TargetMode="External"/><Relationship Id="rId22" Type="http://schemas.openxmlformats.org/officeDocument/2006/relationships/hyperlink" Target="https://login.consultant.ru/link/?req=doc&amp;base=LAW&amp;n=344617&amp;dst=100008" TargetMode="External"/><Relationship Id="rId27" Type="http://schemas.openxmlformats.org/officeDocument/2006/relationships/hyperlink" Target="https://login.consultant.ru/link/?req=doc&amp;base=LAW&amp;n=280272&amp;dst=100009" TargetMode="External"/><Relationship Id="rId30" Type="http://schemas.openxmlformats.org/officeDocument/2006/relationships/hyperlink" Target="https://login.consultant.ru/link/?req=doc&amp;base=LAW&amp;n=344617&amp;dst=100017" TargetMode="External"/><Relationship Id="rId35" Type="http://schemas.openxmlformats.org/officeDocument/2006/relationships/hyperlink" Target="https://login.consultant.ru/link/?req=doc&amp;base=LAW&amp;n=348123&amp;dst=100020" TargetMode="External"/><Relationship Id="rId43" Type="http://schemas.openxmlformats.org/officeDocument/2006/relationships/hyperlink" Target="https://login.consultant.ru/link/?req=doc&amp;base=LAW&amp;n=500165" TargetMode="External"/><Relationship Id="rId48" Type="http://schemas.openxmlformats.org/officeDocument/2006/relationships/hyperlink" Target="https://login.consultant.ru/link/?req=doc&amp;base=LAW&amp;n=323740&amp;dst=100005" TargetMode="External"/><Relationship Id="rId8" Type="http://schemas.openxmlformats.org/officeDocument/2006/relationships/hyperlink" Target="https://login.consultant.ru/link/?req=doc&amp;base=LAW&amp;n=348123&amp;dst=10000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2026-04-14T09:11:00Z</dcterms:created>
  <dcterms:modified xsi:type="dcterms:W3CDTF">2026-04-14T09:12:00Z</dcterms:modified>
</cp:coreProperties>
</file>