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67FB6" w14:textId="21DD46A9" w:rsidR="00C833AE" w:rsidRPr="00E42F7F" w:rsidRDefault="00C833AE" w:rsidP="00C26A6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42F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ОБОБЩЕНИЕ</w:t>
      </w:r>
    </w:p>
    <w:p w14:paraId="4C6308A1" w14:textId="00CFF4CD" w:rsidR="00C833AE" w:rsidRPr="00E42F7F" w:rsidRDefault="00C833AE" w:rsidP="00C26A6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42F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судебной практики</w:t>
      </w:r>
    </w:p>
    <w:p w14:paraId="307F2FA4" w14:textId="77777777" w:rsidR="00C26A6E" w:rsidRPr="00E42F7F" w:rsidRDefault="00C833AE" w:rsidP="00C26A6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42F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«Административные дела, рассматриваемые судьями </w:t>
      </w:r>
    </w:p>
    <w:p w14:paraId="63928916" w14:textId="1A5361C6" w:rsidR="00C833AE" w:rsidRPr="00E42F7F" w:rsidRDefault="00C833AE" w:rsidP="00C26A6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42F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Кыштымского городского суда в 2025 году»</w:t>
      </w:r>
    </w:p>
    <w:p w14:paraId="3FAB1041" w14:textId="77777777" w:rsidR="00C833AE" w:rsidRPr="00E42F7F" w:rsidRDefault="00C833AE" w:rsidP="00C26A6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EE3510" w14:textId="474B8982" w:rsidR="00C833AE" w:rsidRPr="00E42F7F" w:rsidRDefault="00C833AE" w:rsidP="00C26A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 15 сентября 2015 года действует Кодекс административного судопроизводства Российской Федерации (далее КАС РФ).</w:t>
      </w:r>
    </w:p>
    <w:p w14:paraId="7F63184D" w14:textId="77777777" w:rsidR="00C26A6E" w:rsidRPr="00E42F7F" w:rsidRDefault="00C26A6E" w:rsidP="00C26A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2CE297" w14:textId="61C0A71A" w:rsidR="007A3ACE" w:rsidRPr="00E42F7F" w:rsidRDefault="00C833AE" w:rsidP="00C26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ст. 1 КАС РФ</w:t>
      </w:r>
      <w:r w:rsidR="006F678B"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настоящий кодекс регулирует порядок </w:t>
      </w:r>
      <w:r w:rsidR="007A3ACE" w:rsidRPr="00E42F7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осуществления административного судопроизводства при рассмотрении и разрешении Верховным Судом Российской Федерации, судами общей юрисдикции, мировыми судьями (далее также </w:t>
      </w:r>
      <w:r w:rsidR="00C26A6E" w:rsidRPr="00E42F7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–</w:t>
      </w:r>
      <w:r w:rsidR="007A3ACE" w:rsidRPr="00E42F7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суды) административных дел о защите нарушенных или оспариваемых прав, свобод и законных интересов граждан, прав и законных интересов организаций, а также других административных дел, возникающих из административных и иных публичных правоотношений и связанных</w:t>
      </w:r>
      <w:proofErr w:type="gramEnd"/>
      <w:r w:rsidR="007A3ACE" w:rsidRPr="00E42F7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с осуществлением судебного </w:t>
      </w:r>
      <w:proofErr w:type="gramStart"/>
      <w:r w:rsidR="007A3ACE" w:rsidRPr="00E42F7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контроля за</w:t>
      </w:r>
      <w:proofErr w:type="gramEnd"/>
      <w:r w:rsidR="007A3ACE" w:rsidRPr="00E42F7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законностью и обоснованностью осуществления государственных или иных публичных полномочий.</w:t>
      </w:r>
    </w:p>
    <w:p w14:paraId="3A1056A1" w14:textId="4F1C9050" w:rsidR="00C833AE" w:rsidRPr="00E42F7F" w:rsidRDefault="00C833AE" w:rsidP="00C26A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A1DB12" w14:textId="5224843E" w:rsidR="006F678B" w:rsidRPr="00E42F7F" w:rsidRDefault="006F678B" w:rsidP="00C26A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63E82"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В анализируемом периоде</w:t>
      </w: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Кыштымском городском суд</w:t>
      </w:r>
      <w:r w:rsidR="008A24E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Челябинско</w:t>
      </w:r>
      <w:bookmarkStart w:id="0" w:name="_GoBack"/>
      <w:bookmarkEnd w:id="0"/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й области:</w:t>
      </w:r>
    </w:p>
    <w:p w14:paraId="7D4D3083" w14:textId="2A114BED" w:rsidR="006F678B" w:rsidRPr="00E42F7F" w:rsidRDefault="006F678B" w:rsidP="00C26A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остаток неоконченных административных дел на </w:t>
      </w:r>
      <w:r w:rsidR="00C26A6E"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1 января</w:t>
      </w: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состав</w:t>
      </w:r>
      <w:r w:rsidR="00963E82"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л 21 дело;</w:t>
      </w:r>
    </w:p>
    <w:p w14:paraId="212F38A9" w14:textId="79923CE7" w:rsidR="006F678B" w:rsidRPr="00E42F7F" w:rsidRDefault="006F678B" w:rsidP="00C26A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- поступило</w:t>
      </w:r>
      <w:r w:rsidR="00C26A6E"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административных дел – </w:t>
      </w: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352</w:t>
      </w:r>
      <w:r w:rsidR="00C26A6E"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дела;</w:t>
      </w:r>
    </w:p>
    <w:p w14:paraId="7B2A7F7B" w14:textId="38A1BEFC" w:rsidR="006F678B" w:rsidRPr="00E42F7F" w:rsidRDefault="00410143" w:rsidP="00C26A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- принят</w:t>
      </w:r>
      <w:r w:rsidR="00C26A6E"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производству – 328 исков;</w:t>
      </w:r>
    </w:p>
    <w:p w14:paraId="0984A376" w14:textId="21F9DFAC" w:rsidR="00410143" w:rsidRPr="00E42F7F" w:rsidRDefault="00410143" w:rsidP="00C26A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- рассмотрен</w:t>
      </w:r>
      <w:r w:rsidR="00C26A6E"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вынесением решения – 344 дела;</w:t>
      </w:r>
    </w:p>
    <w:p w14:paraId="0A1CF497" w14:textId="6585B315" w:rsidR="00410143" w:rsidRPr="00E42F7F" w:rsidRDefault="00410143" w:rsidP="00C26A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26A6E"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="00C26A6E"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т.ч</w:t>
      </w:r>
      <w:proofErr w:type="spellEnd"/>
      <w:r w:rsidR="00C26A6E"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с удовлетворением требования – 266 дел;</w:t>
      </w:r>
      <w:r w:rsidR="00C26A6E"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удовлетворено частично по основному требованию – 12 дел; отказано в удовлетворении требования – 78 дел;</w:t>
      </w:r>
    </w:p>
    <w:p w14:paraId="4C5C4AD1" w14:textId="4BD42E21" w:rsidR="00410143" w:rsidRPr="00E42F7F" w:rsidRDefault="00410143" w:rsidP="00C26A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26A6E"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прекращено – 15 дел;</w:t>
      </w:r>
    </w:p>
    <w:p w14:paraId="13269A27" w14:textId="25FA94F0" w:rsidR="00410143" w:rsidRPr="00E42F7F" w:rsidRDefault="00410143" w:rsidP="00C26A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- всего окончено 359 дел;</w:t>
      </w:r>
    </w:p>
    <w:p w14:paraId="02D91325" w14:textId="0ACB1FF3" w:rsidR="00410143" w:rsidRPr="00E42F7F" w:rsidRDefault="00410143" w:rsidP="00C26A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остаток на </w:t>
      </w:r>
      <w:r w:rsidR="00C26A6E"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31 декабря 2025</w:t>
      </w: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– 14 дел. </w:t>
      </w:r>
    </w:p>
    <w:p w14:paraId="043F4873" w14:textId="77777777" w:rsidR="00C26A6E" w:rsidRPr="00E42F7F" w:rsidRDefault="00C26A6E" w:rsidP="00C26A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74D3C7" w14:textId="7D2B3305" w:rsidR="00ED3A68" w:rsidRPr="00E42F7F" w:rsidRDefault="00ED3A68" w:rsidP="00C26A6E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E42F7F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Окончено административных дел по категориям:</w:t>
      </w:r>
    </w:p>
    <w:p w14:paraId="70ED577A" w14:textId="1FB32CA7" w:rsidR="00ED3A68" w:rsidRPr="00E42F7F" w:rsidRDefault="00ED3A68" w:rsidP="00C26A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гл. 21 КАС РФ –</w:t>
      </w:r>
      <w:r w:rsidR="00C26A6E"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2 дела;</w:t>
      </w:r>
    </w:p>
    <w:p w14:paraId="68B8597F" w14:textId="37C4B95E" w:rsidR="00ED3A68" w:rsidRPr="00E42F7F" w:rsidRDefault="00ED3A68" w:rsidP="00C26A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гл. 22 КАС РФ –</w:t>
      </w:r>
      <w:r w:rsidR="00C26A6E"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31 дело;</w:t>
      </w:r>
    </w:p>
    <w:p w14:paraId="100EEEB2" w14:textId="1108158E" w:rsidR="00ED3A68" w:rsidRPr="00E42F7F" w:rsidRDefault="00ED3A68" w:rsidP="00C26A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гл. 24 КАС РФ –</w:t>
      </w:r>
      <w:r w:rsidR="00C26A6E"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1 дело;</w:t>
      </w:r>
    </w:p>
    <w:p w14:paraId="4D8E5A8A" w14:textId="7E2FAA38" w:rsidR="00ED3A68" w:rsidRPr="00E42F7F" w:rsidRDefault="00ED3A68" w:rsidP="00C26A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гл. 27 КАС РФ –</w:t>
      </w:r>
      <w:r w:rsidR="00C26A6E"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1 дело;</w:t>
      </w:r>
    </w:p>
    <w:p w14:paraId="7980A913" w14:textId="05A22B0C" w:rsidR="00ED3A68" w:rsidRPr="00E42F7F" w:rsidRDefault="00ED3A68" w:rsidP="00C26A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гл. 29 КАС РФ –</w:t>
      </w:r>
      <w:r w:rsidR="00C26A6E"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203 дела;</w:t>
      </w:r>
    </w:p>
    <w:p w14:paraId="4A1727F9" w14:textId="395A12D9" w:rsidR="00ED3A68" w:rsidRPr="00E42F7F" w:rsidRDefault="00ED3A68" w:rsidP="00C26A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гл. 32 КАС РФ –</w:t>
      </w:r>
      <w:r w:rsidR="00C26A6E"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86 дел;</w:t>
      </w:r>
    </w:p>
    <w:p w14:paraId="3600A1F9" w14:textId="2FF9D818" w:rsidR="00ED3A68" w:rsidRPr="00E42F7F" w:rsidRDefault="00C26A6E" w:rsidP="00C26A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D3A68"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ные из административных и иных публичных правоотношений –</w:t>
      </w: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3A68"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 дела. </w:t>
      </w:r>
    </w:p>
    <w:p w14:paraId="5C41C985" w14:textId="77777777" w:rsidR="00ED3A68" w:rsidRPr="00E42F7F" w:rsidRDefault="00ED3A68" w:rsidP="00C26A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670AC6" w14:textId="0365AB4F" w:rsidR="00176328" w:rsidRPr="00E42F7F" w:rsidRDefault="00176328" w:rsidP="00C26A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F7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Конституция РФ в </w:t>
      </w:r>
      <w:hyperlink r:id="rId7" w:history="1">
        <w:r w:rsidRPr="00E42F7F">
          <w:rPr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lang w:eastAsia="ru-RU"/>
            <w14:ligatures w14:val="none"/>
          </w:rPr>
          <w:t>ст. 46</w:t>
        </w:r>
      </w:hyperlink>
      <w:r w:rsidRPr="00E42F7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гарантирует каждому судебную защиту его прав и свобод и обеспечивает возможность обжалования в суд решений и действий (бездействия) органов государственной власти и их должностных </w:t>
      </w:r>
      <w:r w:rsidRPr="00E42F7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 xml:space="preserve">лиц. В рамках принципа диспозитивности стороны наделяются правом обжалования судебных постановлений в судах вышестоящих инстанций и, в частности, правом апелляционного обжалования. </w:t>
      </w:r>
      <w:r w:rsidRPr="00E42F7F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Право апелляционного обжалования</w:t>
      </w:r>
      <w:r w:rsidRPr="00E42F7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C26A6E" w:rsidRPr="00E42F7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–</w:t>
      </w:r>
      <w:r w:rsidRPr="00E42F7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предоставленная</w:t>
      </w:r>
      <w:r w:rsidR="00C26A6E" w:rsidRPr="00E42F7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E42F7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законом возможность обратиться в установленном порядке в суд апелляционной инстанции с целью обжалования решения суда первой инстанции. Апелляционное производство заключается в пересмотре дела и исправлении возможных ошибок в решениях судов первой инстанции до вступления их в законную силу для обеспечения защиты прав и законных интересов субъектов спорных отношений.</w:t>
      </w:r>
    </w:p>
    <w:p w14:paraId="7FAD8B12" w14:textId="77777777" w:rsidR="00963E82" w:rsidRPr="00E42F7F" w:rsidRDefault="00963E82" w:rsidP="00C26A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54F5F0" w14:textId="42B2787E" w:rsidR="007A3ACE" w:rsidRPr="00E42F7F" w:rsidRDefault="00176328" w:rsidP="00C26A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В соответствии со ст. 295 КАС РФ </w:t>
      </w:r>
      <w:r w:rsidR="007A3ACE" w:rsidRPr="00E42F7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решения суда первой инстанции, не вступившие в законную силу, могут быть обжалованы в апелляционном порядке в соответствии с правилами, установленными настоящей главой. </w:t>
      </w:r>
    </w:p>
    <w:p w14:paraId="3F6F4A0B" w14:textId="77777777" w:rsidR="00176328" w:rsidRPr="00E42F7F" w:rsidRDefault="00176328" w:rsidP="00C26A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51C203E3" w14:textId="3C0625E1" w:rsidR="007A3ACE" w:rsidRPr="00E42F7F" w:rsidRDefault="00176328" w:rsidP="00C2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В силу ст. 309 КАС РФ </w:t>
      </w:r>
      <w:r w:rsidR="007A3ACE" w:rsidRPr="00E42F7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по результатам рассмотрения апелляционных жалобы, представления суд апелляционной инстанции вправе: 1) оставить решение суда первой инстанции без изменения, апелляционные жалобу, представление без удовлетворения; 2) отменить или изменить решение суда первой инстанции полностью или в части и принять по административному делу новое решение; </w:t>
      </w:r>
      <w:proofErr w:type="gramStart"/>
      <w:r w:rsidR="007A3ACE" w:rsidRPr="00E42F7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3) отменить решение суда и направить административное дело на новое рассмотрение в суд первой инстанции в случае, если административное дело было рассмотрено судом в незаконном составе, или если административное дело рассмотрено в отсутствие кого-либо из лиц, участвующих в деле и не извещенных надлежащим образом о времени и месте судебного заседания, или если судом был разрешен вопрос о правах и об</w:t>
      </w:r>
      <w:proofErr w:type="gramEnd"/>
      <w:r w:rsidR="007A3ACE" w:rsidRPr="00E42F7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proofErr w:type="gramStart"/>
      <w:r w:rsidR="007A3ACE" w:rsidRPr="00E42F7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обязанностях</w:t>
      </w:r>
      <w:proofErr w:type="gramEnd"/>
      <w:r w:rsidR="007A3ACE" w:rsidRPr="00E42F7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лиц, не привлеченных к участию в административном деле, или если решение суда первой инстанции принято в соответствии с </w:t>
      </w:r>
      <w:hyperlink r:id="rId8" w:history="1">
        <w:r w:rsidR="007A3ACE" w:rsidRPr="00E42F7F">
          <w:rPr>
            <w:rFonts w:ascii="Times New Roman" w:hAnsi="Times New Roman" w:cs="Times New Roman"/>
            <w:color w:val="000000" w:themeColor="text1"/>
            <w:kern w:val="0"/>
            <w:sz w:val="28"/>
            <w:szCs w:val="28"/>
          </w:rPr>
          <w:t>частью 5 статьи 138</w:t>
        </w:r>
      </w:hyperlink>
      <w:r w:rsidR="007A3ACE" w:rsidRPr="00E42F7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настоящего Кодекса, либо в случае нарушения правил о ведении </w:t>
      </w:r>
      <w:proofErr w:type="spellStart"/>
      <w:r w:rsidR="007A3ACE" w:rsidRPr="00E42F7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аудиопротоколирования</w:t>
      </w:r>
      <w:proofErr w:type="spellEnd"/>
      <w:r w:rsidR="007A3ACE" w:rsidRPr="00E42F7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судебного заседания; </w:t>
      </w:r>
      <w:proofErr w:type="gramStart"/>
      <w:r w:rsidR="007A3ACE" w:rsidRPr="00E42F7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4) отменить решение суда первой инстанции полностью или в части и прекратить производство по административному делу либо оставить заявление без рассмотрения полностью или в части по основаниям, указанным в </w:t>
      </w:r>
      <w:hyperlink r:id="rId9" w:history="1">
        <w:r w:rsidR="007A3ACE" w:rsidRPr="00E42F7F">
          <w:rPr>
            <w:rFonts w:ascii="Times New Roman" w:hAnsi="Times New Roman" w:cs="Times New Roman"/>
            <w:color w:val="000000" w:themeColor="text1"/>
            <w:kern w:val="0"/>
            <w:sz w:val="28"/>
            <w:szCs w:val="28"/>
          </w:rPr>
          <w:t>статьях 194</w:t>
        </w:r>
      </w:hyperlink>
      <w:r w:rsidR="007A3ACE" w:rsidRPr="00E42F7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и </w:t>
      </w:r>
      <w:hyperlink r:id="rId10" w:history="1">
        <w:r w:rsidR="007A3ACE" w:rsidRPr="00E42F7F">
          <w:rPr>
            <w:rFonts w:ascii="Times New Roman" w:hAnsi="Times New Roman" w:cs="Times New Roman"/>
            <w:color w:val="000000" w:themeColor="text1"/>
            <w:kern w:val="0"/>
            <w:sz w:val="28"/>
            <w:szCs w:val="28"/>
          </w:rPr>
          <w:t>196</w:t>
        </w:r>
      </w:hyperlink>
      <w:r w:rsidR="007A3ACE" w:rsidRPr="00E42F7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настоящего Кодекса; 5) оставить апелляционные жалобу, представление без рассмотрения по существу при наличии оснований, предусмотренных </w:t>
      </w:r>
      <w:hyperlink r:id="rId11" w:history="1">
        <w:r w:rsidR="007A3ACE" w:rsidRPr="00E42F7F">
          <w:rPr>
            <w:rFonts w:ascii="Times New Roman" w:hAnsi="Times New Roman" w:cs="Times New Roman"/>
            <w:color w:val="000000" w:themeColor="text1"/>
            <w:kern w:val="0"/>
            <w:sz w:val="28"/>
            <w:szCs w:val="28"/>
          </w:rPr>
          <w:t>частью 1 статьи 301</w:t>
        </w:r>
      </w:hyperlink>
      <w:r w:rsidR="007A3ACE" w:rsidRPr="00E42F7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настоящего Кодекса.</w:t>
      </w:r>
      <w:proofErr w:type="gramEnd"/>
    </w:p>
    <w:p w14:paraId="433FEC92" w14:textId="75878601" w:rsidR="00176328" w:rsidRPr="00E42F7F" w:rsidRDefault="00176328" w:rsidP="00C26A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1C2F929C" w14:textId="25DFB367" w:rsidR="007A3ACE" w:rsidRPr="00E42F7F" w:rsidRDefault="00176328" w:rsidP="00C2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Согласно </w:t>
      </w:r>
      <w:r w:rsidR="00E42F7F"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ч. 1 </w:t>
      </w:r>
      <w:r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ст. 310 КАС </w:t>
      </w:r>
      <w:r w:rsidR="00C26A6E"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РФ </w:t>
      </w:r>
      <w:r w:rsidR="007A3ACE" w:rsidRPr="00E42F7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решения суда первой инстанции подлежат безусловной отмене в случае: 1) рассмотрения административного дела судом в незаконном составе; 2) рассмотрения административного дела в отсутствие кого-либо из лиц, участвующих в деле и не извещенных надлежащим образом о времени и месте судебного заседания; </w:t>
      </w:r>
      <w:proofErr w:type="gramStart"/>
      <w:r w:rsidR="007A3ACE" w:rsidRPr="00E42F7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3) необеспечения права лиц, участвующих в деле и не владеющих языком, на </w:t>
      </w:r>
      <w:r w:rsidR="007A3ACE" w:rsidRPr="00E42F7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lastRenderedPageBreak/>
        <w:t>котором ведется судопроизводство, давать объяснения, выступать, заявлять ходатайства, подавать жалобы на родном языке или на любом свободно избранном языке общения, а также пользоваться услугами переводчика; 4) принятия судом решения о правах и об обязанностях лиц, не привлеченных к участию в административном деле;</w:t>
      </w:r>
      <w:proofErr w:type="gramEnd"/>
      <w:r w:rsidR="007A3ACE" w:rsidRPr="00E42F7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proofErr w:type="gramStart"/>
      <w:r w:rsidR="007A3ACE" w:rsidRPr="00E42F7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5) если решение суда не подписано судьей или кем-либо из судей либо если решение суда подписано не тем судьей или не теми судьями, которые входили в состав суда, рассматривавшего административное дело; 6) отсутствия в деле протокола судебного заседания, нарушения правил о ведении </w:t>
      </w:r>
      <w:proofErr w:type="spellStart"/>
      <w:r w:rsidR="007A3ACE" w:rsidRPr="00E42F7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аудиопротоколирования</w:t>
      </w:r>
      <w:proofErr w:type="spellEnd"/>
      <w:r w:rsidR="007A3ACE" w:rsidRPr="00E42F7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судебного заседания; 7) нарушения правила о тайне совещания судей при принятии решения.</w:t>
      </w:r>
      <w:proofErr w:type="gramEnd"/>
    </w:p>
    <w:p w14:paraId="41E69B91" w14:textId="77777777" w:rsidR="00E42F7F" w:rsidRPr="00E42F7F" w:rsidRDefault="00E42F7F" w:rsidP="00C2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</w:p>
    <w:p w14:paraId="5FC52F2C" w14:textId="48460B80" w:rsidR="002E0426" w:rsidRPr="00E42F7F" w:rsidRDefault="00E42F7F" w:rsidP="00C26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proofErr w:type="gramStart"/>
      <w:r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Согласно ч. 2 ст. 310 КАС РФ </w:t>
      </w:r>
      <w:r w:rsidRPr="00E42F7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о</w:t>
      </w:r>
      <w:r w:rsidR="007A3ACE" w:rsidRPr="00E42F7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снованиями для отмены или изменения решения суда в апелляционном порядке являются: 1) неправильное определение обстоятельств, имеющих значение для административного дела; 2) недоказанность установленных судом первой инстанции обстоятельств, имеющих значение для административного дела; 3) несоответствие выводов суда первой инстанции, изложенных в решении суда, обстоятельствам административного дела;</w:t>
      </w:r>
      <w:proofErr w:type="gramEnd"/>
      <w:r w:rsidR="007A3ACE" w:rsidRPr="00E42F7F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4) нарушение или неправильное применение норм материального права или норм процессуального права.</w:t>
      </w:r>
    </w:p>
    <w:p w14:paraId="262E9721" w14:textId="77777777" w:rsidR="00176328" w:rsidRPr="00E42F7F" w:rsidRDefault="00176328" w:rsidP="00C26A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1DE915E0" w14:textId="47262BBB" w:rsidR="00963E82" w:rsidRPr="00E42F7F" w:rsidRDefault="00963E82" w:rsidP="00C26A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</w:pPr>
      <w:proofErr w:type="gramStart"/>
      <w:r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В 2025 году в Челябинский областной суд обжаловано </w:t>
      </w:r>
      <w:r w:rsidR="003C238E"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36</w:t>
      </w:r>
      <w:r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судебных решений по административным делам, рассмотренным судьями Кыштымского городского суда Челябинской области, из них: </w:t>
      </w:r>
      <w:r w:rsidR="003C238E"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24</w:t>
      </w:r>
      <w:r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решени</w:t>
      </w:r>
      <w:r w:rsidR="00E42F7F"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я</w:t>
      </w:r>
      <w:r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суда оставлено без изменения, </w:t>
      </w:r>
      <w:r w:rsidR="003C238E"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1</w:t>
      </w:r>
      <w:r w:rsidRPr="00E42F7F">
        <w:rPr>
          <w:rFonts w:ascii="Times New Roman" w:eastAsia="Times New Roman" w:hAnsi="Times New Roman" w:cs="Times New Roman"/>
          <w:b/>
          <w:i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решени</w:t>
      </w:r>
      <w:r w:rsidR="003C238E"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е</w:t>
      </w:r>
      <w:r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отменено в части, </w:t>
      </w:r>
      <w:r w:rsidR="003C238E"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2</w:t>
      </w:r>
      <w:r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решени</w:t>
      </w:r>
      <w:r w:rsidR="003C238E"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я</w:t>
      </w:r>
      <w:r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изменено</w:t>
      </w:r>
      <w:r w:rsidR="00E42F7F"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,</w:t>
      </w:r>
      <w:r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3C238E"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5</w:t>
      </w:r>
      <w:r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отменено с возвращением дел на новое рассмотрение, </w:t>
      </w:r>
      <w:r w:rsidR="003C238E"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4</w:t>
      </w:r>
      <w:r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решени</w:t>
      </w:r>
      <w:r w:rsidR="003C238E"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я</w:t>
      </w:r>
      <w:r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суда отменено с вынесением нового решения по делу или с рассмотрением дела по</w:t>
      </w:r>
      <w:proofErr w:type="gramEnd"/>
      <w:r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существу; качество суда по решениям составило 6</w:t>
      </w:r>
      <w:r w:rsidR="003C238E"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6</w:t>
      </w:r>
      <w:r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,</w:t>
      </w:r>
      <w:r w:rsidR="003C238E"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>6</w:t>
      </w:r>
      <w:r w:rsidRPr="00E42F7F">
        <w:rPr>
          <w:rFonts w:ascii="Times New Roman" w:eastAsia="Times New Roman" w:hAnsi="Times New Roman" w:cs="Times New Roman"/>
          <w:i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%.</w:t>
      </w:r>
    </w:p>
    <w:p w14:paraId="597A6890" w14:textId="77777777" w:rsidR="00963E82" w:rsidRPr="00E42F7F" w:rsidRDefault="00963E82" w:rsidP="00C26A6E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27433513" w14:textId="665493EE" w:rsidR="00B53CD3" w:rsidRPr="00E42F7F" w:rsidRDefault="00E42F7F" w:rsidP="00B53C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Так, например, з</w:t>
      </w:r>
      <w:r w:rsidR="00B53CD3"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период с 01 января 2025 года по 31 декабря 2025 года в апелляционной инстанции отменено 4 решения по административным делам: </w:t>
      </w:r>
    </w:p>
    <w:p w14:paraId="5857D073" w14:textId="77777777" w:rsidR="00B53CD3" w:rsidRPr="00E42F7F" w:rsidRDefault="00B53CD3" w:rsidP="00B53C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1) 01 июля 2025 года судебной коллегией по административным делам Челябинского областного суда отменено решение Кыштымского городского суда Челябинской области от 07 марта 2025 года по административному делу                            № 2а-226/2025 по административному исковому заявлению МИФНС № 32 по Челябинской области к Журавлеву К.Н. о взыскании недоимки, пени, дело направлено на новое рассмотрение в тот же суд.</w:t>
      </w:r>
      <w:proofErr w:type="gramEnd"/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Основанием для отмены решения суда явилось </w:t>
      </w:r>
      <w:proofErr w:type="spellStart"/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неустановление</w:t>
      </w:r>
      <w:proofErr w:type="spellEnd"/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первой инстанции юридически значимых обстоятельств;</w:t>
      </w:r>
    </w:p>
    <w:p w14:paraId="3BE4AE9C" w14:textId="77777777" w:rsidR="00B53CD3" w:rsidRPr="00E42F7F" w:rsidRDefault="00B53CD3" w:rsidP="00B53C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28 июля 2025 года судебной коллегией по административным делам Челябинского областного суда отменено в части прекращения производства по делу решение Кыштымского городского суда Челябинской области от 08 апреля 2025 года по административному делу № 2а-292/2025 </w:t>
      </w:r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 административному исковому заявлению МИФНС № 32 по Челябинской области к Мишуре А.Ю. о взыскании страховых взносов, пени, в отмененной части принято новое решение;</w:t>
      </w:r>
      <w:proofErr w:type="gramEnd"/>
    </w:p>
    <w:p w14:paraId="4F0B608D" w14:textId="77777777" w:rsidR="00B53CD3" w:rsidRPr="00E42F7F" w:rsidRDefault="00B53CD3" w:rsidP="00B53C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3) 02 сентября 2025 года судебной коллегией по административным делам Челябинского областного суда отменено решение Кыштымского городского суда Челябинской области от 25 апреля 2025 года по административному делу № 2а-353/2025 по административному исковому заявлению МИФНС № 32 по Челябинской области к  Мишуре К.А. о взыскании недоимки по налогу и пени, административное дело направлено на новое рассмотрение в тот же суд</w:t>
      </w:r>
      <w:proofErr w:type="gramEnd"/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, поскольку судом первой инстанции не выяснены причины пропуска налоговым органом срока на обращение в суд и возможность его восстановления;</w:t>
      </w:r>
    </w:p>
    <w:p w14:paraId="0283DED0" w14:textId="77777777" w:rsidR="00B53CD3" w:rsidRPr="00E42F7F" w:rsidRDefault="00B53CD3" w:rsidP="00B53C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4) 17 ноября 2025 года судебной коллегией по административным делам Челябинского областного суда отменено решение Кыштымского городского суда Челябинской области от 5 мая 2025 года по административному делу № 2а-510/2025 по административному исковому заявлению МИФНС № 32 по Челябинской области к Курчавовой Е.В. о взыскании пени, по делу принято новое решение.</w:t>
      </w:r>
      <w:proofErr w:type="gramEnd"/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Основанием для отмены решения суда явилось неправильное применение норм материального и процессуального права, несоответствие выводов суда, изложенных в решении, обстоятельствам дела.</w:t>
      </w:r>
    </w:p>
    <w:p w14:paraId="4D364C09" w14:textId="77777777" w:rsidR="00963E82" w:rsidRPr="00E42F7F" w:rsidRDefault="00963E82" w:rsidP="00C26A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ABA320" w14:textId="24BA5590" w:rsidR="00E4385C" w:rsidRPr="00E42F7F" w:rsidRDefault="00E4385C" w:rsidP="00C26A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F7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Судьями Кыштымского городского суда Челябинской области анализируются определения судов апелляционной </w:t>
      </w:r>
      <w:r w:rsidR="00C26A6E" w:rsidRPr="00E42F7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и </w:t>
      </w:r>
      <w:r w:rsidRPr="00E42F7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кассационной инстанци</w:t>
      </w:r>
      <w:r w:rsidR="00C26A6E" w:rsidRPr="00E42F7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й</w:t>
      </w:r>
      <w:r w:rsidRPr="00E42F7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, обсуждаются причины отмены и изменения судебных актов по каждому конкретному делу на еженедельных оперативных совещаниях. </w:t>
      </w:r>
    </w:p>
    <w:p w14:paraId="6E9DE23B" w14:textId="77777777" w:rsidR="00E4385C" w:rsidRPr="00E42F7F" w:rsidRDefault="00E4385C" w:rsidP="00C26A6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71FB1F01" w14:textId="5530311C" w:rsidR="00176328" w:rsidRPr="00E42F7F" w:rsidRDefault="00C26A6E" w:rsidP="00C26A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proofErr w:type="gramStart"/>
      <w:r w:rsidRPr="00E42F7F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проведенного обобщения предлагается р</w:t>
      </w:r>
      <w:r w:rsidR="00176328" w:rsidRPr="00E42F7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ассматривать дела в предусмотренный законом срок, усилить контроль за поступившими апелляционными жалобами и апелляционными представлениями на соответствие их предъявляемым гражданско-процессуальным Законом требованиям; своевременно вручать копии решений, определений участникам процесса; принимать меры к своевременному вручению сторонам копий апелляционных жалоб и апелляционных представлений, а также поступивших от сторон возражений, своевременным направлением гражданских дел в </w:t>
      </w:r>
      <w:r w:rsidRPr="00E42F7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вышестоящий суд</w:t>
      </w:r>
      <w:r w:rsidR="00176328" w:rsidRPr="00E42F7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  <w:proofErr w:type="gramEnd"/>
    </w:p>
    <w:p w14:paraId="51A2D04F" w14:textId="77777777" w:rsidR="00E4385C" w:rsidRPr="00E42F7F" w:rsidRDefault="00E4385C" w:rsidP="00C26A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1B713B99" w14:textId="77777777" w:rsidR="00C26A6E" w:rsidRPr="00E42F7F" w:rsidRDefault="00C26A6E" w:rsidP="00C26A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260FE321" w14:textId="77777777" w:rsidR="00E4385C" w:rsidRPr="00E42F7F" w:rsidRDefault="00E4385C" w:rsidP="00C26A6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F7F">
        <w:rPr>
          <w:rFonts w:ascii="Times New Roman" w:eastAsia="Arial Unicode MS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Судья Кыштымского</w:t>
      </w:r>
    </w:p>
    <w:p w14:paraId="4A894227" w14:textId="413DBD87" w:rsidR="00E4385C" w:rsidRPr="00E42F7F" w:rsidRDefault="00E4385C" w:rsidP="00C26A6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E42F7F">
        <w:rPr>
          <w:rFonts w:ascii="Times New Roman" w:eastAsia="Arial Unicode MS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городского суда                                                             Т.В. Елисеева</w:t>
      </w:r>
    </w:p>
    <w:p w14:paraId="536AAC65" w14:textId="77777777" w:rsidR="00176328" w:rsidRPr="00E42F7F" w:rsidRDefault="00176328" w:rsidP="00C26A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76328" w:rsidRPr="00E42F7F" w:rsidSect="00C26A6E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FB98C" w14:textId="77777777" w:rsidR="00C26A6E" w:rsidRDefault="00C26A6E" w:rsidP="00C26A6E">
      <w:pPr>
        <w:spacing w:after="0" w:line="240" w:lineRule="auto"/>
      </w:pPr>
      <w:r>
        <w:separator/>
      </w:r>
    </w:p>
  </w:endnote>
  <w:endnote w:type="continuationSeparator" w:id="0">
    <w:p w14:paraId="2DCE324B" w14:textId="77777777" w:rsidR="00C26A6E" w:rsidRDefault="00C26A6E" w:rsidP="00C2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F11C1" w14:textId="77777777" w:rsidR="00C26A6E" w:rsidRDefault="00C26A6E" w:rsidP="00C26A6E">
      <w:pPr>
        <w:spacing w:after="0" w:line="240" w:lineRule="auto"/>
      </w:pPr>
      <w:r>
        <w:separator/>
      </w:r>
    </w:p>
  </w:footnote>
  <w:footnote w:type="continuationSeparator" w:id="0">
    <w:p w14:paraId="205A4379" w14:textId="77777777" w:rsidR="00C26A6E" w:rsidRDefault="00C26A6E" w:rsidP="00C26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149101"/>
      <w:docPartObj>
        <w:docPartGallery w:val="Page Numbers (Top of Page)"/>
        <w:docPartUnique/>
      </w:docPartObj>
    </w:sdtPr>
    <w:sdtEndPr/>
    <w:sdtContent>
      <w:p w14:paraId="72D72697" w14:textId="1C8E0806" w:rsidR="00C26A6E" w:rsidRDefault="00C26A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4E1">
          <w:rPr>
            <w:noProof/>
          </w:rPr>
          <w:t>4</w:t>
        </w:r>
        <w:r>
          <w:fldChar w:fldCharType="end"/>
        </w:r>
      </w:p>
    </w:sdtContent>
  </w:sdt>
  <w:p w14:paraId="1F3E7EB6" w14:textId="77777777" w:rsidR="00C26A6E" w:rsidRDefault="00C26A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AE"/>
    <w:rsid w:val="00176328"/>
    <w:rsid w:val="002E0426"/>
    <w:rsid w:val="003C238E"/>
    <w:rsid w:val="00410143"/>
    <w:rsid w:val="006F678B"/>
    <w:rsid w:val="007A3ACE"/>
    <w:rsid w:val="008A24E1"/>
    <w:rsid w:val="00963E82"/>
    <w:rsid w:val="00A411C1"/>
    <w:rsid w:val="00B53CD3"/>
    <w:rsid w:val="00C26A6E"/>
    <w:rsid w:val="00C833AE"/>
    <w:rsid w:val="00E42F7F"/>
    <w:rsid w:val="00E4385C"/>
    <w:rsid w:val="00ED3A68"/>
    <w:rsid w:val="00F9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1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6A6E"/>
  </w:style>
  <w:style w:type="paragraph" w:styleId="a5">
    <w:name w:val="footer"/>
    <w:basedOn w:val="a"/>
    <w:link w:val="a6"/>
    <w:uiPriority w:val="99"/>
    <w:unhideWhenUsed/>
    <w:rsid w:val="00C26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6A6E"/>
  </w:style>
  <w:style w:type="paragraph" w:styleId="a7">
    <w:name w:val="Balloon Text"/>
    <w:basedOn w:val="a"/>
    <w:link w:val="a8"/>
    <w:uiPriority w:val="99"/>
    <w:semiHidden/>
    <w:unhideWhenUsed/>
    <w:rsid w:val="008A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6A6E"/>
  </w:style>
  <w:style w:type="paragraph" w:styleId="a5">
    <w:name w:val="footer"/>
    <w:basedOn w:val="a"/>
    <w:link w:val="a6"/>
    <w:uiPriority w:val="99"/>
    <w:unhideWhenUsed/>
    <w:rsid w:val="00C26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6A6E"/>
  </w:style>
  <w:style w:type="paragraph" w:styleId="a7">
    <w:name w:val="Balloon Text"/>
    <w:basedOn w:val="a"/>
    <w:link w:val="a8"/>
    <w:uiPriority w:val="99"/>
    <w:semiHidden/>
    <w:unhideWhenUsed/>
    <w:rsid w:val="008A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5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14&amp;dst=10097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1764184E71B719C94B3F5BA4174287EC8DC8AE6CA3F0D45A7A2CD230C48F379199246D697FC748729635C1E4CF221350FB3CD3E5E2692AdFB7K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3314&amp;dst=10202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23314&amp;dst=1012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14&amp;dst=10123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user</cp:lastModifiedBy>
  <cp:revision>13</cp:revision>
  <cp:lastPrinted>2026-02-26T11:20:00Z</cp:lastPrinted>
  <dcterms:created xsi:type="dcterms:W3CDTF">2026-02-25T15:38:00Z</dcterms:created>
  <dcterms:modified xsi:type="dcterms:W3CDTF">2026-02-26T11:20:00Z</dcterms:modified>
</cp:coreProperties>
</file>