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3C" w:rsidRPr="00AF6E3C" w:rsidRDefault="00AF6E3C" w:rsidP="00AF6E3C">
      <w:pPr>
        <w:shd w:val="clear" w:color="auto" w:fill="FFFFFF"/>
        <w:spacing w:after="84" w:line="240" w:lineRule="auto"/>
        <w:rPr>
          <w:rFonts w:ascii="Arial" w:eastAsia="Times New Roman" w:hAnsi="Arial" w:cs="Arial"/>
          <w:b/>
          <w:bCs/>
          <w:color w:val="000000"/>
          <w:sz w:val="18"/>
          <w:szCs w:val="18"/>
          <w:lang w:eastAsia="ru-RU"/>
        </w:rPr>
      </w:pPr>
      <w:r w:rsidRPr="00AF6E3C">
        <w:rPr>
          <w:rFonts w:ascii="Arial" w:eastAsia="Times New Roman" w:hAnsi="Arial" w:cs="Arial"/>
          <w:b/>
          <w:bCs/>
          <w:color w:val="000000"/>
          <w:sz w:val="18"/>
          <w:szCs w:val="18"/>
          <w:lang w:eastAsia="ru-RU"/>
        </w:rPr>
        <w:t xml:space="preserve">Размеры государственной пошлины по делам, рассматриваемым в </w:t>
      </w:r>
      <w:proofErr w:type="gramStart"/>
      <w:r w:rsidRPr="00AF6E3C">
        <w:rPr>
          <w:rFonts w:ascii="Arial" w:eastAsia="Times New Roman" w:hAnsi="Arial" w:cs="Arial"/>
          <w:b/>
          <w:bCs/>
          <w:color w:val="000000"/>
          <w:sz w:val="18"/>
          <w:szCs w:val="18"/>
          <w:lang w:eastAsia="ru-RU"/>
        </w:rPr>
        <w:t>судах</w:t>
      </w:r>
      <w:proofErr w:type="gramEnd"/>
      <w:r w:rsidRPr="00AF6E3C">
        <w:rPr>
          <w:rFonts w:ascii="Arial" w:eastAsia="Times New Roman" w:hAnsi="Arial" w:cs="Arial"/>
          <w:b/>
          <w:bCs/>
          <w:color w:val="000000"/>
          <w:sz w:val="18"/>
          <w:szCs w:val="18"/>
          <w:lang w:eastAsia="ru-RU"/>
        </w:rPr>
        <w:t xml:space="preserve"> общей юрисдикции, мировыми судьями</w:t>
      </w:r>
    </w:p>
    <w:p w:rsidR="00AF6E3C" w:rsidRPr="00AF6E3C" w:rsidRDefault="00AF6E3C" w:rsidP="00AF6E3C">
      <w:pPr>
        <w:spacing w:after="0" w:line="240" w:lineRule="auto"/>
        <w:jc w:val="right"/>
        <w:rPr>
          <w:rFonts w:ascii="Arial" w:eastAsia="Times New Roman" w:hAnsi="Arial" w:cs="Arial"/>
          <w:color w:val="000000"/>
          <w:sz w:val="18"/>
          <w:szCs w:val="18"/>
          <w:lang w:eastAsia="ru-RU"/>
        </w:rPr>
      </w:pPr>
      <w:hyperlink r:id="rId4" w:history="1">
        <w:r w:rsidRPr="00AF6E3C">
          <w:rPr>
            <w:rFonts w:ascii="Arial" w:eastAsia="Times New Roman" w:hAnsi="Arial" w:cs="Arial"/>
            <w:color w:val="0066CC"/>
            <w:sz w:val="18"/>
            <w:u w:val="single"/>
            <w:lang w:eastAsia="ru-RU"/>
          </w:rPr>
          <w:t>версия для печати</w:t>
        </w:r>
      </w:hyperlink>
    </w:p>
    <w:p w:rsidR="00AF6E3C" w:rsidRPr="00AF6E3C" w:rsidRDefault="00AF6E3C" w:rsidP="00AF6E3C">
      <w:pPr>
        <w:spacing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Статья 333.19. Размеры государственной пошлины по делам, рассматриваемым Верховным Судом Российской Федерации, судами общей юрисдикции, мировыми судьями</w:t>
      </w:r>
    </w:p>
    <w:p w:rsidR="00AF6E3C" w:rsidRPr="00AF6E3C" w:rsidRDefault="00AF6E3C" w:rsidP="00AF6E3C">
      <w:pPr>
        <w:spacing w:after="0" w:line="240" w:lineRule="auto"/>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(в ред. Федерального </w:t>
      </w:r>
      <w:hyperlink r:id="rId5" w:history="1">
        <w:r w:rsidRPr="00AF6E3C">
          <w:rPr>
            <w:rFonts w:ascii="Times New Roman" w:eastAsia="Times New Roman" w:hAnsi="Times New Roman" w:cs="Times New Roman"/>
            <w:color w:val="0000FF"/>
            <w:sz w:val="26"/>
            <w:u w:val="single"/>
            <w:lang w:eastAsia="ru-RU"/>
          </w:rPr>
          <w:t>закона</w:t>
        </w:r>
      </w:hyperlink>
      <w:r w:rsidRPr="00AF6E3C">
        <w:rPr>
          <w:rFonts w:ascii="Times New Roman" w:eastAsia="Times New Roman" w:hAnsi="Times New Roman" w:cs="Times New Roman"/>
          <w:color w:val="000000"/>
          <w:sz w:val="26"/>
          <w:szCs w:val="26"/>
          <w:lang w:eastAsia="ru-RU"/>
        </w:rPr>
        <w:t> от 28.06.2014 N 198-ФЗ)</w:t>
      </w:r>
    </w:p>
    <w:p w:rsidR="00AF6E3C" w:rsidRPr="00AF6E3C" w:rsidRDefault="00AF6E3C" w:rsidP="00AF6E3C">
      <w:pPr>
        <w:spacing w:after="0" w:line="240" w:lineRule="auto"/>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 </w:t>
      </w:r>
    </w:p>
    <w:tbl>
      <w:tblPr>
        <w:tblW w:w="5000" w:type="pct"/>
        <w:tblCellMar>
          <w:left w:w="0" w:type="dxa"/>
          <w:right w:w="0" w:type="dxa"/>
        </w:tblCellMar>
        <w:tblLook w:val="04A0"/>
      </w:tblPr>
      <w:tblGrid>
        <w:gridCol w:w="65"/>
        <w:gridCol w:w="113"/>
        <w:gridCol w:w="9064"/>
        <w:gridCol w:w="113"/>
      </w:tblGrid>
      <w:tr w:rsidR="00AF6E3C" w:rsidRPr="00AF6E3C" w:rsidTr="00AF6E3C">
        <w:tc>
          <w:tcPr>
            <w:tcW w:w="60" w:type="dxa"/>
            <w:shd w:val="clear" w:color="auto" w:fill="CED3F1"/>
            <w:hideMark/>
          </w:tcPr>
          <w:p w:rsidR="00AF6E3C" w:rsidRPr="00AF6E3C" w:rsidRDefault="00AF6E3C" w:rsidP="00AF6E3C">
            <w:pPr>
              <w:spacing w:after="0" w:line="240" w:lineRule="auto"/>
              <w:jc w:val="both"/>
              <w:rPr>
                <w:rFonts w:ascii="Times New Roman" w:eastAsia="Times New Roman" w:hAnsi="Times New Roman" w:cs="Times New Roman"/>
                <w:sz w:val="24"/>
                <w:szCs w:val="24"/>
                <w:lang w:eastAsia="ru-RU"/>
              </w:rPr>
            </w:pPr>
            <w:r w:rsidRPr="00AF6E3C">
              <w:rPr>
                <w:rFonts w:ascii="Times New Roman" w:eastAsia="Times New Roman" w:hAnsi="Times New Roman" w:cs="Times New Roman"/>
                <w:sz w:val="26"/>
                <w:szCs w:val="26"/>
                <w:lang w:eastAsia="ru-RU"/>
              </w:rPr>
              <w:t> </w:t>
            </w:r>
          </w:p>
        </w:tc>
        <w:tc>
          <w:tcPr>
            <w:tcW w:w="113" w:type="dxa"/>
            <w:shd w:val="clear" w:color="auto" w:fill="F4F3F8"/>
            <w:hideMark/>
          </w:tcPr>
          <w:p w:rsidR="00AF6E3C" w:rsidRPr="00AF6E3C" w:rsidRDefault="00AF6E3C" w:rsidP="00AF6E3C">
            <w:pPr>
              <w:spacing w:after="0" w:line="240" w:lineRule="auto"/>
              <w:jc w:val="both"/>
              <w:rPr>
                <w:rFonts w:ascii="Times New Roman" w:eastAsia="Times New Roman" w:hAnsi="Times New Roman" w:cs="Times New Roman"/>
                <w:sz w:val="24"/>
                <w:szCs w:val="24"/>
                <w:lang w:eastAsia="ru-RU"/>
              </w:rPr>
            </w:pPr>
            <w:r w:rsidRPr="00AF6E3C">
              <w:rPr>
                <w:rFonts w:ascii="Times New Roman" w:eastAsia="Times New Roman" w:hAnsi="Times New Roman" w:cs="Times New Roman"/>
                <w:sz w:val="26"/>
                <w:szCs w:val="26"/>
                <w:lang w:eastAsia="ru-RU"/>
              </w:rPr>
              <w:t> </w:t>
            </w:r>
          </w:p>
        </w:tc>
        <w:tc>
          <w:tcPr>
            <w:tcW w:w="0" w:type="auto"/>
            <w:shd w:val="clear" w:color="auto" w:fill="F4F3F8"/>
            <w:tcMar>
              <w:top w:w="113" w:type="dxa"/>
              <w:left w:w="0" w:type="dxa"/>
              <w:bottom w:w="113" w:type="dxa"/>
              <w:right w:w="0" w:type="dxa"/>
            </w:tcMar>
            <w:hideMark/>
          </w:tcPr>
          <w:p w:rsidR="00AF6E3C" w:rsidRPr="00AF6E3C" w:rsidRDefault="00AF6E3C" w:rsidP="00AF6E3C">
            <w:pPr>
              <w:spacing w:after="0" w:line="240" w:lineRule="auto"/>
              <w:jc w:val="both"/>
              <w:rPr>
                <w:rFonts w:ascii="Times New Roman" w:eastAsia="Times New Roman" w:hAnsi="Times New Roman" w:cs="Times New Roman"/>
                <w:sz w:val="24"/>
                <w:szCs w:val="24"/>
                <w:lang w:eastAsia="ru-RU"/>
              </w:rPr>
            </w:pPr>
            <w:r w:rsidRPr="00AF6E3C">
              <w:rPr>
                <w:rFonts w:ascii="Times New Roman" w:eastAsia="Times New Roman" w:hAnsi="Times New Roman" w:cs="Times New Roman"/>
                <w:sz w:val="26"/>
                <w:szCs w:val="26"/>
                <w:lang w:eastAsia="ru-RU"/>
              </w:rPr>
              <w:t>Ст. 333.19 (в ред. ФЗ от 08.08.2024 N 259-ФЗ) </w:t>
            </w:r>
            <w:hyperlink r:id="rId6" w:history="1">
              <w:r w:rsidRPr="00AF6E3C">
                <w:rPr>
                  <w:rFonts w:ascii="Times New Roman" w:eastAsia="Times New Roman" w:hAnsi="Times New Roman" w:cs="Times New Roman"/>
                  <w:color w:val="0000FF"/>
                  <w:sz w:val="26"/>
                  <w:u w:val="single"/>
                  <w:lang w:eastAsia="ru-RU"/>
                </w:rPr>
                <w:t>применяется</w:t>
              </w:r>
            </w:hyperlink>
            <w:r w:rsidRPr="00AF6E3C">
              <w:rPr>
                <w:rFonts w:ascii="Times New Roman" w:eastAsia="Times New Roman" w:hAnsi="Times New Roman" w:cs="Times New Roman"/>
                <w:sz w:val="26"/>
                <w:szCs w:val="26"/>
                <w:lang w:eastAsia="ru-RU"/>
              </w:rPr>
              <w:t> к делам, возбужденным в суде соответствующей инстанции на основании заявлений и жалоб, направленных в суд после 08.09.2024.</w:t>
            </w:r>
          </w:p>
        </w:tc>
        <w:tc>
          <w:tcPr>
            <w:tcW w:w="113" w:type="dxa"/>
            <w:shd w:val="clear" w:color="auto" w:fill="F4F3F8"/>
            <w:hideMark/>
          </w:tcPr>
          <w:p w:rsidR="00AF6E3C" w:rsidRPr="00AF6E3C" w:rsidRDefault="00AF6E3C" w:rsidP="00AF6E3C">
            <w:pPr>
              <w:spacing w:after="0" w:line="240" w:lineRule="auto"/>
              <w:jc w:val="both"/>
              <w:rPr>
                <w:rFonts w:ascii="Times New Roman" w:eastAsia="Times New Roman" w:hAnsi="Times New Roman" w:cs="Times New Roman"/>
                <w:sz w:val="24"/>
                <w:szCs w:val="24"/>
                <w:lang w:eastAsia="ru-RU"/>
              </w:rPr>
            </w:pPr>
            <w:r w:rsidRPr="00AF6E3C">
              <w:rPr>
                <w:rFonts w:ascii="Times New Roman" w:eastAsia="Times New Roman" w:hAnsi="Times New Roman" w:cs="Times New Roman"/>
                <w:sz w:val="26"/>
                <w:szCs w:val="26"/>
                <w:lang w:eastAsia="ru-RU"/>
              </w:rPr>
              <w:t> </w:t>
            </w:r>
          </w:p>
        </w:tc>
      </w:tr>
    </w:tbl>
    <w:p w:rsidR="00AF6E3C" w:rsidRPr="00AF6E3C" w:rsidRDefault="00AF6E3C" w:rsidP="00AF6E3C">
      <w:pPr>
        <w:spacing w:before="320" w:after="0" w:line="240" w:lineRule="auto"/>
        <w:ind w:firstLine="540"/>
        <w:jc w:val="both"/>
        <w:rPr>
          <w:rFonts w:ascii="Times New Roman" w:eastAsia="Times New Roman" w:hAnsi="Times New Roman" w:cs="Times New Roman"/>
          <w:color w:val="000000"/>
          <w:sz w:val="24"/>
          <w:szCs w:val="24"/>
          <w:lang w:eastAsia="ru-RU"/>
        </w:rPr>
      </w:pPr>
      <w:bookmarkStart w:id="0" w:name="Par3"/>
      <w:bookmarkEnd w:id="0"/>
      <w:r w:rsidRPr="00AF6E3C">
        <w:rPr>
          <w:rFonts w:ascii="Times New Roman" w:eastAsia="Times New Roman" w:hAnsi="Times New Roman" w:cs="Times New Roman"/>
          <w:color w:val="000000"/>
          <w:sz w:val="26"/>
          <w:szCs w:val="26"/>
          <w:lang w:eastAsia="ru-RU"/>
        </w:rPr>
        <w:t>1.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государственная пошлина уплачивается в следующих размерах:</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bookmarkStart w:id="1" w:name="Par4"/>
      <w:bookmarkEnd w:id="1"/>
      <w:r w:rsidRPr="00AF6E3C">
        <w:rPr>
          <w:rFonts w:ascii="Times New Roman" w:eastAsia="Times New Roman" w:hAnsi="Times New Roman" w:cs="Times New Roman"/>
          <w:color w:val="000000"/>
          <w:sz w:val="26"/>
          <w:szCs w:val="26"/>
          <w:lang w:eastAsia="ru-RU"/>
        </w:rPr>
        <w:t>1) при подаче искового заявления имущественного характера, административного искового заявления имущественного характера, подлежащих оценке, при цене иска:</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до 100 000 рублей - 4000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от 100 001 рубля до 300 000 рублей - 4000 рублей плюс 3 процента суммы, превышающей 100 000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от 300 001 рубля до 500 000 рублей - 10 000 рублей плюс 2,5 процента суммы, превышающей 300 000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от 500 001 рубля до 1 000 000 рублей - 15 000 рублей плюс 2 процента суммы, превышающей 500 000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от 1 000 001 рубля до 3 000 000 рублей - 25 000 рублей плюс 1 процент суммы, превышающей 1 000 000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от 3 000 001 рубля до 8 000 000 рублей - 45 000 рублей плюс 0,7 процента суммы, превышающей 3 000 000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от 8 000 001 рубля до 24 000 000 рублей - 80 000 рублей плюс 0,35 процента суммы, превышающей 8 000 000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от 24 000 001 рубля до 50 000 000 рублей - 136 000 рублей плюс 0,3 процента суммы, превышающей 24 000 000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от 50 000 001 рубля до 100 000 000 рублей - 214 000 рублей плюс 0,2 процента суммы, превышающей 50 000 000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lastRenderedPageBreak/>
        <w:t>свыше 100 000 000 рублей - 314 000 рублей плюс 0,15 процента суммы, превышающей 100 000 000 рублей, но не более 900 000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2) при подаче заявления о вынесении судебного приказа - 50 процентов размера государственной пошлины, взимаемой при подаче искового заявления имущественного характера;</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3) при подаче искового заявления имущественного характера, не подлежащего оценке, искового заявления неимущественного характера:</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физических лиц - 3000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организаций - 20 000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 xml:space="preserve">4) при подаче искового заявления по спорам, возникающим при заключении, изменении или расторжении договоров, не содержащего требования о возврате исполненного по сделке или о присуждении имущества, а также искового заявления по спорам о признании сделок </w:t>
      </w:r>
      <w:proofErr w:type="gramStart"/>
      <w:r w:rsidRPr="00AF6E3C">
        <w:rPr>
          <w:rFonts w:ascii="Times New Roman" w:eastAsia="Times New Roman" w:hAnsi="Times New Roman" w:cs="Times New Roman"/>
          <w:color w:val="000000"/>
          <w:sz w:val="26"/>
          <w:szCs w:val="26"/>
          <w:lang w:eastAsia="ru-RU"/>
        </w:rPr>
        <w:t>недействительными</w:t>
      </w:r>
      <w:proofErr w:type="gramEnd"/>
      <w:r w:rsidRPr="00AF6E3C">
        <w:rPr>
          <w:rFonts w:ascii="Times New Roman" w:eastAsia="Times New Roman" w:hAnsi="Times New Roman" w:cs="Times New Roman"/>
          <w:color w:val="000000"/>
          <w:sz w:val="26"/>
          <w:szCs w:val="26"/>
          <w:lang w:eastAsia="ru-RU"/>
        </w:rPr>
        <w:t>, не содержащего требования о применении последствий недействительности сделок:</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физических лиц - 3000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организаций - 20 000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5) при подаче искового заявления о расторжении брака - 5000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proofErr w:type="gramStart"/>
      <w:r w:rsidRPr="00AF6E3C">
        <w:rPr>
          <w:rFonts w:ascii="Times New Roman" w:eastAsia="Times New Roman" w:hAnsi="Times New Roman" w:cs="Times New Roman"/>
          <w:color w:val="000000"/>
          <w:sz w:val="26"/>
          <w:szCs w:val="26"/>
          <w:lang w:eastAsia="ru-RU"/>
        </w:rPr>
        <w:t>6) при подаче административного искового заявления об оспаривании (полностью или частично) нормативных правовых актов (нормативных актов) государственных органов, Центрального банка Российской Федерации, государственных внебюджетных фондов, органов местного самоуправления, органов публичной власти федеральной территории "Сириус", государственных корпораций, должностных лиц, при подаче административного искового заявления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w:t>
      </w:r>
      <w:proofErr w:type="gramEnd"/>
      <w:r w:rsidRPr="00AF6E3C">
        <w:rPr>
          <w:rFonts w:ascii="Times New Roman" w:eastAsia="Times New Roman" w:hAnsi="Times New Roman" w:cs="Times New Roman"/>
          <w:color w:val="000000"/>
          <w:sz w:val="26"/>
          <w:szCs w:val="26"/>
          <w:lang w:eastAsia="ru-RU"/>
        </w:rPr>
        <w:t xml:space="preserve"> Собрания Российской Федерации, Правительства Российской Федерации, Правительственной комиссии по </w:t>
      </w:r>
      <w:proofErr w:type="gramStart"/>
      <w:r w:rsidRPr="00AF6E3C">
        <w:rPr>
          <w:rFonts w:ascii="Times New Roman" w:eastAsia="Times New Roman" w:hAnsi="Times New Roman" w:cs="Times New Roman"/>
          <w:color w:val="000000"/>
          <w:sz w:val="26"/>
          <w:szCs w:val="26"/>
          <w:lang w:eastAsia="ru-RU"/>
        </w:rPr>
        <w:t>контролю за</w:t>
      </w:r>
      <w:proofErr w:type="gramEnd"/>
      <w:r w:rsidRPr="00AF6E3C">
        <w:rPr>
          <w:rFonts w:ascii="Times New Roman" w:eastAsia="Times New Roman" w:hAnsi="Times New Roman" w:cs="Times New Roman"/>
          <w:color w:val="000000"/>
          <w:sz w:val="26"/>
          <w:szCs w:val="26"/>
          <w:lang w:eastAsia="ru-RU"/>
        </w:rPr>
        <w:t xml:space="preserve"> осуществлением иностранных инвестиций в Российской Федерации, а также при подаче административного искового заявления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содержащих разъяснения законодательства и обладающих нормативными свойствами:</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физических лиц - 4000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организаций - 20 000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 xml:space="preserve">7) при подаче административного искового заявления о признании ненормативного правового акта </w:t>
      </w:r>
      <w:proofErr w:type="gramStart"/>
      <w:r w:rsidRPr="00AF6E3C">
        <w:rPr>
          <w:rFonts w:ascii="Times New Roman" w:eastAsia="Times New Roman" w:hAnsi="Times New Roman" w:cs="Times New Roman"/>
          <w:color w:val="000000"/>
          <w:sz w:val="26"/>
          <w:szCs w:val="26"/>
          <w:lang w:eastAsia="ru-RU"/>
        </w:rPr>
        <w:t>недействительным</w:t>
      </w:r>
      <w:proofErr w:type="gramEnd"/>
      <w:r w:rsidRPr="00AF6E3C">
        <w:rPr>
          <w:rFonts w:ascii="Times New Roman" w:eastAsia="Times New Roman" w:hAnsi="Times New Roman" w:cs="Times New Roman"/>
          <w:color w:val="000000"/>
          <w:sz w:val="26"/>
          <w:szCs w:val="26"/>
          <w:lang w:eastAsia="ru-RU"/>
        </w:rPr>
        <w:t xml:space="preserve"> и о признании решений и </w:t>
      </w:r>
      <w:r w:rsidRPr="00AF6E3C">
        <w:rPr>
          <w:rFonts w:ascii="Times New Roman" w:eastAsia="Times New Roman" w:hAnsi="Times New Roman" w:cs="Times New Roman"/>
          <w:color w:val="000000"/>
          <w:sz w:val="26"/>
          <w:szCs w:val="26"/>
          <w:lang w:eastAsia="ru-RU"/>
        </w:rPr>
        <w:lastRenderedPageBreak/>
        <w:t>действий (бездействия) государственных органов, органов местного самоуправления, иных органов, должностных лиц незаконными:</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физических лиц - 3000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организаций - 15 000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8) при подаче заявления по делам особого производства - 3000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9) при подаче заявления о правопреемстве, кроме случаев универсального правопреемства:</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физических лиц - 2000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организаций - 15 000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 xml:space="preserve">10) при подаче заявления о выдаче исполнительных листов на принудительное исполнение решений третейского суда, заявлений о признании </w:t>
      </w:r>
      <w:proofErr w:type="gramStart"/>
      <w:r w:rsidRPr="00AF6E3C">
        <w:rPr>
          <w:rFonts w:ascii="Times New Roman" w:eastAsia="Times New Roman" w:hAnsi="Times New Roman" w:cs="Times New Roman"/>
          <w:color w:val="000000"/>
          <w:sz w:val="26"/>
          <w:szCs w:val="26"/>
          <w:lang w:eastAsia="ru-RU"/>
        </w:rPr>
        <w:t>и</w:t>
      </w:r>
      <w:proofErr w:type="gramEnd"/>
      <w:r w:rsidRPr="00AF6E3C">
        <w:rPr>
          <w:rFonts w:ascii="Times New Roman" w:eastAsia="Times New Roman" w:hAnsi="Times New Roman" w:cs="Times New Roman"/>
          <w:color w:val="000000"/>
          <w:sz w:val="26"/>
          <w:szCs w:val="26"/>
          <w:lang w:eastAsia="ru-RU"/>
        </w:rPr>
        <w:t xml:space="preserve"> об исполнении решения иностранного суда, иностранных третейских судов (арбитражей) - в размере 30 процентов государственной пошлины, исчисленной по правилам </w:t>
      </w:r>
      <w:hyperlink r:id="rId7" w:anchor="Par4" w:history="1">
        <w:r w:rsidRPr="00AF6E3C">
          <w:rPr>
            <w:rFonts w:ascii="Times New Roman" w:eastAsia="Times New Roman" w:hAnsi="Times New Roman" w:cs="Times New Roman"/>
            <w:color w:val="0000FF"/>
            <w:sz w:val="26"/>
            <w:u w:val="single"/>
            <w:lang w:eastAsia="ru-RU"/>
          </w:rPr>
          <w:t>подпункта 1</w:t>
        </w:r>
      </w:hyperlink>
      <w:r w:rsidRPr="00AF6E3C">
        <w:rPr>
          <w:rFonts w:ascii="Times New Roman" w:eastAsia="Times New Roman" w:hAnsi="Times New Roman" w:cs="Times New Roman"/>
          <w:color w:val="000000"/>
          <w:sz w:val="26"/>
          <w:szCs w:val="26"/>
          <w:lang w:eastAsia="ru-RU"/>
        </w:rPr>
        <w:t> настоящего пункта, исходя из суммы, подтвержденной соответствующим решением;</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11) при подаче заявления об отмене решения третейского суда - в размере государственной пошлины, исчисленной по правилам </w:t>
      </w:r>
      <w:hyperlink r:id="rId8" w:anchor="Par4" w:history="1">
        <w:r w:rsidRPr="00AF6E3C">
          <w:rPr>
            <w:rFonts w:ascii="Times New Roman" w:eastAsia="Times New Roman" w:hAnsi="Times New Roman" w:cs="Times New Roman"/>
            <w:color w:val="0000FF"/>
            <w:sz w:val="26"/>
            <w:u w:val="single"/>
            <w:lang w:eastAsia="ru-RU"/>
          </w:rPr>
          <w:t>подпункта 1</w:t>
        </w:r>
      </w:hyperlink>
      <w:r w:rsidRPr="00AF6E3C">
        <w:rPr>
          <w:rFonts w:ascii="Times New Roman" w:eastAsia="Times New Roman" w:hAnsi="Times New Roman" w:cs="Times New Roman"/>
          <w:color w:val="000000"/>
          <w:sz w:val="26"/>
          <w:szCs w:val="26"/>
          <w:lang w:eastAsia="ru-RU"/>
        </w:rPr>
        <w:t> настоящего пункта, исходя из оспариваемой заявителем суммы;</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12) при подаче заявления о выдаче дубликата исполнительного листа, о пересмотре заочного решения судом, вынесшим это решение, - 1500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13) при подаче заявления о восстановлении пропущенного срока для предъявления исполнительного листа к исполнению, об отсрочке или рассрочке исполнения судебного постановления, изменении способа и порядка его исполнения, о повороте исполнения судебного постановления, о разъяснении судебного постановления - 3000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14) при подаче заявления о пересмотре судебных постановлений по новым или вновь открывшимся обстоятельствам - 10 000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15) при подаче заявления об обеспечении иска, в том числе иска, рассматриваемого в третейском суде, о замене обеспечительной меры, об отмене обеспечения (за исключением заявлений о принятии предварительных обеспечительных мер защиты авторских и (или) смежных прав в информационно-телекоммуникационных сетях, в том числе в сети "Интернет") - 10 000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 xml:space="preserve">16) при подаче заявления по делам о взыскании алиментов - 150 рублей. </w:t>
      </w:r>
      <w:proofErr w:type="gramStart"/>
      <w:r w:rsidRPr="00AF6E3C">
        <w:rPr>
          <w:rFonts w:ascii="Times New Roman" w:eastAsia="Times New Roman" w:hAnsi="Times New Roman" w:cs="Times New Roman"/>
          <w:color w:val="000000"/>
          <w:sz w:val="26"/>
          <w:szCs w:val="26"/>
          <w:lang w:eastAsia="ru-RU"/>
        </w:rPr>
        <w:t>Если судом выносится решение о взыскании алиментов как на содержание детей, так и на содержание истца, размер государственной пошлины увеличивается в два раза;</w:t>
      </w:r>
      <w:proofErr w:type="gramEnd"/>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lastRenderedPageBreak/>
        <w:t>17) при подаче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физических лиц - 300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организаций - 6000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18) при подаче административного искового заявления о присуждении компенсации за нарушение условий содержания под стражей, содержания в исправительном учреждении - 300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19) при подаче апелляционной жалобы, частной жалобы, а также при подаче кассационной жалобы на судебный приказ:</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физических лиц - 3000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организаций - 15 000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20) при подаче кассационной жалобы:</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физических лиц - 5000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организаций - 20 000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21) при подаче кассационной или надзорной жалобы в Верховный Суд Российской Федерации, а также жалобы на определение судьи Верховного Суда Российской Федерации об отказе в передаче кассационной или надзорной жалобы для рассмотрения в судебном заседании:</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физических лиц - 7000 рублей;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для организаций - 25 000 рублей.</w:t>
      </w:r>
    </w:p>
    <w:p w:rsidR="00AF6E3C" w:rsidRPr="00AF6E3C" w:rsidRDefault="00AF6E3C" w:rsidP="00AF6E3C">
      <w:pPr>
        <w:spacing w:after="0" w:line="240" w:lineRule="auto"/>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(п. 1 в ред. Федерального </w:t>
      </w:r>
      <w:hyperlink r:id="rId9" w:history="1">
        <w:r w:rsidRPr="00AF6E3C">
          <w:rPr>
            <w:rFonts w:ascii="Times New Roman" w:eastAsia="Times New Roman" w:hAnsi="Times New Roman" w:cs="Times New Roman"/>
            <w:color w:val="0000FF"/>
            <w:sz w:val="26"/>
            <w:u w:val="single"/>
            <w:lang w:eastAsia="ru-RU"/>
          </w:rPr>
          <w:t>закона</w:t>
        </w:r>
      </w:hyperlink>
      <w:r w:rsidRPr="00AF6E3C">
        <w:rPr>
          <w:rFonts w:ascii="Times New Roman" w:eastAsia="Times New Roman" w:hAnsi="Times New Roman" w:cs="Times New Roman"/>
          <w:color w:val="000000"/>
          <w:sz w:val="26"/>
          <w:szCs w:val="26"/>
          <w:lang w:eastAsia="ru-RU"/>
        </w:rPr>
        <w:t> от 08.08.2024 N 259-ФЗ)</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2. Положения настоящей статьи применяются с учетом положений </w:t>
      </w:r>
      <w:hyperlink r:id="rId10" w:anchor="Par56" w:history="1">
        <w:r w:rsidRPr="00AF6E3C">
          <w:rPr>
            <w:rFonts w:ascii="Times New Roman" w:eastAsia="Times New Roman" w:hAnsi="Times New Roman" w:cs="Times New Roman"/>
            <w:color w:val="0000FF"/>
            <w:sz w:val="26"/>
            <w:u w:val="single"/>
            <w:lang w:eastAsia="ru-RU"/>
          </w:rPr>
          <w:t>статьи 333.20</w:t>
        </w:r>
      </w:hyperlink>
      <w:r w:rsidRPr="00AF6E3C">
        <w:rPr>
          <w:rFonts w:ascii="Times New Roman" w:eastAsia="Times New Roman" w:hAnsi="Times New Roman" w:cs="Times New Roman"/>
          <w:color w:val="000000"/>
          <w:sz w:val="26"/>
          <w:szCs w:val="26"/>
          <w:lang w:eastAsia="ru-RU"/>
        </w:rPr>
        <w:t> настоящего Кодекса.</w:t>
      </w:r>
    </w:p>
    <w:p w:rsidR="00AF6E3C" w:rsidRPr="00AF6E3C" w:rsidRDefault="00AF6E3C" w:rsidP="00AF6E3C">
      <w:pPr>
        <w:spacing w:after="0" w:line="240" w:lineRule="auto"/>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 </w:t>
      </w:r>
    </w:p>
    <w:p w:rsidR="00AF6E3C" w:rsidRPr="00AF6E3C" w:rsidRDefault="00AF6E3C" w:rsidP="00AF6E3C">
      <w:pPr>
        <w:spacing w:after="0" w:line="240" w:lineRule="auto"/>
        <w:ind w:firstLine="540"/>
        <w:jc w:val="both"/>
        <w:rPr>
          <w:rFonts w:ascii="Times New Roman" w:eastAsia="Times New Roman" w:hAnsi="Times New Roman" w:cs="Times New Roman"/>
          <w:color w:val="000000"/>
          <w:sz w:val="24"/>
          <w:szCs w:val="24"/>
          <w:lang w:eastAsia="ru-RU"/>
        </w:rPr>
      </w:pPr>
      <w:bookmarkStart w:id="2" w:name="Par56"/>
      <w:bookmarkEnd w:id="2"/>
      <w:r w:rsidRPr="00AF6E3C">
        <w:rPr>
          <w:rFonts w:ascii="Times New Roman" w:eastAsia="Times New Roman" w:hAnsi="Times New Roman" w:cs="Times New Roman"/>
          <w:color w:val="000000"/>
          <w:sz w:val="26"/>
          <w:szCs w:val="26"/>
          <w:lang w:eastAsia="ru-RU"/>
        </w:rPr>
        <w:t>Статья 333.20. Особенности уплаты государственной пошлины при обращении в Верховный Суд Российской Федерации, суды общей юрисдикции, к мировым судьям</w:t>
      </w:r>
    </w:p>
    <w:p w:rsidR="00AF6E3C" w:rsidRPr="00AF6E3C" w:rsidRDefault="00AF6E3C" w:rsidP="00AF6E3C">
      <w:pPr>
        <w:spacing w:after="0" w:line="240" w:lineRule="auto"/>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(в ред. Федерального </w:t>
      </w:r>
      <w:hyperlink r:id="rId11" w:history="1">
        <w:r w:rsidRPr="00AF6E3C">
          <w:rPr>
            <w:rFonts w:ascii="Times New Roman" w:eastAsia="Times New Roman" w:hAnsi="Times New Roman" w:cs="Times New Roman"/>
            <w:color w:val="0000FF"/>
            <w:sz w:val="26"/>
            <w:u w:val="single"/>
            <w:lang w:eastAsia="ru-RU"/>
          </w:rPr>
          <w:t>закона</w:t>
        </w:r>
      </w:hyperlink>
      <w:r w:rsidRPr="00AF6E3C">
        <w:rPr>
          <w:rFonts w:ascii="Times New Roman" w:eastAsia="Times New Roman" w:hAnsi="Times New Roman" w:cs="Times New Roman"/>
          <w:color w:val="000000"/>
          <w:sz w:val="26"/>
          <w:szCs w:val="26"/>
          <w:lang w:eastAsia="ru-RU"/>
        </w:rPr>
        <w:t> от 28.06.2014 N 198-ФЗ)</w:t>
      </w:r>
    </w:p>
    <w:p w:rsidR="00AF6E3C" w:rsidRPr="00AF6E3C" w:rsidRDefault="00AF6E3C" w:rsidP="00AF6E3C">
      <w:pPr>
        <w:spacing w:after="0" w:line="240" w:lineRule="auto"/>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 </w:t>
      </w:r>
    </w:p>
    <w:tbl>
      <w:tblPr>
        <w:tblW w:w="5000" w:type="pct"/>
        <w:tblCellMar>
          <w:left w:w="0" w:type="dxa"/>
          <w:right w:w="0" w:type="dxa"/>
        </w:tblCellMar>
        <w:tblLook w:val="04A0"/>
      </w:tblPr>
      <w:tblGrid>
        <w:gridCol w:w="65"/>
        <w:gridCol w:w="113"/>
        <w:gridCol w:w="9064"/>
        <w:gridCol w:w="113"/>
      </w:tblGrid>
      <w:tr w:rsidR="00AF6E3C" w:rsidRPr="00AF6E3C" w:rsidTr="00AF6E3C">
        <w:tc>
          <w:tcPr>
            <w:tcW w:w="60" w:type="dxa"/>
            <w:shd w:val="clear" w:color="auto" w:fill="CED3F1"/>
            <w:hideMark/>
          </w:tcPr>
          <w:p w:rsidR="00AF6E3C" w:rsidRPr="00AF6E3C" w:rsidRDefault="00AF6E3C" w:rsidP="00AF6E3C">
            <w:pPr>
              <w:spacing w:after="0" w:line="240" w:lineRule="auto"/>
              <w:jc w:val="both"/>
              <w:rPr>
                <w:rFonts w:ascii="Times New Roman" w:eastAsia="Times New Roman" w:hAnsi="Times New Roman" w:cs="Times New Roman"/>
                <w:sz w:val="24"/>
                <w:szCs w:val="24"/>
                <w:lang w:eastAsia="ru-RU"/>
              </w:rPr>
            </w:pPr>
            <w:r w:rsidRPr="00AF6E3C">
              <w:rPr>
                <w:rFonts w:ascii="Times New Roman" w:eastAsia="Times New Roman" w:hAnsi="Times New Roman" w:cs="Times New Roman"/>
                <w:sz w:val="26"/>
                <w:szCs w:val="26"/>
                <w:lang w:eastAsia="ru-RU"/>
              </w:rPr>
              <w:t> </w:t>
            </w:r>
          </w:p>
        </w:tc>
        <w:tc>
          <w:tcPr>
            <w:tcW w:w="113" w:type="dxa"/>
            <w:shd w:val="clear" w:color="auto" w:fill="F4F3F8"/>
            <w:hideMark/>
          </w:tcPr>
          <w:p w:rsidR="00AF6E3C" w:rsidRPr="00AF6E3C" w:rsidRDefault="00AF6E3C" w:rsidP="00AF6E3C">
            <w:pPr>
              <w:spacing w:after="0" w:line="240" w:lineRule="auto"/>
              <w:jc w:val="both"/>
              <w:rPr>
                <w:rFonts w:ascii="Times New Roman" w:eastAsia="Times New Roman" w:hAnsi="Times New Roman" w:cs="Times New Roman"/>
                <w:sz w:val="24"/>
                <w:szCs w:val="24"/>
                <w:lang w:eastAsia="ru-RU"/>
              </w:rPr>
            </w:pPr>
            <w:r w:rsidRPr="00AF6E3C">
              <w:rPr>
                <w:rFonts w:ascii="Times New Roman" w:eastAsia="Times New Roman" w:hAnsi="Times New Roman" w:cs="Times New Roman"/>
                <w:sz w:val="26"/>
                <w:szCs w:val="26"/>
                <w:lang w:eastAsia="ru-RU"/>
              </w:rPr>
              <w:t> </w:t>
            </w:r>
          </w:p>
        </w:tc>
        <w:tc>
          <w:tcPr>
            <w:tcW w:w="0" w:type="auto"/>
            <w:shd w:val="clear" w:color="auto" w:fill="F4F3F8"/>
            <w:tcMar>
              <w:top w:w="113" w:type="dxa"/>
              <w:left w:w="0" w:type="dxa"/>
              <w:bottom w:w="113" w:type="dxa"/>
              <w:right w:w="0" w:type="dxa"/>
            </w:tcMar>
            <w:hideMark/>
          </w:tcPr>
          <w:p w:rsidR="00AF6E3C" w:rsidRPr="00AF6E3C" w:rsidRDefault="00AF6E3C" w:rsidP="00AF6E3C">
            <w:pPr>
              <w:spacing w:after="0" w:line="240" w:lineRule="auto"/>
              <w:jc w:val="both"/>
              <w:rPr>
                <w:rFonts w:ascii="Times New Roman" w:eastAsia="Times New Roman" w:hAnsi="Times New Roman" w:cs="Times New Roman"/>
                <w:sz w:val="24"/>
                <w:szCs w:val="24"/>
                <w:lang w:eastAsia="ru-RU"/>
              </w:rPr>
            </w:pPr>
            <w:r w:rsidRPr="00AF6E3C">
              <w:rPr>
                <w:rFonts w:ascii="Times New Roman" w:eastAsia="Times New Roman" w:hAnsi="Times New Roman" w:cs="Times New Roman"/>
                <w:sz w:val="26"/>
                <w:szCs w:val="26"/>
                <w:lang w:eastAsia="ru-RU"/>
              </w:rPr>
              <w:t>Ст. 333.20 (в ред. ФЗ от 08.08.2024 N 259-ФЗ) </w:t>
            </w:r>
            <w:hyperlink r:id="rId12" w:history="1">
              <w:r w:rsidRPr="00AF6E3C">
                <w:rPr>
                  <w:rFonts w:ascii="Times New Roman" w:eastAsia="Times New Roman" w:hAnsi="Times New Roman" w:cs="Times New Roman"/>
                  <w:color w:val="0000FF"/>
                  <w:sz w:val="26"/>
                  <w:u w:val="single"/>
                  <w:lang w:eastAsia="ru-RU"/>
                </w:rPr>
                <w:t>применяется</w:t>
              </w:r>
            </w:hyperlink>
            <w:r w:rsidRPr="00AF6E3C">
              <w:rPr>
                <w:rFonts w:ascii="Times New Roman" w:eastAsia="Times New Roman" w:hAnsi="Times New Roman" w:cs="Times New Roman"/>
                <w:sz w:val="26"/>
                <w:szCs w:val="26"/>
                <w:lang w:eastAsia="ru-RU"/>
              </w:rPr>
              <w:t> к делам, возбужденным в суде соответствующей инстанции на основании заявлений и жалоб, направленных в суд после 08.09.2024.</w:t>
            </w:r>
          </w:p>
        </w:tc>
        <w:tc>
          <w:tcPr>
            <w:tcW w:w="113" w:type="dxa"/>
            <w:shd w:val="clear" w:color="auto" w:fill="F4F3F8"/>
            <w:hideMark/>
          </w:tcPr>
          <w:p w:rsidR="00AF6E3C" w:rsidRPr="00AF6E3C" w:rsidRDefault="00AF6E3C" w:rsidP="00AF6E3C">
            <w:pPr>
              <w:spacing w:after="0" w:line="240" w:lineRule="auto"/>
              <w:jc w:val="both"/>
              <w:rPr>
                <w:rFonts w:ascii="Times New Roman" w:eastAsia="Times New Roman" w:hAnsi="Times New Roman" w:cs="Times New Roman"/>
                <w:sz w:val="24"/>
                <w:szCs w:val="24"/>
                <w:lang w:eastAsia="ru-RU"/>
              </w:rPr>
            </w:pPr>
            <w:r w:rsidRPr="00AF6E3C">
              <w:rPr>
                <w:rFonts w:ascii="Times New Roman" w:eastAsia="Times New Roman" w:hAnsi="Times New Roman" w:cs="Times New Roman"/>
                <w:sz w:val="26"/>
                <w:szCs w:val="26"/>
                <w:lang w:eastAsia="ru-RU"/>
              </w:rPr>
              <w:t> </w:t>
            </w:r>
          </w:p>
        </w:tc>
      </w:tr>
    </w:tbl>
    <w:p w:rsidR="00AF6E3C" w:rsidRPr="00AF6E3C" w:rsidRDefault="00AF6E3C" w:rsidP="00AF6E3C">
      <w:pPr>
        <w:spacing w:before="32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1. По делам, рассматриваемым Верховным Судом Российской Федерации в соответствии с гражданским процессуальным </w:t>
      </w:r>
      <w:hyperlink r:id="rId13" w:history="1">
        <w:r w:rsidRPr="00AF6E3C">
          <w:rPr>
            <w:rFonts w:ascii="Times New Roman" w:eastAsia="Times New Roman" w:hAnsi="Times New Roman" w:cs="Times New Roman"/>
            <w:color w:val="0000FF"/>
            <w:sz w:val="26"/>
            <w:u w:val="single"/>
            <w:lang w:eastAsia="ru-RU"/>
          </w:rPr>
          <w:t>законодательством</w:t>
        </w:r>
      </w:hyperlink>
      <w:r w:rsidRPr="00AF6E3C">
        <w:rPr>
          <w:rFonts w:ascii="Times New Roman" w:eastAsia="Times New Roman" w:hAnsi="Times New Roman" w:cs="Times New Roman"/>
          <w:color w:val="000000"/>
          <w:sz w:val="26"/>
          <w:szCs w:val="26"/>
          <w:lang w:eastAsia="ru-RU"/>
        </w:rPr>
        <w:t xml:space="preserve"> Российской </w:t>
      </w:r>
      <w:r w:rsidRPr="00AF6E3C">
        <w:rPr>
          <w:rFonts w:ascii="Times New Roman" w:eastAsia="Times New Roman" w:hAnsi="Times New Roman" w:cs="Times New Roman"/>
          <w:color w:val="000000"/>
          <w:sz w:val="26"/>
          <w:szCs w:val="26"/>
          <w:lang w:eastAsia="ru-RU"/>
        </w:rPr>
        <w:lastRenderedPageBreak/>
        <w:t>Федерации и </w:t>
      </w:r>
      <w:hyperlink r:id="rId14" w:history="1">
        <w:r w:rsidRPr="00AF6E3C">
          <w:rPr>
            <w:rFonts w:ascii="Times New Roman" w:eastAsia="Times New Roman" w:hAnsi="Times New Roman" w:cs="Times New Roman"/>
            <w:color w:val="0000FF"/>
            <w:sz w:val="26"/>
            <w:u w:val="single"/>
            <w:lang w:eastAsia="ru-RU"/>
          </w:rPr>
          <w:t>законодательством</w:t>
        </w:r>
      </w:hyperlink>
      <w:r w:rsidRPr="00AF6E3C">
        <w:rPr>
          <w:rFonts w:ascii="Times New Roman" w:eastAsia="Times New Roman" w:hAnsi="Times New Roman" w:cs="Times New Roman"/>
          <w:color w:val="000000"/>
          <w:sz w:val="26"/>
          <w:szCs w:val="26"/>
          <w:lang w:eastAsia="ru-RU"/>
        </w:rPr>
        <w:t> об административном судопроизводстве, судами общей юрисдикции, мировыми судьями, государственная пошлина уплачивается с учетом следующих особенностей:</w:t>
      </w:r>
    </w:p>
    <w:p w:rsidR="00AF6E3C" w:rsidRPr="00AF6E3C" w:rsidRDefault="00AF6E3C" w:rsidP="00AF6E3C">
      <w:pPr>
        <w:spacing w:after="0" w:line="240" w:lineRule="auto"/>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(в ред. Федеральных законов от 28.06.2014 </w:t>
      </w:r>
      <w:hyperlink r:id="rId15" w:history="1">
        <w:r w:rsidRPr="00AF6E3C">
          <w:rPr>
            <w:rFonts w:ascii="Times New Roman" w:eastAsia="Times New Roman" w:hAnsi="Times New Roman" w:cs="Times New Roman"/>
            <w:color w:val="0000FF"/>
            <w:sz w:val="26"/>
            <w:u w:val="single"/>
            <w:lang w:eastAsia="ru-RU"/>
          </w:rPr>
          <w:t>N 198-ФЗ</w:t>
        </w:r>
      </w:hyperlink>
      <w:r w:rsidRPr="00AF6E3C">
        <w:rPr>
          <w:rFonts w:ascii="Times New Roman" w:eastAsia="Times New Roman" w:hAnsi="Times New Roman" w:cs="Times New Roman"/>
          <w:color w:val="000000"/>
          <w:sz w:val="26"/>
          <w:szCs w:val="26"/>
          <w:lang w:eastAsia="ru-RU"/>
        </w:rPr>
        <w:t>, от 08.03.2015 </w:t>
      </w:r>
      <w:hyperlink r:id="rId16" w:history="1">
        <w:r w:rsidRPr="00AF6E3C">
          <w:rPr>
            <w:rFonts w:ascii="Times New Roman" w:eastAsia="Times New Roman" w:hAnsi="Times New Roman" w:cs="Times New Roman"/>
            <w:color w:val="0000FF"/>
            <w:sz w:val="26"/>
            <w:u w:val="single"/>
            <w:lang w:eastAsia="ru-RU"/>
          </w:rPr>
          <w:t>N 23-ФЗ</w:t>
        </w:r>
      </w:hyperlink>
      <w:r w:rsidRPr="00AF6E3C">
        <w:rPr>
          <w:rFonts w:ascii="Times New Roman" w:eastAsia="Times New Roman" w:hAnsi="Times New Roman" w:cs="Times New Roman"/>
          <w:color w:val="000000"/>
          <w:sz w:val="26"/>
          <w:szCs w:val="26"/>
          <w:lang w:eastAsia="ru-RU"/>
        </w:rPr>
        <w:t>)</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proofErr w:type="gramStart"/>
      <w:r w:rsidRPr="00AF6E3C">
        <w:rPr>
          <w:rFonts w:ascii="Times New Roman" w:eastAsia="Times New Roman" w:hAnsi="Times New Roman" w:cs="Times New Roman"/>
          <w:color w:val="000000"/>
          <w:sz w:val="26"/>
          <w:szCs w:val="26"/>
          <w:lang w:eastAsia="ru-RU"/>
        </w:rPr>
        <w:t>1) при подаче исковых заявлений, а также административных исковых заявлений, содержащих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roofErr w:type="gramEnd"/>
    </w:p>
    <w:p w:rsidR="00AF6E3C" w:rsidRPr="00AF6E3C" w:rsidRDefault="00AF6E3C" w:rsidP="00AF6E3C">
      <w:pPr>
        <w:spacing w:after="0" w:line="240" w:lineRule="auto"/>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(в ред. Федерального </w:t>
      </w:r>
      <w:hyperlink r:id="rId17" w:history="1">
        <w:r w:rsidRPr="00AF6E3C">
          <w:rPr>
            <w:rFonts w:ascii="Times New Roman" w:eastAsia="Times New Roman" w:hAnsi="Times New Roman" w:cs="Times New Roman"/>
            <w:color w:val="0000FF"/>
            <w:sz w:val="26"/>
            <w:u w:val="single"/>
            <w:lang w:eastAsia="ru-RU"/>
          </w:rPr>
          <w:t>закона</w:t>
        </w:r>
      </w:hyperlink>
      <w:r w:rsidRPr="00AF6E3C">
        <w:rPr>
          <w:rFonts w:ascii="Times New Roman" w:eastAsia="Times New Roman" w:hAnsi="Times New Roman" w:cs="Times New Roman"/>
          <w:color w:val="000000"/>
          <w:sz w:val="26"/>
          <w:szCs w:val="26"/>
          <w:lang w:eastAsia="ru-RU"/>
        </w:rPr>
        <w:t> от 08.03.2015 N 23-ФЗ)</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2) цена иска (</w:t>
      </w:r>
      <w:proofErr w:type="gramStart"/>
      <w:r w:rsidRPr="00AF6E3C">
        <w:rPr>
          <w:rFonts w:ascii="Times New Roman" w:eastAsia="Times New Roman" w:hAnsi="Times New Roman" w:cs="Times New Roman"/>
          <w:color w:val="000000"/>
          <w:sz w:val="26"/>
          <w:szCs w:val="26"/>
          <w:lang w:eastAsia="ru-RU"/>
        </w:rPr>
        <w:t>административного</w:t>
      </w:r>
      <w:proofErr w:type="gramEnd"/>
      <w:r w:rsidRPr="00AF6E3C">
        <w:rPr>
          <w:rFonts w:ascii="Times New Roman" w:eastAsia="Times New Roman" w:hAnsi="Times New Roman" w:cs="Times New Roman"/>
          <w:color w:val="000000"/>
          <w:sz w:val="26"/>
          <w:szCs w:val="26"/>
          <w:lang w:eastAsia="ru-RU"/>
        </w:rPr>
        <w:t xml:space="preserve"> иска), по которой исчисляется государственная пошлина, определяется истцом (административным истцом), а в случаях, установленных законодательством, судьей по правилам, установленным гражданским процессуальным </w:t>
      </w:r>
      <w:hyperlink r:id="rId18" w:history="1">
        <w:r w:rsidRPr="00AF6E3C">
          <w:rPr>
            <w:rFonts w:ascii="Times New Roman" w:eastAsia="Times New Roman" w:hAnsi="Times New Roman" w:cs="Times New Roman"/>
            <w:color w:val="0000FF"/>
            <w:sz w:val="26"/>
            <w:u w:val="single"/>
            <w:lang w:eastAsia="ru-RU"/>
          </w:rPr>
          <w:t>законодательством</w:t>
        </w:r>
      </w:hyperlink>
      <w:r w:rsidRPr="00AF6E3C">
        <w:rPr>
          <w:rFonts w:ascii="Times New Roman" w:eastAsia="Times New Roman" w:hAnsi="Times New Roman" w:cs="Times New Roman"/>
          <w:color w:val="000000"/>
          <w:sz w:val="26"/>
          <w:szCs w:val="26"/>
          <w:lang w:eastAsia="ru-RU"/>
        </w:rPr>
        <w:t> Российской Федерации, </w:t>
      </w:r>
      <w:hyperlink r:id="rId19" w:history="1">
        <w:r w:rsidRPr="00AF6E3C">
          <w:rPr>
            <w:rFonts w:ascii="Times New Roman" w:eastAsia="Times New Roman" w:hAnsi="Times New Roman" w:cs="Times New Roman"/>
            <w:color w:val="0000FF"/>
            <w:sz w:val="26"/>
            <w:u w:val="single"/>
            <w:lang w:eastAsia="ru-RU"/>
          </w:rPr>
          <w:t>законодательством</w:t>
        </w:r>
      </w:hyperlink>
      <w:r w:rsidRPr="00AF6E3C">
        <w:rPr>
          <w:rFonts w:ascii="Times New Roman" w:eastAsia="Times New Roman" w:hAnsi="Times New Roman" w:cs="Times New Roman"/>
          <w:color w:val="000000"/>
          <w:sz w:val="26"/>
          <w:szCs w:val="26"/>
          <w:lang w:eastAsia="ru-RU"/>
        </w:rPr>
        <w:t> об административном судопроизводстве;</w:t>
      </w:r>
    </w:p>
    <w:p w:rsidR="00AF6E3C" w:rsidRPr="00AF6E3C" w:rsidRDefault="00AF6E3C" w:rsidP="00AF6E3C">
      <w:pPr>
        <w:spacing w:after="0" w:line="240" w:lineRule="auto"/>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w:t>
      </w:r>
      <w:proofErr w:type="spellStart"/>
      <w:r w:rsidRPr="00AF6E3C">
        <w:rPr>
          <w:rFonts w:ascii="Times New Roman" w:eastAsia="Times New Roman" w:hAnsi="Times New Roman" w:cs="Times New Roman"/>
          <w:color w:val="000000"/>
          <w:sz w:val="26"/>
          <w:szCs w:val="26"/>
          <w:lang w:eastAsia="ru-RU"/>
        </w:rPr>
        <w:t>пп</w:t>
      </w:r>
      <w:proofErr w:type="spellEnd"/>
      <w:r w:rsidRPr="00AF6E3C">
        <w:rPr>
          <w:rFonts w:ascii="Times New Roman" w:eastAsia="Times New Roman" w:hAnsi="Times New Roman" w:cs="Times New Roman"/>
          <w:color w:val="000000"/>
          <w:sz w:val="26"/>
          <w:szCs w:val="26"/>
          <w:lang w:eastAsia="ru-RU"/>
        </w:rPr>
        <w:t>. 2 в ред. Федерального </w:t>
      </w:r>
      <w:hyperlink r:id="rId20" w:history="1">
        <w:r w:rsidRPr="00AF6E3C">
          <w:rPr>
            <w:rFonts w:ascii="Times New Roman" w:eastAsia="Times New Roman" w:hAnsi="Times New Roman" w:cs="Times New Roman"/>
            <w:color w:val="0000FF"/>
            <w:sz w:val="26"/>
            <w:u w:val="single"/>
            <w:lang w:eastAsia="ru-RU"/>
          </w:rPr>
          <w:t>закона</w:t>
        </w:r>
      </w:hyperlink>
      <w:r w:rsidRPr="00AF6E3C">
        <w:rPr>
          <w:rFonts w:ascii="Times New Roman" w:eastAsia="Times New Roman" w:hAnsi="Times New Roman" w:cs="Times New Roman"/>
          <w:color w:val="000000"/>
          <w:sz w:val="26"/>
          <w:szCs w:val="26"/>
          <w:lang w:eastAsia="ru-RU"/>
        </w:rPr>
        <w:t> от 08.03.2015 N 23-ФЗ)</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3) при подаче исковых заявлений о разделе имущества, находящегося в общей собственности, а также при подаче исковых заявлений о выделе доли из указанного имущества, о признании права на долю в имуществе размер государственной пошлины исчисляется в следующем порядке:</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если спор о признании права собственности истца (истцов) на это имущество ранее не решался судом - в соответствии с </w:t>
      </w:r>
      <w:hyperlink r:id="rId21" w:anchor="Par3" w:history="1">
        <w:r w:rsidRPr="00AF6E3C">
          <w:rPr>
            <w:rFonts w:ascii="Times New Roman" w:eastAsia="Times New Roman" w:hAnsi="Times New Roman" w:cs="Times New Roman"/>
            <w:color w:val="0000FF"/>
            <w:sz w:val="26"/>
            <w:u w:val="single"/>
            <w:lang w:eastAsia="ru-RU"/>
          </w:rPr>
          <w:t>подпунктом 1 пункта 1 статьи 333.19</w:t>
        </w:r>
      </w:hyperlink>
      <w:r w:rsidRPr="00AF6E3C">
        <w:rPr>
          <w:rFonts w:ascii="Times New Roman" w:eastAsia="Times New Roman" w:hAnsi="Times New Roman" w:cs="Times New Roman"/>
          <w:color w:val="000000"/>
          <w:sz w:val="26"/>
          <w:szCs w:val="26"/>
          <w:lang w:eastAsia="ru-RU"/>
        </w:rPr>
        <w:t> настоящего Кодекса;</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если ранее суд вынес решение о признании права собственности истца (истцов) на указанное имущество - в соответствии с </w:t>
      </w:r>
      <w:hyperlink r:id="rId22" w:anchor="Par3" w:history="1">
        <w:r w:rsidRPr="00AF6E3C">
          <w:rPr>
            <w:rFonts w:ascii="Times New Roman" w:eastAsia="Times New Roman" w:hAnsi="Times New Roman" w:cs="Times New Roman"/>
            <w:color w:val="0000FF"/>
            <w:sz w:val="26"/>
            <w:u w:val="single"/>
            <w:lang w:eastAsia="ru-RU"/>
          </w:rPr>
          <w:t>подпунктом 3 пункта 1 статьи 333.19</w:t>
        </w:r>
      </w:hyperlink>
      <w:r w:rsidRPr="00AF6E3C">
        <w:rPr>
          <w:rFonts w:ascii="Times New Roman" w:eastAsia="Times New Roman" w:hAnsi="Times New Roman" w:cs="Times New Roman"/>
          <w:color w:val="000000"/>
          <w:sz w:val="26"/>
          <w:szCs w:val="26"/>
          <w:lang w:eastAsia="ru-RU"/>
        </w:rPr>
        <w:t> настоящего Кодекса;</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4) при предъявлении встречного иска, встречного административного иска, а также заявлений о вступлении в дело третьих лиц, заявляющих самостоятельные требования относительно предмета спора, государственная пошлина уплачивается в соответствии с положениями </w:t>
      </w:r>
      <w:hyperlink r:id="rId23" w:history="1">
        <w:r w:rsidRPr="00AF6E3C">
          <w:rPr>
            <w:rFonts w:ascii="Times New Roman" w:eastAsia="Times New Roman" w:hAnsi="Times New Roman" w:cs="Times New Roman"/>
            <w:color w:val="0000FF"/>
            <w:sz w:val="26"/>
            <w:u w:val="single"/>
            <w:lang w:eastAsia="ru-RU"/>
          </w:rPr>
          <w:t>статьи 333.19</w:t>
        </w:r>
      </w:hyperlink>
      <w:r w:rsidRPr="00AF6E3C">
        <w:rPr>
          <w:rFonts w:ascii="Times New Roman" w:eastAsia="Times New Roman" w:hAnsi="Times New Roman" w:cs="Times New Roman"/>
          <w:color w:val="000000"/>
          <w:sz w:val="26"/>
          <w:szCs w:val="26"/>
          <w:lang w:eastAsia="ru-RU"/>
        </w:rPr>
        <w:t> настоящего Кодекса;</w:t>
      </w:r>
    </w:p>
    <w:p w:rsidR="00AF6E3C" w:rsidRPr="00AF6E3C" w:rsidRDefault="00AF6E3C" w:rsidP="00AF6E3C">
      <w:pPr>
        <w:spacing w:after="0" w:line="240" w:lineRule="auto"/>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w:t>
      </w:r>
      <w:proofErr w:type="spellStart"/>
      <w:r w:rsidRPr="00AF6E3C">
        <w:rPr>
          <w:rFonts w:ascii="Times New Roman" w:eastAsia="Times New Roman" w:hAnsi="Times New Roman" w:cs="Times New Roman"/>
          <w:color w:val="000000"/>
          <w:sz w:val="26"/>
          <w:szCs w:val="26"/>
          <w:lang w:eastAsia="ru-RU"/>
        </w:rPr>
        <w:t>пп</w:t>
      </w:r>
      <w:proofErr w:type="spellEnd"/>
      <w:r w:rsidRPr="00AF6E3C">
        <w:rPr>
          <w:rFonts w:ascii="Times New Roman" w:eastAsia="Times New Roman" w:hAnsi="Times New Roman" w:cs="Times New Roman"/>
          <w:color w:val="000000"/>
          <w:sz w:val="26"/>
          <w:szCs w:val="26"/>
          <w:lang w:eastAsia="ru-RU"/>
        </w:rPr>
        <w:t>. 4 в ред. Федерального </w:t>
      </w:r>
      <w:hyperlink r:id="rId24" w:history="1">
        <w:r w:rsidRPr="00AF6E3C">
          <w:rPr>
            <w:rFonts w:ascii="Times New Roman" w:eastAsia="Times New Roman" w:hAnsi="Times New Roman" w:cs="Times New Roman"/>
            <w:color w:val="0000FF"/>
            <w:sz w:val="26"/>
            <w:u w:val="single"/>
            <w:lang w:eastAsia="ru-RU"/>
          </w:rPr>
          <w:t>закона</w:t>
        </w:r>
      </w:hyperlink>
      <w:r w:rsidRPr="00AF6E3C">
        <w:rPr>
          <w:rFonts w:ascii="Times New Roman" w:eastAsia="Times New Roman" w:hAnsi="Times New Roman" w:cs="Times New Roman"/>
          <w:color w:val="000000"/>
          <w:sz w:val="26"/>
          <w:szCs w:val="26"/>
          <w:lang w:eastAsia="ru-RU"/>
        </w:rPr>
        <w:t> от 08.03.2015 N 23-ФЗ)</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5) при замене по определению суда выбывшей стороны ее правопреемником (в случае смерти физического лица, реорганизации организации, уступки требования, перевода долга и в других случаях перемены лиц в обязательствах) государственная пошлина уплачивается таким правопреемником, если она не была уплачена замененной стороной;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proofErr w:type="gramStart"/>
      <w:r w:rsidRPr="00AF6E3C">
        <w:rPr>
          <w:rFonts w:ascii="Times New Roman" w:eastAsia="Times New Roman" w:hAnsi="Times New Roman" w:cs="Times New Roman"/>
          <w:color w:val="000000"/>
          <w:sz w:val="26"/>
          <w:szCs w:val="26"/>
          <w:lang w:eastAsia="ru-RU"/>
        </w:rPr>
        <w:t>6) в случае выделения судьей одного искового требования (административного искового требования) или нескольких из соединенных исковых требований (административных исковых требований) в отдельное производство государственная пошлина, уплаченная при предъявлении иска (административного иска), не пересчитывается и не возвращается.</w:t>
      </w:r>
      <w:proofErr w:type="gramEnd"/>
      <w:r w:rsidRPr="00AF6E3C">
        <w:rPr>
          <w:rFonts w:ascii="Times New Roman" w:eastAsia="Times New Roman" w:hAnsi="Times New Roman" w:cs="Times New Roman"/>
          <w:color w:val="000000"/>
          <w:sz w:val="26"/>
          <w:szCs w:val="26"/>
          <w:lang w:eastAsia="ru-RU"/>
        </w:rPr>
        <w:t xml:space="preserve"> По делам, </w:t>
      </w:r>
      <w:r w:rsidRPr="00AF6E3C">
        <w:rPr>
          <w:rFonts w:ascii="Times New Roman" w:eastAsia="Times New Roman" w:hAnsi="Times New Roman" w:cs="Times New Roman"/>
          <w:color w:val="000000"/>
          <w:sz w:val="26"/>
          <w:szCs w:val="26"/>
          <w:lang w:eastAsia="ru-RU"/>
        </w:rPr>
        <w:lastRenderedPageBreak/>
        <w:t>выделенным в отдельное производство, государственная пошлина повторно не уплачивается;</w:t>
      </w:r>
    </w:p>
    <w:p w:rsidR="00AF6E3C" w:rsidRPr="00AF6E3C" w:rsidRDefault="00AF6E3C" w:rsidP="00AF6E3C">
      <w:pPr>
        <w:spacing w:after="0" w:line="240" w:lineRule="auto"/>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w:t>
      </w:r>
      <w:proofErr w:type="spellStart"/>
      <w:r w:rsidRPr="00AF6E3C">
        <w:rPr>
          <w:rFonts w:ascii="Times New Roman" w:eastAsia="Times New Roman" w:hAnsi="Times New Roman" w:cs="Times New Roman"/>
          <w:color w:val="000000"/>
          <w:sz w:val="26"/>
          <w:szCs w:val="26"/>
          <w:lang w:eastAsia="ru-RU"/>
        </w:rPr>
        <w:t>пп</w:t>
      </w:r>
      <w:proofErr w:type="spellEnd"/>
      <w:r w:rsidRPr="00AF6E3C">
        <w:rPr>
          <w:rFonts w:ascii="Times New Roman" w:eastAsia="Times New Roman" w:hAnsi="Times New Roman" w:cs="Times New Roman"/>
          <w:color w:val="000000"/>
          <w:sz w:val="26"/>
          <w:szCs w:val="26"/>
          <w:lang w:eastAsia="ru-RU"/>
        </w:rPr>
        <w:t>. 6 в ред. Федерального </w:t>
      </w:r>
      <w:hyperlink r:id="rId25" w:history="1">
        <w:r w:rsidRPr="00AF6E3C">
          <w:rPr>
            <w:rFonts w:ascii="Times New Roman" w:eastAsia="Times New Roman" w:hAnsi="Times New Roman" w:cs="Times New Roman"/>
            <w:color w:val="0000FF"/>
            <w:sz w:val="26"/>
            <w:u w:val="single"/>
            <w:lang w:eastAsia="ru-RU"/>
          </w:rPr>
          <w:t>закона</w:t>
        </w:r>
      </w:hyperlink>
      <w:r w:rsidRPr="00AF6E3C">
        <w:rPr>
          <w:rFonts w:ascii="Times New Roman" w:eastAsia="Times New Roman" w:hAnsi="Times New Roman" w:cs="Times New Roman"/>
          <w:color w:val="000000"/>
          <w:sz w:val="26"/>
          <w:szCs w:val="26"/>
          <w:lang w:eastAsia="ru-RU"/>
        </w:rPr>
        <w:t> от 08.03.2015 N 23-ФЗ)</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7) при подаче кассационной жалобы соучастниками и третьими лицами, выступающими в процессе на той же стороне, что и лицо, подавшее кассационную жалобу, заинтересованными лицами по делам, рассматриваемым в порядке административного судопроизводства, государственная пошлина не уплачивается;</w:t>
      </w:r>
    </w:p>
    <w:p w:rsidR="00AF6E3C" w:rsidRPr="00AF6E3C" w:rsidRDefault="00AF6E3C" w:rsidP="00AF6E3C">
      <w:pPr>
        <w:spacing w:after="0" w:line="240" w:lineRule="auto"/>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w:t>
      </w:r>
      <w:proofErr w:type="spellStart"/>
      <w:r w:rsidRPr="00AF6E3C">
        <w:rPr>
          <w:rFonts w:ascii="Times New Roman" w:eastAsia="Times New Roman" w:hAnsi="Times New Roman" w:cs="Times New Roman"/>
          <w:color w:val="000000"/>
          <w:sz w:val="26"/>
          <w:szCs w:val="26"/>
          <w:lang w:eastAsia="ru-RU"/>
        </w:rPr>
        <w:t>пп</w:t>
      </w:r>
      <w:proofErr w:type="spellEnd"/>
      <w:r w:rsidRPr="00AF6E3C">
        <w:rPr>
          <w:rFonts w:ascii="Times New Roman" w:eastAsia="Times New Roman" w:hAnsi="Times New Roman" w:cs="Times New Roman"/>
          <w:color w:val="000000"/>
          <w:sz w:val="26"/>
          <w:szCs w:val="26"/>
          <w:lang w:eastAsia="ru-RU"/>
        </w:rPr>
        <w:t>. 7 в ред. Федерального </w:t>
      </w:r>
      <w:hyperlink r:id="rId26" w:history="1">
        <w:r w:rsidRPr="00AF6E3C">
          <w:rPr>
            <w:rFonts w:ascii="Times New Roman" w:eastAsia="Times New Roman" w:hAnsi="Times New Roman" w:cs="Times New Roman"/>
            <w:color w:val="0000FF"/>
            <w:sz w:val="26"/>
            <w:u w:val="single"/>
            <w:lang w:eastAsia="ru-RU"/>
          </w:rPr>
          <w:t>закона</w:t>
        </w:r>
      </w:hyperlink>
      <w:r w:rsidRPr="00AF6E3C">
        <w:rPr>
          <w:rFonts w:ascii="Times New Roman" w:eastAsia="Times New Roman" w:hAnsi="Times New Roman" w:cs="Times New Roman"/>
          <w:color w:val="000000"/>
          <w:sz w:val="26"/>
          <w:szCs w:val="26"/>
          <w:lang w:eastAsia="ru-RU"/>
        </w:rPr>
        <w:t> от 08.03.2015 N 23-ФЗ)</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proofErr w:type="gramStart"/>
      <w:r w:rsidRPr="00AF6E3C">
        <w:rPr>
          <w:rFonts w:ascii="Times New Roman" w:eastAsia="Times New Roman" w:hAnsi="Times New Roman" w:cs="Times New Roman"/>
          <w:color w:val="000000"/>
          <w:sz w:val="26"/>
          <w:szCs w:val="26"/>
          <w:lang w:eastAsia="ru-RU"/>
        </w:rPr>
        <w:t>8) в случае, если истец, административный истец освобожден от уплаты государственной пошлины в соответствии с настоящей главой, государственная пошлина уплачивается ответчиком, административным ответчиком (если он не освобожден от уплаты государственной пошлины) пропорционально размеру удовлетворенных судом исковых требований, административных исковых требований, а в случаях, предусмотренных законодательством об административном судопроизводстве, в полном объеме;</w:t>
      </w:r>
      <w:proofErr w:type="gramEnd"/>
    </w:p>
    <w:p w:rsidR="00AF6E3C" w:rsidRPr="00AF6E3C" w:rsidRDefault="00AF6E3C" w:rsidP="00AF6E3C">
      <w:pPr>
        <w:spacing w:after="0" w:line="240" w:lineRule="auto"/>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w:t>
      </w:r>
      <w:proofErr w:type="spellStart"/>
      <w:r w:rsidRPr="00AF6E3C">
        <w:rPr>
          <w:rFonts w:ascii="Times New Roman" w:eastAsia="Times New Roman" w:hAnsi="Times New Roman" w:cs="Times New Roman"/>
          <w:color w:val="000000"/>
          <w:sz w:val="26"/>
          <w:szCs w:val="26"/>
          <w:lang w:eastAsia="ru-RU"/>
        </w:rPr>
        <w:t>пп</w:t>
      </w:r>
      <w:proofErr w:type="spellEnd"/>
      <w:r w:rsidRPr="00AF6E3C">
        <w:rPr>
          <w:rFonts w:ascii="Times New Roman" w:eastAsia="Times New Roman" w:hAnsi="Times New Roman" w:cs="Times New Roman"/>
          <w:color w:val="000000"/>
          <w:sz w:val="26"/>
          <w:szCs w:val="26"/>
          <w:lang w:eastAsia="ru-RU"/>
        </w:rPr>
        <w:t>. 8 в ред. Федерального </w:t>
      </w:r>
      <w:hyperlink r:id="rId27" w:history="1">
        <w:r w:rsidRPr="00AF6E3C">
          <w:rPr>
            <w:rFonts w:ascii="Times New Roman" w:eastAsia="Times New Roman" w:hAnsi="Times New Roman" w:cs="Times New Roman"/>
            <w:color w:val="0000FF"/>
            <w:sz w:val="26"/>
            <w:u w:val="single"/>
            <w:lang w:eastAsia="ru-RU"/>
          </w:rPr>
          <w:t>закона</w:t>
        </w:r>
      </w:hyperlink>
      <w:r w:rsidRPr="00AF6E3C">
        <w:rPr>
          <w:rFonts w:ascii="Times New Roman" w:eastAsia="Times New Roman" w:hAnsi="Times New Roman" w:cs="Times New Roman"/>
          <w:color w:val="000000"/>
          <w:sz w:val="26"/>
          <w:szCs w:val="26"/>
          <w:lang w:eastAsia="ru-RU"/>
        </w:rPr>
        <w:t> от 08.03.2015 N 23-ФЗ)</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9) при затруднительности определения цены иска в момент его предъявления размер государственной пошлины предварительно устанавливается судьей с последующей доплатой недостающей суммы государственной пошлины на основании цены иска, определенной судом при разрешении дела, в срок, установленный </w:t>
      </w:r>
      <w:hyperlink r:id="rId28" w:history="1">
        <w:r w:rsidRPr="00AF6E3C">
          <w:rPr>
            <w:rFonts w:ascii="Times New Roman" w:eastAsia="Times New Roman" w:hAnsi="Times New Roman" w:cs="Times New Roman"/>
            <w:color w:val="0000FF"/>
            <w:sz w:val="26"/>
            <w:u w:val="single"/>
            <w:lang w:eastAsia="ru-RU"/>
          </w:rPr>
          <w:t>подпунктом 2 пункта 1 статьи 333.18</w:t>
        </w:r>
      </w:hyperlink>
      <w:r w:rsidRPr="00AF6E3C">
        <w:rPr>
          <w:rFonts w:ascii="Times New Roman" w:eastAsia="Times New Roman" w:hAnsi="Times New Roman" w:cs="Times New Roman"/>
          <w:color w:val="000000"/>
          <w:sz w:val="26"/>
          <w:szCs w:val="26"/>
          <w:lang w:eastAsia="ru-RU"/>
        </w:rPr>
        <w:t> настоящего Кодекса;</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10) при увеличении истцом размера исковых требований недостающая сумма государственной пошлины доплачивается в соответствии с увеличенной ценой иска в срок, установленный </w:t>
      </w:r>
      <w:hyperlink r:id="rId29" w:history="1">
        <w:r w:rsidRPr="00AF6E3C">
          <w:rPr>
            <w:rFonts w:ascii="Times New Roman" w:eastAsia="Times New Roman" w:hAnsi="Times New Roman" w:cs="Times New Roman"/>
            <w:color w:val="0000FF"/>
            <w:sz w:val="26"/>
            <w:u w:val="single"/>
            <w:lang w:eastAsia="ru-RU"/>
          </w:rPr>
          <w:t>подпунктом 2 пункта 1 статьи 333.18</w:t>
        </w:r>
      </w:hyperlink>
      <w:r w:rsidRPr="00AF6E3C">
        <w:rPr>
          <w:rFonts w:ascii="Times New Roman" w:eastAsia="Times New Roman" w:hAnsi="Times New Roman" w:cs="Times New Roman"/>
          <w:color w:val="000000"/>
          <w:sz w:val="26"/>
          <w:szCs w:val="26"/>
          <w:lang w:eastAsia="ru-RU"/>
        </w:rPr>
        <w:t> настоящего Кодекса. При уменьшении истцом размера исковых требований сумма излишне уплаченной государственной пошлины возвращается в порядке, предусмотренном </w:t>
      </w:r>
      <w:hyperlink r:id="rId30" w:history="1">
        <w:r w:rsidRPr="00AF6E3C">
          <w:rPr>
            <w:rFonts w:ascii="Times New Roman" w:eastAsia="Times New Roman" w:hAnsi="Times New Roman" w:cs="Times New Roman"/>
            <w:color w:val="0000FF"/>
            <w:sz w:val="26"/>
            <w:u w:val="single"/>
            <w:lang w:eastAsia="ru-RU"/>
          </w:rPr>
          <w:t>статьей 333.40</w:t>
        </w:r>
      </w:hyperlink>
      <w:r w:rsidRPr="00AF6E3C">
        <w:rPr>
          <w:rFonts w:ascii="Times New Roman" w:eastAsia="Times New Roman" w:hAnsi="Times New Roman" w:cs="Times New Roman"/>
          <w:color w:val="000000"/>
          <w:sz w:val="26"/>
          <w:szCs w:val="26"/>
          <w:lang w:eastAsia="ru-RU"/>
        </w:rPr>
        <w:t> настоящего Кодекса. В аналогичном порядке определяется размер государственной пошлины, если суд в зависимости от обстоятельств дела выйдет за пределы заявленных истцом требований;</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11) при подаче исковых заявлений об истребовании наследниками принадлежащей им доли имущества государственная пошлина уплачивается в том </w:t>
      </w:r>
      <w:hyperlink r:id="rId31" w:anchor="Par3" w:history="1">
        <w:r w:rsidRPr="00AF6E3C">
          <w:rPr>
            <w:rFonts w:ascii="Times New Roman" w:eastAsia="Times New Roman" w:hAnsi="Times New Roman" w:cs="Times New Roman"/>
            <w:color w:val="0000FF"/>
            <w:sz w:val="26"/>
            <w:u w:val="single"/>
            <w:lang w:eastAsia="ru-RU"/>
          </w:rPr>
          <w:t>порядке</w:t>
        </w:r>
      </w:hyperlink>
      <w:r w:rsidRPr="00AF6E3C">
        <w:rPr>
          <w:rFonts w:ascii="Times New Roman" w:eastAsia="Times New Roman" w:hAnsi="Times New Roman" w:cs="Times New Roman"/>
          <w:color w:val="000000"/>
          <w:sz w:val="26"/>
          <w:szCs w:val="26"/>
          <w:lang w:eastAsia="ru-RU"/>
        </w:rPr>
        <w:t>, который установлен при подаче исковых заявлений имущественного характера, не подлежащих оценке, если спор о признании права собственности на это имущество судом ранее был разрешен;</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12) при подаче исковых заявлений о расторжении брака с одновременным разделом совместно нажитого </w:t>
      </w:r>
      <w:hyperlink r:id="rId32" w:history="1">
        <w:r w:rsidRPr="00AF6E3C">
          <w:rPr>
            <w:rFonts w:ascii="Times New Roman" w:eastAsia="Times New Roman" w:hAnsi="Times New Roman" w:cs="Times New Roman"/>
            <w:color w:val="0000FF"/>
            <w:sz w:val="26"/>
            <w:u w:val="single"/>
            <w:lang w:eastAsia="ru-RU"/>
          </w:rPr>
          <w:t>имущества супругов</w:t>
        </w:r>
      </w:hyperlink>
      <w:r w:rsidRPr="00AF6E3C">
        <w:rPr>
          <w:rFonts w:ascii="Times New Roman" w:eastAsia="Times New Roman" w:hAnsi="Times New Roman" w:cs="Times New Roman"/>
          <w:color w:val="000000"/>
          <w:sz w:val="26"/>
          <w:szCs w:val="26"/>
          <w:lang w:eastAsia="ru-RU"/>
        </w:rPr>
        <w:t> государственная пошлина уплачивается в размерах, установленных как для исковых заявлений о расторжении брака, так и для исковых заявлений имущественного характера;</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 xml:space="preserve">13) при отказе в принятии к рассмотрению искового заявления, административного искового заявления или заявления о вынесении судебного приказа либо при отмене судебного приказа уплаченная государственная пошлина при предъявлении иска, административного иска или заявления о вынесении </w:t>
      </w:r>
      <w:r w:rsidRPr="00AF6E3C">
        <w:rPr>
          <w:rFonts w:ascii="Times New Roman" w:eastAsia="Times New Roman" w:hAnsi="Times New Roman" w:cs="Times New Roman"/>
          <w:color w:val="000000"/>
          <w:sz w:val="26"/>
          <w:szCs w:val="26"/>
          <w:lang w:eastAsia="ru-RU"/>
        </w:rPr>
        <w:lastRenderedPageBreak/>
        <w:t>судебного приказа засчитывается в счет подлежащей уплате государственной пошлины;</w:t>
      </w:r>
    </w:p>
    <w:p w:rsidR="00AF6E3C" w:rsidRPr="00AF6E3C" w:rsidRDefault="00AF6E3C" w:rsidP="00AF6E3C">
      <w:pPr>
        <w:spacing w:after="0" w:line="240" w:lineRule="auto"/>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w:t>
      </w:r>
      <w:proofErr w:type="spellStart"/>
      <w:r w:rsidRPr="00AF6E3C">
        <w:rPr>
          <w:rFonts w:ascii="Times New Roman" w:eastAsia="Times New Roman" w:hAnsi="Times New Roman" w:cs="Times New Roman"/>
          <w:color w:val="000000"/>
          <w:sz w:val="26"/>
          <w:szCs w:val="26"/>
          <w:lang w:eastAsia="ru-RU"/>
        </w:rPr>
        <w:t>пп</w:t>
      </w:r>
      <w:proofErr w:type="spellEnd"/>
      <w:r w:rsidRPr="00AF6E3C">
        <w:rPr>
          <w:rFonts w:ascii="Times New Roman" w:eastAsia="Times New Roman" w:hAnsi="Times New Roman" w:cs="Times New Roman"/>
          <w:color w:val="000000"/>
          <w:sz w:val="26"/>
          <w:szCs w:val="26"/>
          <w:lang w:eastAsia="ru-RU"/>
        </w:rPr>
        <w:t>. 13 в ред. Федерального </w:t>
      </w:r>
      <w:hyperlink r:id="rId33" w:history="1">
        <w:r w:rsidRPr="00AF6E3C">
          <w:rPr>
            <w:rFonts w:ascii="Times New Roman" w:eastAsia="Times New Roman" w:hAnsi="Times New Roman" w:cs="Times New Roman"/>
            <w:color w:val="0000FF"/>
            <w:sz w:val="26"/>
            <w:u w:val="single"/>
            <w:lang w:eastAsia="ru-RU"/>
          </w:rPr>
          <w:t>закона</w:t>
        </w:r>
      </w:hyperlink>
      <w:r w:rsidRPr="00AF6E3C">
        <w:rPr>
          <w:rFonts w:ascii="Times New Roman" w:eastAsia="Times New Roman" w:hAnsi="Times New Roman" w:cs="Times New Roman"/>
          <w:color w:val="000000"/>
          <w:sz w:val="26"/>
          <w:szCs w:val="26"/>
          <w:lang w:eastAsia="ru-RU"/>
        </w:rPr>
        <w:t> от 02.03.2016 N 48-ФЗ)</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 xml:space="preserve">14) утратил силу. - </w:t>
      </w:r>
      <w:proofErr w:type="gramStart"/>
      <w:r w:rsidRPr="00AF6E3C">
        <w:rPr>
          <w:rFonts w:ascii="Times New Roman" w:eastAsia="Times New Roman" w:hAnsi="Times New Roman" w:cs="Times New Roman"/>
          <w:color w:val="000000"/>
          <w:sz w:val="26"/>
          <w:szCs w:val="26"/>
          <w:lang w:eastAsia="ru-RU"/>
        </w:rPr>
        <w:t>Федеральный </w:t>
      </w:r>
      <w:hyperlink r:id="rId34" w:history="1">
        <w:r w:rsidRPr="00AF6E3C">
          <w:rPr>
            <w:rFonts w:ascii="Times New Roman" w:eastAsia="Times New Roman" w:hAnsi="Times New Roman" w:cs="Times New Roman"/>
            <w:color w:val="0000FF"/>
            <w:sz w:val="26"/>
            <w:u w:val="single"/>
            <w:lang w:eastAsia="ru-RU"/>
          </w:rPr>
          <w:t>закон</w:t>
        </w:r>
      </w:hyperlink>
      <w:r w:rsidRPr="00AF6E3C">
        <w:rPr>
          <w:rFonts w:ascii="Times New Roman" w:eastAsia="Times New Roman" w:hAnsi="Times New Roman" w:cs="Times New Roman"/>
          <w:color w:val="000000"/>
          <w:sz w:val="26"/>
          <w:szCs w:val="26"/>
          <w:lang w:eastAsia="ru-RU"/>
        </w:rPr>
        <w:t> от 27.12.2009 N 374-ФЗ;</w:t>
      </w:r>
      <w:proofErr w:type="gramEnd"/>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15) при подаче исковых заявлений, содержащих требования о применении последствий недействительности сделок, уплачивается государственная пошлина, установленная для исковых заявлений имущественного характера, в зависимости от стоимости имущества, подлежащего возврату;</w:t>
      </w:r>
    </w:p>
    <w:p w:rsidR="00AF6E3C" w:rsidRPr="00AF6E3C" w:rsidRDefault="00AF6E3C" w:rsidP="00AF6E3C">
      <w:pPr>
        <w:spacing w:after="0" w:line="240" w:lineRule="auto"/>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w:t>
      </w:r>
      <w:proofErr w:type="spellStart"/>
      <w:r w:rsidRPr="00AF6E3C">
        <w:rPr>
          <w:rFonts w:ascii="Times New Roman" w:eastAsia="Times New Roman" w:hAnsi="Times New Roman" w:cs="Times New Roman"/>
          <w:color w:val="000000"/>
          <w:sz w:val="26"/>
          <w:szCs w:val="26"/>
          <w:lang w:eastAsia="ru-RU"/>
        </w:rPr>
        <w:t>пп</w:t>
      </w:r>
      <w:proofErr w:type="spellEnd"/>
      <w:r w:rsidRPr="00AF6E3C">
        <w:rPr>
          <w:rFonts w:ascii="Times New Roman" w:eastAsia="Times New Roman" w:hAnsi="Times New Roman" w:cs="Times New Roman"/>
          <w:color w:val="000000"/>
          <w:sz w:val="26"/>
          <w:szCs w:val="26"/>
          <w:lang w:eastAsia="ru-RU"/>
        </w:rPr>
        <w:t xml:space="preserve">. 15 </w:t>
      </w:r>
      <w:proofErr w:type="gramStart"/>
      <w:r w:rsidRPr="00AF6E3C">
        <w:rPr>
          <w:rFonts w:ascii="Times New Roman" w:eastAsia="Times New Roman" w:hAnsi="Times New Roman" w:cs="Times New Roman"/>
          <w:color w:val="000000"/>
          <w:sz w:val="26"/>
          <w:szCs w:val="26"/>
          <w:lang w:eastAsia="ru-RU"/>
        </w:rPr>
        <w:t>введен</w:t>
      </w:r>
      <w:proofErr w:type="gramEnd"/>
      <w:r w:rsidRPr="00AF6E3C">
        <w:rPr>
          <w:rFonts w:ascii="Times New Roman" w:eastAsia="Times New Roman" w:hAnsi="Times New Roman" w:cs="Times New Roman"/>
          <w:color w:val="000000"/>
          <w:sz w:val="26"/>
          <w:szCs w:val="26"/>
          <w:lang w:eastAsia="ru-RU"/>
        </w:rPr>
        <w:t xml:space="preserve"> Федеральным </w:t>
      </w:r>
      <w:hyperlink r:id="rId35" w:history="1">
        <w:r w:rsidRPr="00AF6E3C">
          <w:rPr>
            <w:rFonts w:ascii="Times New Roman" w:eastAsia="Times New Roman" w:hAnsi="Times New Roman" w:cs="Times New Roman"/>
            <w:color w:val="0000FF"/>
            <w:sz w:val="26"/>
            <w:u w:val="single"/>
            <w:lang w:eastAsia="ru-RU"/>
          </w:rPr>
          <w:t>законом</w:t>
        </w:r>
      </w:hyperlink>
      <w:r w:rsidRPr="00AF6E3C">
        <w:rPr>
          <w:rFonts w:ascii="Times New Roman" w:eastAsia="Times New Roman" w:hAnsi="Times New Roman" w:cs="Times New Roman"/>
          <w:color w:val="000000"/>
          <w:sz w:val="26"/>
          <w:szCs w:val="26"/>
          <w:lang w:eastAsia="ru-RU"/>
        </w:rPr>
        <w:t> от 08.08.2024 N 259-ФЗ)</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16) при подаче исковых заявлений, содержащих требования об обращении взыскания на заложенное имущество, уплачивается государственная пошлина, установленная для исковых заявлений имущественного характера, в зависимости от стоимости имущества, на которое обращается взыскание. Если одновременно с требованием об обращении взыскания на заложенное имущество предъявлено денежное требование по солидарному обязательству, по которому уплачена государственная пошлина, установленная для исковых заявлений имущественного характера, в отношении такого требования об обращении взыскания на заложенное имущество уплачивается государственная пошлина, установленная для исковых заявлений неимущественного характера.</w:t>
      </w:r>
    </w:p>
    <w:p w:rsidR="00AF6E3C" w:rsidRPr="00AF6E3C" w:rsidRDefault="00AF6E3C" w:rsidP="00AF6E3C">
      <w:pPr>
        <w:spacing w:after="0" w:line="240" w:lineRule="auto"/>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w:t>
      </w:r>
      <w:proofErr w:type="spellStart"/>
      <w:r w:rsidRPr="00AF6E3C">
        <w:rPr>
          <w:rFonts w:ascii="Times New Roman" w:eastAsia="Times New Roman" w:hAnsi="Times New Roman" w:cs="Times New Roman"/>
          <w:color w:val="000000"/>
          <w:sz w:val="26"/>
          <w:szCs w:val="26"/>
          <w:lang w:eastAsia="ru-RU"/>
        </w:rPr>
        <w:t>пп</w:t>
      </w:r>
      <w:proofErr w:type="spellEnd"/>
      <w:r w:rsidRPr="00AF6E3C">
        <w:rPr>
          <w:rFonts w:ascii="Times New Roman" w:eastAsia="Times New Roman" w:hAnsi="Times New Roman" w:cs="Times New Roman"/>
          <w:color w:val="000000"/>
          <w:sz w:val="26"/>
          <w:szCs w:val="26"/>
          <w:lang w:eastAsia="ru-RU"/>
        </w:rPr>
        <w:t xml:space="preserve">. 16 </w:t>
      </w:r>
      <w:proofErr w:type="gramStart"/>
      <w:r w:rsidRPr="00AF6E3C">
        <w:rPr>
          <w:rFonts w:ascii="Times New Roman" w:eastAsia="Times New Roman" w:hAnsi="Times New Roman" w:cs="Times New Roman"/>
          <w:color w:val="000000"/>
          <w:sz w:val="26"/>
          <w:szCs w:val="26"/>
          <w:lang w:eastAsia="ru-RU"/>
        </w:rPr>
        <w:t>введен</w:t>
      </w:r>
      <w:proofErr w:type="gramEnd"/>
      <w:r w:rsidRPr="00AF6E3C">
        <w:rPr>
          <w:rFonts w:ascii="Times New Roman" w:eastAsia="Times New Roman" w:hAnsi="Times New Roman" w:cs="Times New Roman"/>
          <w:color w:val="000000"/>
          <w:sz w:val="26"/>
          <w:szCs w:val="26"/>
          <w:lang w:eastAsia="ru-RU"/>
        </w:rPr>
        <w:t xml:space="preserve"> Федеральным </w:t>
      </w:r>
      <w:hyperlink r:id="rId36" w:history="1">
        <w:r w:rsidRPr="00AF6E3C">
          <w:rPr>
            <w:rFonts w:ascii="Times New Roman" w:eastAsia="Times New Roman" w:hAnsi="Times New Roman" w:cs="Times New Roman"/>
            <w:color w:val="0000FF"/>
            <w:sz w:val="26"/>
            <w:u w:val="single"/>
            <w:lang w:eastAsia="ru-RU"/>
          </w:rPr>
          <w:t>законом</w:t>
        </w:r>
      </w:hyperlink>
      <w:r w:rsidRPr="00AF6E3C">
        <w:rPr>
          <w:rFonts w:ascii="Times New Roman" w:eastAsia="Times New Roman" w:hAnsi="Times New Roman" w:cs="Times New Roman"/>
          <w:color w:val="000000"/>
          <w:sz w:val="26"/>
          <w:szCs w:val="26"/>
          <w:lang w:eastAsia="ru-RU"/>
        </w:rPr>
        <w:t> от 08.08.2024 N 259-ФЗ)</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2. Верховный Суд Российской Федерации, суды общей юрисдикции или мировые судьи, исходя из имущественного положения плательщика, вправе освободить его от уплаты государственной пошлины по делам, рассматриваемым указанными судами или мировыми судьями, либо уменьшить ее размер, а также отсрочить (рассрочить) ее уплату в порядке, предусмотренном </w:t>
      </w:r>
      <w:hyperlink r:id="rId37" w:history="1">
        <w:r w:rsidRPr="00AF6E3C">
          <w:rPr>
            <w:rFonts w:ascii="Times New Roman" w:eastAsia="Times New Roman" w:hAnsi="Times New Roman" w:cs="Times New Roman"/>
            <w:color w:val="0000FF"/>
            <w:sz w:val="26"/>
            <w:u w:val="single"/>
            <w:lang w:eastAsia="ru-RU"/>
          </w:rPr>
          <w:t>статьей 333.41</w:t>
        </w:r>
      </w:hyperlink>
      <w:r w:rsidRPr="00AF6E3C">
        <w:rPr>
          <w:rFonts w:ascii="Times New Roman" w:eastAsia="Times New Roman" w:hAnsi="Times New Roman" w:cs="Times New Roman"/>
          <w:color w:val="000000"/>
          <w:sz w:val="26"/>
          <w:szCs w:val="26"/>
          <w:lang w:eastAsia="ru-RU"/>
        </w:rPr>
        <w:t> настоящего Кодекса.</w:t>
      </w:r>
    </w:p>
    <w:p w:rsidR="00AF6E3C" w:rsidRPr="00AF6E3C" w:rsidRDefault="00AF6E3C" w:rsidP="00AF6E3C">
      <w:pPr>
        <w:spacing w:after="0" w:line="240" w:lineRule="auto"/>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w:t>
      </w:r>
      <w:proofErr w:type="gramStart"/>
      <w:r w:rsidRPr="00AF6E3C">
        <w:rPr>
          <w:rFonts w:ascii="Times New Roman" w:eastAsia="Times New Roman" w:hAnsi="Times New Roman" w:cs="Times New Roman"/>
          <w:color w:val="000000"/>
          <w:sz w:val="26"/>
          <w:szCs w:val="26"/>
          <w:lang w:eastAsia="ru-RU"/>
        </w:rPr>
        <w:t>п</w:t>
      </w:r>
      <w:proofErr w:type="gramEnd"/>
      <w:r w:rsidRPr="00AF6E3C">
        <w:rPr>
          <w:rFonts w:ascii="Times New Roman" w:eastAsia="Times New Roman" w:hAnsi="Times New Roman" w:cs="Times New Roman"/>
          <w:color w:val="000000"/>
          <w:sz w:val="26"/>
          <w:szCs w:val="26"/>
          <w:lang w:eastAsia="ru-RU"/>
        </w:rPr>
        <w:t>. 2 в ред. Федерального </w:t>
      </w:r>
      <w:hyperlink r:id="rId38" w:history="1">
        <w:r w:rsidRPr="00AF6E3C">
          <w:rPr>
            <w:rFonts w:ascii="Times New Roman" w:eastAsia="Times New Roman" w:hAnsi="Times New Roman" w:cs="Times New Roman"/>
            <w:color w:val="0000FF"/>
            <w:sz w:val="26"/>
            <w:u w:val="single"/>
            <w:lang w:eastAsia="ru-RU"/>
          </w:rPr>
          <w:t>закона</w:t>
        </w:r>
      </w:hyperlink>
      <w:r w:rsidRPr="00AF6E3C">
        <w:rPr>
          <w:rFonts w:ascii="Times New Roman" w:eastAsia="Times New Roman" w:hAnsi="Times New Roman" w:cs="Times New Roman"/>
          <w:color w:val="000000"/>
          <w:sz w:val="26"/>
          <w:szCs w:val="26"/>
          <w:lang w:eastAsia="ru-RU"/>
        </w:rPr>
        <w:t> от 28.06.2014 N 198-ФЗ)</w:t>
      </w:r>
    </w:p>
    <w:p w:rsidR="00AF6E3C" w:rsidRPr="00AF6E3C" w:rsidRDefault="00AF6E3C" w:rsidP="00AF6E3C">
      <w:pPr>
        <w:spacing w:before="260" w:after="0" w:line="240" w:lineRule="auto"/>
        <w:ind w:firstLine="540"/>
        <w:jc w:val="both"/>
        <w:rPr>
          <w:rFonts w:ascii="Times New Roman" w:eastAsia="Times New Roman" w:hAnsi="Times New Roman" w:cs="Times New Roman"/>
          <w:color w:val="000000"/>
          <w:sz w:val="24"/>
          <w:szCs w:val="24"/>
          <w:lang w:eastAsia="ru-RU"/>
        </w:rPr>
      </w:pPr>
      <w:r w:rsidRPr="00AF6E3C">
        <w:rPr>
          <w:rFonts w:ascii="Times New Roman" w:eastAsia="Times New Roman" w:hAnsi="Times New Roman" w:cs="Times New Roman"/>
          <w:color w:val="000000"/>
          <w:sz w:val="26"/>
          <w:szCs w:val="26"/>
          <w:lang w:eastAsia="ru-RU"/>
        </w:rPr>
        <w:t>3. Положения настоящей статьи применяются с учетом положений </w:t>
      </w:r>
      <w:hyperlink r:id="rId39" w:history="1">
        <w:r w:rsidRPr="00AF6E3C">
          <w:rPr>
            <w:rFonts w:ascii="Times New Roman" w:eastAsia="Times New Roman" w:hAnsi="Times New Roman" w:cs="Times New Roman"/>
            <w:color w:val="0000FF"/>
            <w:sz w:val="26"/>
            <w:u w:val="single"/>
            <w:lang w:eastAsia="ru-RU"/>
          </w:rPr>
          <w:t>статей 333.35</w:t>
        </w:r>
      </w:hyperlink>
      <w:r w:rsidRPr="00AF6E3C">
        <w:rPr>
          <w:rFonts w:ascii="Times New Roman" w:eastAsia="Times New Roman" w:hAnsi="Times New Roman" w:cs="Times New Roman"/>
          <w:color w:val="000000"/>
          <w:sz w:val="26"/>
          <w:szCs w:val="26"/>
          <w:lang w:eastAsia="ru-RU"/>
        </w:rPr>
        <w:t> и </w:t>
      </w:r>
      <w:hyperlink r:id="rId40" w:history="1">
        <w:r w:rsidRPr="00AF6E3C">
          <w:rPr>
            <w:rFonts w:ascii="Times New Roman" w:eastAsia="Times New Roman" w:hAnsi="Times New Roman" w:cs="Times New Roman"/>
            <w:color w:val="0000FF"/>
            <w:sz w:val="26"/>
            <w:u w:val="single"/>
            <w:lang w:eastAsia="ru-RU"/>
          </w:rPr>
          <w:t>333.36</w:t>
        </w:r>
      </w:hyperlink>
      <w:r w:rsidRPr="00AF6E3C">
        <w:rPr>
          <w:rFonts w:ascii="Times New Roman" w:eastAsia="Times New Roman" w:hAnsi="Times New Roman" w:cs="Times New Roman"/>
          <w:color w:val="000000"/>
          <w:sz w:val="26"/>
          <w:szCs w:val="26"/>
          <w:lang w:eastAsia="ru-RU"/>
        </w:rPr>
        <w:t> настоящего Кодекса.</w:t>
      </w:r>
    </w:p>
    <w:p w:rsidR="008D28E5" w:rsidRDefault="008D28E5"/>
    <w:sectPr w:rsidR="008D28E5" w:rsidSect="008D28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F6E3C"/>
    <w:rsid w:val="008D28E5"/>
    <w:rsid w:val="00AF6E3C"/>
    <w:rsid w:val="00E61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8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6E3C"/>
    <w:rPr>
      <w:color w:val="0000FF"/>
      <w:u w:val="single"/>
    </w:rPr>
  </w:style>
</w:styles>
</file>

<file path=word/webSettings.xml><?xml version="1.0" encoding="utf-8"?>
<w:webSettings xmlns:r="http://schemas.openxmlformats.org/officeDocument/2006/relationships" xmlns:w="http://schemas.openxmlformats.org/wordprocessingml/2006/main">
  <w:divs>
    <w:div w:id="1682858901">
      <w:bodyDiv w:val="1"/>
      <w:marLeft w:val="0"/>
      <w:marRight w:val="0"/>
      <w:marTop w:val="0"/>
      <w:marBottom w:val="0"/>
      <w:divBdr>
        <w:top w:val="none" w:sz="0" w:space="0" w:color="auto"/>
        <w:left w:val="none" w:sz="0" w:space="0" w:color="auto"/>
        <w:bottom w:val="none" w:sz="0" w:space="0" w:color="auto"/>
        <w:right w:val="none" w:sz="0" w:space="0" w:color="auto"/>
      </w:divBdr>
      <w:divsChild>
        <w:div w:id="1156728166">
          <w:marLeft w:val="0"/>
          <w:marRight w:val="0"/>
          <w:marTop w:val="84"/>
          <w:marBottom w:val="84"/>
          <w:divBdr>
            <w:top w:val="none" w:sz="0" w:space="0" w:color="auto"/>
            <w:left w:val="none" w:sz="0" w:space="0" w:color="auto"/>
            <w:bottom w:val="single" w:sz="4" w:space="0" w:color="CECECE"/>
            <w:right w:val="none" w:sz="0" w:space="0" w:color="auto"/>
          </w:divBdr>
        </w:div>
        <w:div w:id="1862402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2\%D0%9E%D0%B1%D0%BC%D0%B5%D0%BD\%D0%96%D0%B8%D0%B3%D0%B8%D0%BD%D0%B0\%D0%9C%D0%9E%D0%AF\%D0%9C%D0%9E%D0%AF\%D0%9F%D0%A0%D0%98%D0%95%D0%9C%D0%9D%D0%90%D0%AF\%D1%81%D0%B2%D0%B5%D0%B4%D0%B5%D0%BD%D0%B8%D1%8F%20%D0%B4%D0%BB%D1%8F%20%D1%81%D0%B0%D0%B9%D1%82%D0%B0%20%D0%BF%D0%BE%20%D0%B4%D0%B5%D0%BB%D0%B0%D0%BC\%D0%A1%D1%82%D0%B0%D1%82%D1%8C%D1%8F%20333.19-333.20%20%D0%9D%D0%9A%20%D0%A0%D0%A4%20%D0%BD%D0%BE%D0%B2%D1%8B%D0%B9%20%D1%80%D0%B0%D0%B7%D0%BC%D0%B5%D1%80%20%D0%B3%D0%BE%D1%81%D1%83%D0%B4%D0%B0%D1%80%D1%81%D1%82%D0%B2%D0%B5%D0%BD%D0%BD%D0%BE%D0%B9%20%D0%BF%D0%BE%D1%88%D0%BB%D0%B8%D0%BD%D1%8B.doc" TargetMode="External"/><Relationship Id="rId13" Type="http://schemas.openxmlformats.org/officeDocument/2006/relationships/hyperlink" Target="https://login.consultant.ru/link/?req=doc&amp;base=LAW&amp;n=482736&amp;dst=100097" TargetMode="External"/><Relationship Id="rId18" Type="http://schemas.openxmlformats.org/officeDocument/2006/relationships/hyperlink" Target="https://login.consultant.ru/link/?req=doc&amp;base=LAW&amp;n=482736&amp;dst=100425" TargetMode="External"/><Relationship Id="rId26" Type="http://schemas.openxmlformats.org/officeDocument/2006/relationships/hyperlink" Target="https://login.consultant.ru/link/?req=doc&amp;base=LAW&amp;n=404368&amp;dst=100081" TargetMode="External"/><Relationship Id="rId39" Type="http://schemas.openxmlformats.org/officeDocument/2006/relationships/hyperlink" Target="https://login.consultant.ru/link/?req=doc&amp;base=LAW&amp;n=482896&amp;dst=1225" TargetMode="External"/><Relationship Id="rId3" Type="http://schemas.openxmlformats.org/officeDocument/2006/relationships/webSettings" Target="webSettings.xml"/><Relationship Id="rId21" Type="http://schemas.openxmlformats.org/officeDocument/2006/relationships/hyperlink" Target="file:///\\server2\%D0%9E%D0%B1%D0%BC%D0%B5%D0%BD\%D0%96%D0%B8%D0%B3%D0%B8%D0%BD%D0%B0\%D0%9C%D0%9E%D0%AF\%D0%9C%D0%9E%D0%AF\%D0%9F%D0%A0%D0%98%D0%95%D0%9C%D0%9D%D0%90%D0%AF\%D1%81%D0%B2%D0%B5%D0%B4%D0%B5%D0%BD%D0%B8%D1%8F%20%D0%B4%D0%BB%D1%8F%20%D1%81%D0%B0%D0%B9%D1%82%D0%B0%20%D0%BF%D0%BE%20%D0%B4%D0%B5%D0%BB%D0%B0%D0%BC\%D0%A1%D1%82%D0%B0%D1%82%D1%8C%D1%8F%20333.19-333.20%20%D0%9D%D0%9A%20%D0%A0%D0%A4%20%D0%BD%D0%BE%D0%B2%D1%8B%D0%B9%20%D1%80%D0%B0%D0%B7%D0%BC%D0%B5%D1%80%20%D0%B3%D0%BE%D1%81%D1%83%D0%B4%D0%B0%D1%80%D1%81%D1%82%D0%B2%D0%B5%D0%BD%D0%BD%D0%BE%D0%B9%20%D0%BF%D0%BE%D1%88%D0%BB%D0%B8%D0%BD%D1%8B.doc" TargetMode="External"/><Relationship Id="rId34" Type="http://schemas.openxmlformats.org/officeDocument/2006/relationships/hyperlink" Target="https://login.consultant.ru/link/?req=doc&amp;base=LAW&amp;n=221684&amp;dst=100048" TargetMode="External"/><Relationship Id="rId42" Type="http://schemas.openxmlformats.org/officeDocument/2006/relationships/theme" Target="theme/theme1.xml"/><Relationship Id="rId7" Type="http://schemas.openxmlformats.org/officeDocument/2006/relationships/hyperlink" Target="file:///\\server2\%D0%9E%D0%B1%D0%BC%D0%B5%D0%BD\%D0%96%D0%B8%D0%B3%D0%B8%D0%BD%D0%B0\%D0%9C%D0%9E%D0%AF\%D0%9C%D0%9E%D0%AF\%D0%9F%D0%A0%D0%98%D0%95%D0%9C%D0%9D%D0%90%D0%AF\%D1%81%D0%B2%D0%B5%D0%B4%D0%B5%D0%BD%D0%B8%D1%8F%20%D0%B4%D0%BB%D1%8F%20%D1%81%D0%B0%D0%B9%D1%82%D0%B0%20%D0%BF%D0%BE%20%D0%B4%D0%B5%D0%BB%D0%B0%D0%BC\%D0%A1%D1%82%D0%B0%D1%82%D1%8C%D1%8F%20333.19-333.20%20%D0%9D%D0%9A%20%D0%A0%D0%A4%20%D0%BD%D0%BE%D0%B2%D1%8B%D0%B9%20%D1%80%D0%B0%D0%B7%D0%BC%D0%B5%D1%80%20%D0%B3%D0%BE%D1%81%D1%83%D0%B4%D0%B0%D1%80%D1%81%D1%82%D0%B2%D0%B5%D0%BD%D0%BD%D0%BE%D0%B9%20%D0%BF%D0%BE%D1%88%D0%BB%D0%B8%D0%BD%D1%8B.doc" TargetMode="External"/><Relationship Id="rId12" Type="http://schemas.openxmlformats.org/officeDocument/2006/relationships/hyperlink" Target="https://login.consultant.ru/link/?req=doc&amp;base=LAW&amp;n=482529&amp;dst=100783" TargetMode="External"/><Relationship Id="rId17" Type="http://schemas.openxmlformats.org/officeDocument/2006/relationships/hyperlink" Target="https://login.consultant.ru/link/?req=doc&amp;base=LAW&amp;n=404368&amp;dst=100074" TargetMode="External"/><Relationship Id="rId25" Type="http://schemas.openxmlformats.org/officeDocument/2006/relationships/hyperlink" Target="https://login.consultant.ru/link/?req=doc&amp;base=LAW&amp;n=404368&amp;dst=100079" TargetMode="External"/><Relationship Id="rId33" Type="http://schemas.openxmlformats.org/officeDocument/2006/relationships/hyperlink" Target="https://login.consultant.ru/link/?req=doc&amp;base=LAW&amp;n=194690&amp;dst=100010" TargetMode="External"/><Relationship Id="rId38" Type="http://schemas.openxmlformats.org/officeDocument/2006/relationships/hyperlink" Target="https://login.consultant.ru/link/?req=doc&amp;base=LAW&amp;n=164867&amp;dst=100041" TargetMode="External"/><Relationship Id="rId2" Type="http://schemas.openxmlformats.org/officeDocument/2006/relationships/settings" Target="settings.xml"/><Relationship Id="rId16" Type="http://schemas.openxmlformats.org/officeDocument/2006/relationships/hyperlink" Target="https://login.consultant.ru/link/?req=doc&amp;base=LAW&amp;n=404368&amp;dst=100073" TargetMode="External"/><Relationship Id="rId20" Type="http://schemas.openxmlformats.org/officeDocument/2006/relationships/hyperlink" Target="https://login.consultant.ru/link/?req=doc&amp;base=LAW&amp;n=404368&amp;dst=100075" TargetMode="External"/><Relationship Id="rId29" Type="http://schemas.openxmlformats.org/officeDocument/2006/relationships/hyperlink" Target="https://login.consultant.ru/link/?req=doc&amp;base=LAW&amp;n=482896&amp;dst=77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2529&amp;dst=100783" TargetMode="External"/><Relationship Id="rId11" Type="http://schemas.openxmlformats.org/officeDocument/2006/relationships/hyperlink" Target="https://login.consultant.ru/link/?req=doc&amp;base=LAW&amp;n=164867&amp;dst=100037" TargetMode="External"/><Relationship Id="rId24" Type="http://schemas.openxmlformats.org/officeDocument/2006/relationships/hyperlink" Target="https://login.consultant.ru/link/?req=doc&amp;base=LAW&amp;n=404368&amp;dst=100077" TargetMode="External"/><Relationship Id="rId32" Type="http://schemas.openxmlformats.org/officeDocument/2006/relationships/hyperlink" Target="https://login.consultant.ru/link/?req=doc&amp;base=LAW&amp;n=382047&amp;dst=100009" TargetMode="External"/><Relationship Id="rId37" Type="http://schemas.openxmlformats.org/officeDocument/2006/relationships/hyperlink" Target="https://login.consultant.ru/link/?req=doc&amp;base=LAW&amp;n=482896&amp;dst=1339" TargetMode="External"/><Relationship Id="rId40" Type="http://schemas.openxmlformats.org/officeDocument/2006/relationships/hyperlink" Target="https://login.consultant.ru/link/?req=doc&amp;base=LAW&amp;n=482896&amp;dst=1253" TargetMode="External"/><Relationship Id="rId5" Type="http://schemas.openxmlformats.org/officeDocument/2006/relationships/hyperlink" Target="https://login.consultant.ru/link/?req=doc&amp;base=LAW&amp;n=164867&amp;dst=100023" TargetMode="External"/><Relationship Id="rId15" Type="http://schemas.openxmlformats.org/officeDocument/2006/relationships/hyperlink" Target="https://login.consultant.ru/link/?req=doc&amp;base=LAW&amp;n=164867&amp;dst=100039" TargetMode="External"/><Relationship Id="rId23" Type="http://schemas.openxmlformats.org/officeDocument/2006/relationships/hyperlink" Target="https://login.consultant.ru/link/?req=doc&amp;base=LAW&amp;n=482896&amp;dst=9882" TargetMode="External"/><Relationship Id="rId28" Type="http://schemas.openxmlformats.org/officeDocument/2006/relationships/hyperlink" Target="https://login.consultant.ru/link/?req=doc&amp;base=LAW&amp;n=482896&amp;dst=774" TargetMode="External"/><Relationship Id="rId36" Type="http://schemas.openxmlformats.org/officeDocument/2006/relationships/hyperlink" Target="https://login.consultant.ru/link/?req=doc&amp;base=LAW&amp;n=482529&amp;dst=100445" TargetMode="External"/><Relationship Id="rId10" Type="http://schemas.openxmlformats.org/officeDocument/2006/relationships/hyperlink" Target="file:///\\server2\%D0%9E%D0%B1%D0%BC%D0%B5%D0%BD\%D0%96%D0%B8%D0%B3%D0%B8%D0%BD%D0%B0\%D0%9C%D0%9E%D0%AF\%D0%9C%D0%9E%D0%AF\%D0%9F%D0%A0%D0%98%D0%95%D0%9C%D0%9D%D0%90%D0%AF\%D1%81%D0%B2%D0%B5%D0%B4%D0%B5%D0%BD%D0%B8%D1%8F%20%D0%B4%D0%BB%D1%8F%20%D1%81%D0%B0%D0%B9%D1%82%D0%B0%20%D0%BF%D0%BE%20%D0%B4%D0%B5%D0%BB%D0%B0%D0%BC\%D0%A1%D1%82%D0%B0%D1%82%D1%8C%D1%8F%20333.19-333.20%20%D0%9D%D0%9A%20%D0%A0%D0%A4%20%D0%BD%D0%BE%D0%B2%D1%8B%D0%B9%20%D1%80%D0%B0%D0%B7%D0%BC%D0%B5%D1%80%20%D0%B3%D0%BE%D1%81%D1%83%D0%B4%D0%B0%D1%80%D1%81%D1%82%D0%B2%D0%B5%D0%BD%D0%BD%D0%BE%D0%B9%20%D0%BF%D0%BE%D1%88%D0%BB%D0%B8%D0%BD%D1%8B.doc" TargetMode="External"/><Relationship Id="rId19" Type="http://schemas.openxmlformats.org/officeDocument/2006/relationships/hyperlink" Target="https://login.consultant.ru/link/?req=doc&amp;base=LAW&amp;n=482733" TargetMode="External"/><Relationship Id="rId31" Type="http://schemas.openxmlformats.org/officeDocument/2006/relationships/hyperlink" Target="file:///\\server2\%D0%9E%D0%B1%D0%BC%D0%B5%D0%BD\%D0%96%D0%B8%D0%B3%D0%B8%D0%BD%D0%B0\%D0%9C%D0%9E%D0%AF\%D0%9C%D0%9E%D0%AF\%D0%9F%D0%A0%D0%98%D0%95%D0%9C%D0%9D%D0%90%D0%AF\%D1%81%D0%B2%D0%B5%D0%B4%D0%B5%D0%BD%D0%B8%D1%8F%20%D0%B4%D0%BB%D1%8F%20%D1%81%D0%B0%D0%B9%D1%82%D0%B0%20%D0%BF%D0%BE%20%D0%B4%D0%B5%D0%BB%D0%B0%D0%BC\%D0%A1%D1%82%D0%B0%D1%82%D1%8C%D1%8F%20333.19-333.20%20%D0%9D%D0%9A%20%D0%A0%D0%A4%20%D0%BD%D0%BE%D0%B2%D1%8B%D0%B9%20%D1%80%D0%B0%D0%B7%D0%BC%D0%B5%D1%80%20%D0%B3%D0%BE%D1%81%D1%83%D0%B4%D0%B0%D1%80%D1%81%D1%82%D0%B2%D0%B5%D0%BD%D0%BD%D0%BE%D0%B9%20%D0%BF%D0%BE%D1%88%D0%BB%D0%B8%D0%BD%D1%8B.doc" TargetMode="External"/><Relationship Id="rId4" Type="http://schemas.openxmlformats.org/officeDocument/2006/relationships/hyperlink" Target="https://leninsky.sar.sudrf.ru/modules.php?name=information&amp;id=510" TargetMode="External"/><Relationship Id="rId9" Type="http://schemas.openxmlformats.org/officeDocument/2006/relationships/hyperlink" Target="https://login.consultant.ru/link/?req=doc&amp;base=LAW&amp;n=482529&amp;dst=100392" TargetMode="External"/><Relationship Id="rId14" Type="http://schemas.openxmlformats.org/officeDocument/2006/relationships/hyperlink" Target="https://login.consultant.ru/link/?req=doc&amp;base=LAW&amp;n=482733&amp;dst=100124" TargetMode="External"/><Relationship Id="rId22" Type="http://schemas.openxmlformats.org/officeDocument/2006/relationships/hyperlink" Target="file:///\\server2\%D0%9E%D0%B1%D0%BC%D0%B5%D0%BD\%D0%96%D0%B8%D0%B3%D0%B8%D0%BD%D0%B0\%D0%9C%D0%9E%D0%AF\%D0%9C%D0%9E%D0%AF\%D0%9F%D0%A0%D0%98%D0%95%D0%9C%D0%9D%D0%90%D0%AF\%D1%81%D0%B2%D0%B5%D0%B4%D0%B5%D0%BD%D0%B8%D1%8F%20%D0%B4%D0%BB%D1%8F%20%D1%81%D0%B0%D0%B9%D1%82%D0%B0%20%D0%BF%D0%BE%20%D0%B4%D0%B5%D0%BB%D0%B0%D0%BC\%D0%A1%D1%82%D0%B0%D1%82%D1%8C%D1%8F%20333.19-333.20%20%D0%9D%D0%9A%20%D0%A0%D0%A4%20%D0%BD%D0%BE%D0%B2%D1%8B%D0%B9%20%D1%80%D0%B0%D0%B7%D0%BC%D0%B5%D1%80%20%D0%B3%D0%BE%D1%81%D1%83%D0%B4%D0%B0%D1%80%D1%81%D1%82%D0%B2%D0%B5%D0%BD%D0%BD%D0%BE%D0%B9%20%D0%BF%D0%BE%D1%88%D0%BB%D0%B8%D0%BD%D1%8B.doc" TargetMode="External"/><Relationship Id="rId27" Type="http://schemas.openxmlformats.org/officeDocument/2006/relationships/hyperlink" Target="https://login.consultant.ru/link/?req=doc&amp;base=LAW&amp;n=404368&amp;dst=100083" TargetMode="External"/><Relationship Id="rId30" Type="http://schemas.openxmlformats.org/officeDocument/2006/relationships/hyperlink" Target="https://login.consultant.ru/link/?req=doc&amp;base=LAW&amp;n=482896&amp;dst=1320" TargetMode="External"/><Relationship Id="rId35" Type="http://schemas.openxmlformats.org/officeDocument/2006/relationships/hyperlink" Target="https://login.consultant.ru/link/?req=doc&amp;base=LAW&amp;n=482529&amp;dst=1004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3276</Words>
  <Characters>18677</Characters>
  <Application>Microsoft Office Word</Application>
  <DocSecurity>0</DocSecurity>
  <Lines>155</Lines>
  <Paragraphs>43</Paragraphs>
  <ScaleCrop>false</ScaleCrop>
  <Company>RePack by SPecialiST</Company>
  <LinksUpToDate>false</LinksUpToDate>
  <CharactersWithSpaces>21910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User121</dc:creator>
  <cp:keywords/>
  <dc:description/>
  <cp:lastModifiedBy>User121</cp:lastModifiedBy>
  <cp:revision>2</cp:revision>
  <dcterms:created xsi:type="dcterms:W3CDTF">2024-09-12T05:22:00Z</dcterms:created>
  <dcterms:modified xsi:type="dcterms:W3CDTF">2024-09-12T05:23:00Z</dcterms:modified>
</cp:coreProperties>
</file>