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3AF" w:rsidRPr="002E7D04" w:rsidRDefault="00BC03AF" w:rsidP="00BC03AF">
      <w:pPr>
        <w:jc w:val="center"/>
        <w:rPr>
          <w:b/>
          <w:sz w:val="26"/>
          <w:szCs w:val="26"/>
        </w:rPr>
      </w:pPr>
      <w:r w:rsidRPr="002E7D04">
        <w:rPr>
          <w:b/>
          <w:sz w:val="26"/>
          <w:szCs w:val="26"/>
        </w:rPr>
        <w:t>Реквизиты Управления Судебного департамента в Иркутской области</w:t>
      </w:r>
    </w:p>
    <w:p w:rsidR="00BC03AF" w:rsidRPr="002E7D04" w:rsidRDefault="00BC03AF" w:rsidP="00BC03AF">
      <w:pPr>
        <w:jc w:val="center"/>
        <w:rPr>
          <w:b/>
          <w:sz w:val="26"/>
          <w:szCs w:val="26"/>
        </w:rPr>
      </w:pPr>
      <w:r w:rsidRPr="002E7D04">
        <w:rPr>
          <w:b/>
          <w:sz w:val="26"/>
          <w:szCs w:val="26"/>
        </w:rPr>
        <w:t xml:space="preserve">по операциям со средствами, поступающими во временное распоряжение </w:t>
      </w:r>
    </w:p>
    <w:p w:rsidR="00BC03AF" w:rsidRPr="00210845" w:rsidRDefault="00BC03AF" w:rsidP="00BC03AF">
      <w:pPr>
        <w:jc w:val="center"/>
        <w:rPr>
          <w:sz w:val="26"/>
          <w:szCs w:val="26"/>
        </w:rPr>
      </w:pPr>
      <w:r w:rsidRPr="002E7D04">
        <w:rPr>
          <w:b/>
          <w:sz w:val="26"/>
          <w:szCs w:val="26"/>
        </w:rPr>
        <w:t>(для оплаты судебной экспертизы, залога, обеспечения)</w:t>
      </w:r>
      <w:r w:rsidRPr="00210845">
        <w:rPr>
          <w:sz w:val="26"/>
          <w:szCs w:val="26"/>
        </w:rPr>
        <w:t xml:space="preserve"> </w:t>
      </w:r>
    </w:p>
    <w:p w:rsidR="003560B0" w:rsidRDefault="003560B0" w:rsidP="00BC03AF">
      <w:pPr>
        <w:jc w:val="center"/>
        <w:rPr>
          <w:sz w:val="26"/>
          <w:szCs w:val="26"/>
        </w:rPr>
      </w:pPr>
    </w:p>
    <w:p w:rsidR="00BC03AF" w:rsidRPr="002E7D04" w:rsidRDefault="003560B0" w:rsidP="003560B0">
      <w:pPr>
        <w:rPr>
          <w:sz w:val="26"/>
          <w:szCs w:val="26"/>
          <w:u w:val="single"/>
        </w:rPr>
      </w:pPr>
      <w:r w:rsidRPr="002E7D04">
        <w:rPr>
          <w:sz w:val="26"/>
          <w:szCs w:val="26"/>
          <w:u w:val="single"/>
        </w:rPr>
        <w:t>С</w:t>
      </w:r>
      <w:r w:rsidR="00BC03AF" w:rsidRPr="002E7D04">
        <w:rPr>
          <w:sz w:val="26"/>
          <w:szCs w:val="26"/>
          <w:u w:val="single"/>
        </w:rPr>
        <w:t xml:space="preserve"> 26.07.2026 года</w:t>
      </w:r>
      <w:r w:rsidRPr="002E7D04">
        <w:rPr>
          <w:sz w:val="26"/>
          <w:szCs w:val="26"/>
          <w:u w:val="single"/>
        </w:rPr>
        <w:t xml:space="preserve"> внесение денежных сумм следует перечислять по следующим реквизитам:</w:t>
      </w:r>
    </w:p>
    <w:p w:rsidR="00BC03AF" w:rsidRPr="00210845" w:rsidRDefault="00BC03AF" w:rsidP="00BC03AF">
      <w:pPr>
        <w:rPr>
          <w:sz w:val="26"/>
          <w:szCs w:val="26"/>
        </w:rPr>
      </w:pPr>
    </w:p>
    <w:p w:rsidR="00BC03AF" w:rsidRPr="00210845" w:rsidRDefault="00BC03AF" w:rsidP="00BC03AF">
      <w:pPr>
        <w:rPr>
          <w:sz w:val="26"/>
          <w:szCs w:val="26"/>
        </w:rPr>
      </w:pPr>
    </w:p>
    <w:tbl>
      <w:tblPr>
        <w:tblStyle w:val="a6"/>
        <w:tblpPr w:leftFromText="180" w:rightFromText="180" w:vertAnchor="page" w:horzAnchor="margin" w:tblpY="3423"/>
        <w:tblW w:w="0" w:type="auto"/>
        <w:tblLook w:val="04A0" w:firstRow="1" w:lastRow="0" w:firstColumn="1" w:lastColumn="0" w:noHBand="0" w:noVBand="1"/>
      </w:tblPr>
      <w:tblGrid>
        <w:gridCol w:w="3085"/>
        <w:gridCol w:w="7336"/>
      </w:tblGrid>
      <w:tr w:rsidR="00BC03AF" w:rsidRPr="00210845" w:rsidTr="003560B0">
        <w:tc>
          <w:tcPr>
            <w:tcW w:w="3085" w:type="dxa"/>
          </w:tcPr>
          <w:p w:rsidR="00BC03AF" w:rsidRPr="00210845" w:rsidRDefault="00BC03A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Получатель</w:t>
            </w:r>
          </w:p>
        </w:tc>
        <w:tc>
          <w:tcPr>
            <w:tcW w:w="7336" w:type="dxa"/>
          </w:tcPr>
          <w:p w:rsidR="00BC03AF" w:rsidRPr="00210845" w:rsidRDefault="00BC03A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УФК по Приморскому краю (Управление Судебного департамента в Иркутской области)</w:t>
            </w:r>
          </w:p>
          <w:p w:rsidR="00BC03AF" w:rsidRPr="00210845" w:rsidRDefault="00BC03AF" w:rsidP="003560B0">
            <w:pPr>
              <w:rPr>
                <w:sz w:val="26"/>
                <w:szCs w:val="26"/>
              </w:rPr>
            </w:pPr>
            <w:proofErr w:type="gramStart"/>
            <w:r w:rsidRPr="00210845">
              <w:rPr>
                <w:sz w:val="26"/>
                <w:szCs w:val="26"/>
              </w:rPr>
              <w:t>л</w:t>
            </w:r>
            <w:proofErr w:type="gramEnd"/>
            <w:r w:rsidRPr="00210845">
              <w:rPr>
                <w:sz w:val="26"/>
                <w:szCs w:val="26"/>
              </w:rPr>
              <w:t>/с 05341439420</w:t>
            </w:r>
          </w:p>
        </w:tc>
      </w:tr>
      <w:tr w:rsidR="00BC03AF" w:rsidRPr="00210845" w:rsidTr="003560B0">
        <w:tc>
          <w:tcPr>
            <w:tcW w:w="3085" w:type="dxa"/>
          </w:tcPr>
          <w:p w:rsidR="00BC03AF" w:rsidRPr="00210845" w:rsidRDefault="00BC03A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ИНН/КПП</w:t>
            </w:r>
          </w:p>
        </w:tc>
        <w:tc>
          <w:tcPr>
            <w:tcW w:w="7336" w:type="dxa"/>
          </w:tcPr>
          <w:p w:rsidR="00BC03AF" w:rsidRPr="00210845" w:rsidRDefault="00BC03A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3808050255  /  380801001</w:t>
            </w:r>
          </w:p>
        </w:tc>
      </w:tr>
      <w:tr w:rsidR="00BC03AF" w:rsidRPr="00210845" w:rsidTr="003560B0">
        <w:tc>
          <w:tcPr>
            <w:tcW w:w="3085" w:type="dxa"/>
          </w:tcPr>
          <w:p w:rsidR="00BC03AF" w:rsidRPr="00210845" w:rsidRDefault="00BC03A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Казначейский счет (расчетный счет)</w:t>
            </w:r>
          </w:p>
        </w:tc>
        <w:tc>
          <w:tcPr>
            <w:tcW w:w="7336" w:type="dxa"/>
          </w:tcPr>
          <w:p w:rsidR="00BC03AF" w:rsidRPr="00210845" w:rsidRDefault="00BC03A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03212643000000012010</w:t>
            </w:r>
          </w:p>
        </w:tc>
      </w:tr>
      <w:tr w:rsidR="00BC03AF" w:rsidRPr="00210845" w:rsidTr="003560B0">
        <w:tc>
          <w:tcPr>
            <w:tcW w:w="3085" w:type="dxa"/>
          </w:tcPr>
          <w:p w:rsidR="00BC03AF" w:rsidRPr="00210845" w:rsidRDefault="00BC03A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Наименование банка</w:t>
            </w:r>
          </w:p>
        </w:tc>
        <w:tc>
          <w:tcPr>
            <w:tcW w:w="7336" w:type="dxa"/>
          </w:tcPr>
          <w:p w:rsidR="00BC03AF" w:rsidRPr="00210845" w:rsidRDefault="00BC03AF" w:rsidP="003560B0">
            <w:pPr>
              <w:rPr>
                <w:sz w:val="26"/>
                <w:szCs w:val="26"/>
              </w:rPr>
            </w:pPr>
            <w:r w:rsidRPr="00210845">
              <w:rPr>
                <w:caps/>
                <w:sz w:val="26"/>
                <w:szCs w:val="26"/>
              </w:rPr>
              <w:t>ОКЦ № 1 ДГУ Банка России</w:t>
            </w:r>
            <w:r w:rsidRPr="00210845">
              <w:rPr>
                <w:sz w:val="26"/>
                <w:szCs w:val="26"/>
              </w:rPr>
              <w:t>//УФК по Приморскому краю, г. Владивосток</w:t>
            </w:r>
          </w:p>
          <w:p w:rsidR="00BC03AF" w:rsidRPr="00210845" w:rsidRDefault="00BC03AF" w:rsidP="003560B0">
            <w:pPr>
              <w:rPr>
                <w:sz w:val="26"/>
                <w:szCs w:val="26"/>
              </w:rPr>
            </w:pPr>
          </w:p>
        </w:tc>
      </w:tr>
      <w:tr w:rsidR="00BC03AF" w:rsidRPr="00210845" w:rsidTr="003560B0">
        <w:tc>
          <w:tcPr>
            <w:tcW w:w="3085" w:type="dxa"/>
          </w:tcPr>
          <w:p w:rsidR="00BC03AF" w:rsidRPr="00210845" w:rsidRDefault="00BC03A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БИК</w:t>
            </w:r>
          </w:p>
        </w:tc>
        <w:tc>
          <w:tcPr>
            <w:tcW w:w="7336" w:type="dxa"/>
          </w:tcPr>
          <w:p w:rsidR="00BC03AF" w:rsidRPr="00210845" w:rsidRDefault="00BC03A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010507002</w:t>
            </w:r>
          </w:p>
        </w:tc>
      </w:tr>
      <w:tr w:rsidR="00BC03AF" w:rsidRPr="00210845" w:rsidTr="003560B0">
        <w:tc>
          <w:tcPr>
            <w:tcW w:w="3085" w:type="dxa"/>
          </w:tcPr>
          <w:p w:rsidR="00BC03AF" w:rsidRPr="00210845" w:rsidRDefault="00BC03A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Единый казначейский счет (корреспондентский счет)</w:t>
            </w:r>
          </w:p>
        </w:tc>
        <w:tc>
          <w:tcPr>
            <w:tcW w:w="7336" w:type="dxa"/>
          </w:tcPr>
          <w:p w:rsidR="00BC03AF" w:rsidRPr="00210845" w:rsidRDefault="00BC03A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40102810545370000012</w:t>
            </w:r>
          </w:p>
        </w:tc>
      </w:tr>
      <w:tr w:rsidR="00BC03AF" w:rsidRPr="00210845" w:rsidTr="003560B0">
        <w:tc>
          <w:tcPr>
            <w:tcW w:w="3085" w:type="dxa"/>
          </w:tcPr>
          <w:p w:rsidR="00BC03AF" w:rsidRPr="00210845" w:rsidRDefault="00BC03A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ОКТМО</w:t>
            </w:r>
          </w:p>
        </w:tc>
        <w:tc>
          <w:tcPr>
            <w:tcW w:w="7336" w:type="dxa"/>
          </w:tcPr>
          <w:p w:rsidR="00BC03AF" w:rsidRPr="00210845" w:rsidRDefault="00BC03A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25701000</w:t>
            </w:r>
          </w:p>
        </w:tc>
      </w:tr>
      <w:tr w:rsidR="00BC03AF" w:rsidRPr="00210845" w:rsidTr="003560B0">
        <w:tc>
          <w:tcPr>
            <w:tcW w:w="3085" w:type="dxa"/>
          </w:tcPr>
          <w:p w:rsidR="00BC03AF" w:rsidRPr="00210845" w:rsidRDefault="00BC03A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Поле 22 «Код НПА»</w:t>
            </w:r>
          </w:p>
        </w:tc>
        <w:tc>
          <w:tcPr>
            <w:tcW w:w="7336" w:type="dxa"/>
          </w:tcPr>
          <w:p w:rsidR="00BC03AF" w:rsidRPr="00210845" w:rsidRDefault="00BC03A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Указывается в соответствии с Перечнем кодов НПА</w:t>
            </w:r>
          </w:p>
        </w:tc>
      </w:tr>
      <w:tr w:rsidR="005A233F" w:rsidRPr="00210845" w:rsidTr="003560B0">
        <w:tc>
          <w:tcPr>
            <w:tcW w:w="3085" w:type="dxa"/>
          </w:tcPr>
          <w:p w:rsidR="005A233F" w:rsidRPr="00210845" w:rsidRDefault="005A233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КБК</w:t>
            </w:r>
          </w:p>
        </w:tc>
        <w:tc>
          <w:tcPr>
            <w:tcW w:w="7336" w:type="dxa"/>
          </w:tcPr>
          <w:p w:rsidR="005A233F" w:rsidRPr="00210845" w:rsidRDefault="005A233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Отсутствует</w:t>
            </w:r>
          </w:p>
        </w:tc>
      </w:tr>
      <w:tr w:rsidR="005A233F" w:rsidRPr="00210845" w:rsidTr="003560B0">
        <w:tc>
          <w:tcPr>
            <w:tcW w:w="3085" w:type="dxa"/>
          </w:tcPr>
          <w:p w:rsidR="005A233F" w:rsidRPr="00210845" w:rsidRDefault="005A233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УИН</w:t>
            </w:r>
          </w:p>
        </w:tc>
        <w:tc>
          <w:tcPr>
            <w:tcW w:w="7336" w:type="dxa"/>
          </w:tcPr>
          <w:p w:rsidR="005A233F" w:rsidRPr="00210845" w:rsidRDefault="005A233F" w:rsidP="003560B0">
            <w:pPr>
              <w:rPr>
                <w:sz w:val="26"/>
                <w:szCs w:val="26"/>
              </w:rPr>
            </w:pPr>
            <w:r w:rsidRPr="00210845">
              <w:rPr>
                <w:sz w:val="26"/>
                <w:szCs w:val="26"/>
              </w:rPr>
              <w:t>Отсутствует</w:t>
            </w:r>
          </w:p>
        </w:tc>
      </w:tr>
    </w:tbl>
    <w:p w:rsidR="00BC03AF" w:rsidRPr="00956639" w:rsidRDefault="00210845" w:rsidP="00210845">
      <w:pPr>
        <w:rPr>
          <w:b/>
          <w:color w:val="FF0000"/>
          <w:sz w:val="26"/>
          <w:szCs w:val="26"/>
          <w:u w:val="single"/>
        </w:rPr>
      </w:pPr>
      <w:r w:rsidRPr="00956639">
        <w:rPr>
          <w:b/>
          <w:color w:val="FF0000"/>
          <w:sz w:val="26"/>
          <w:szCs w:val="26"/>
          <w:u w:val="single"/>
        </w:rPr>
        <w:t>Обращаем внимание, что государственная пошлина оплачивается в Федеральную налоговую службу России.</w:t>
      </w:r>
    </w:p>
    <w:p w:rsidR="00BC03AF" w:rsidRPr="00210845" w:rsidRDefault="00BC03AF" w:rsidP="008C3828">
      <w:pPr>
        <w:jc w:val="center"/>
        <w:rPr>
          <w:sz w:val="26"/>
          <w:szCs w:val="26"/>
        </w:rPr>
      </w:pPr>
    </w:p>
    <w:p w:rsidR="003560B0" w:rsidRDefault="003560B0" w:rsidP="003560B0">
      <w:pPr>
        <w:ind w:firstLine="708"/>
        <w:jc w:val="both"/>
        <w:rPr>
          <w:sz w:val="26"/>
          <w:szCs w:val="26"/>
        </w:rPr>
      </w:pPr>
      <w:r w:rsidRPr="00655770">
        <w:rPr>
          <w:sz w:val="26"/>
          <w:szCs w:val="26"/>
        </w:rPr>
        <w:t>Согласно п.2.1 Регламента, утвержденного Приказом Судебного департамента при Верховном Суде Российской Федерации о</w:t>
      </w:r>
      <w:r>
        <w:rPr>
          <w:sz w:val="26"/>
          <w:szCs w:val="26"/>
        </w:rPr>
        <w:t>т</w:t>
      </w:r>
      <w:r w:rsidRPr="00655770">
        <w:rPr>
          <w:sz w:val="26"/>
          <w:szCs w:val="26"/>
        </w:rPr>
        <w:t xml:space="preserve"> 25.06.2026 № 174 </w:t>
      </w:r>
      <w:r w:rsidRPr="00655770">
        <w:rPr>
          <w:sz w:val="26"/>
          <w:szCs w:val="26"/>
          <w:u w:val="single"/>
        </w:rPr>
        <w:t>при перечислении денежных средств в платежном документе обязательно указываются</w:t>
      </w:r>
      <w:r w:rsidRPr="00655770">
        <w:rPr>
          <w:sz w:val="26"/>
          <w:szCs w:val="26"/>
        </w:rPr>
        <w:t xml:space="preserve"> фамилия, имя, отчество плательщика, назначение платежа, номер дела, наименование суда (например: Иванов Иван Иванович, оплата экспертизы по делу № 1-151/20</w:t>
      </w:r>
      <w:r>
        <w:rPr>
          <w:sz w:val="26"/>
          <w:szCs w:val="26"/>
        </w:rPr>
        <w:t>26</w:t>
      </w:r>
      <w:r w:rsidRPr="00655770">
        <w:rPr>
          <w:sz w:val="26"/>
          <w:szCs w:val="26"/>
        </w:rPr>
        <w:t xml:space="preserve">, Ангарский суд). </w:t>
      </w:r>
    </w:p>
    <w:p w:rsidR="003560B0" w:rsidRDefault="003560B0" w:rsidP="003560B0">
      <w:pPr>
        <w:ind w:firstLine="708"/>
        <w:jc w:val="both"/>
        <w:rPr>
          <w:sz w:val="26"/>
          <w:szCs w:val="26"/>
        </w:rPr>
      </w:pPr>
      <w:r w:rsidRPr="00655770">
        <w:rPr>
          <w:sz w:val="26"/>
          <w:szCs w:val="26"/>
        </w:rPr>
        <w:t xml:space="preserve">При перечислении денежных средств законными, уполномоченными представителями или иными лицами, указывается также информация о лице, обязанность по внесению денежных средств </w:t>
      </w:r>
      <w:r>
        <w:rPr>
          <w:sz w:val="26"/>
          <w:szCs w:val="26"/>
        </w:rPr>
        <w:t>которого исполняется.</w:t>
      </w:r>
    </w:p>
    <w:p w:rsidR="003560B0" w:rsidRDefault="003560B0" w:rsidP="003560B0">
      <w:pPr>
        <w:ind w:firstLine="708"/>
        <w:jc w:val="both"/>
        <w:rPr>
          <w:sz w:val="26"/>
          <w:szCs w:val="26"/>
        </w:rPr>
      </w:pPr>
      <w:r w:rsidRPr="00655770">
        <w:rPr>
          <w:sz w:val="26"/>
          <w:szCs w:val="26"/>
        </w:rPr>
        <w:t>Копия платежного документа, по которому производилось внесение средств на лицевой (депозитный) счет Управления, представляется плательщиком в суд для приобщения к материалам дела.</w:t>
      </w:r>
    </w:p>
    <w:p w:rsidR="009D2E5F" w:rsidRDefault="009D2E5F" w:rsidP="003560B0">
      <w:pPr>
        <w:ind w:firstLine="708"/>
        <w:jc w:val="both"/>
        <w:rPr>
          <w:sz w:val="26"/>
          <w:szCs w:val="26"/>
        </w:rPr>
      </w:pPr>
    </w:p>
    <w:p w:rsidR="00956639" w:rsidRDefault="00956639" w:rsidP="009D2E5F">
      <w:pPr>
        <w:jc w:val="both"/>
        <w:rPr>
          <w:sz w:val="26"/>
          <w:szCs w:val="26"/>
        </w:rPr>
      </w:pPr>
    </w:p>
    <w:p w:rsidR="00956639" w:rsidRDefault="00956639" w:rsidP="009D2E5F">
      <w:pPr>
        <w:jc w:val="both"/>
        <w:rPr>
          <w:sz w:val="26"/>
          <w:szCs w:val="26"/>
        </w:rPr>
      </w:pPr>
    </w:p>
    <w:p w:rsidR="00956639" w:rsidRDefault="00956639" w:rsidP="009D2E5F">
      <w:pPr>
        <w:jc w:val="both"/>
        <w:rPr>
          <w:sz w:val="26"/>
          <w:szCs w:val="26"/>
        </w:rPr>
      </w:pPr>
    </w:p>
    <w:p w:rsidR="00956639" w:rsidRDefault="00956639" w:rsidP="009D2E5F">
      <w:pPr>
        <w:jc w:val="both"/>
        <w:rPr>
          <w:sz w:val="26"/>
          <w:szCs w:val="26"/>
        </w:rPr>
      </w:pPr>
    </w:p>
    <w:p w:rsidR="00956639" w:rsidRDefault="00956639" w:rsidP="009D2E5F">
      <w:pPr>
        <w:jc w:val="both"/>
        <w:rPr>
          <w:sz w:val="26"/>
          <w:szCs w:val="26"/>
        </w:rPr>
      </w:pPr>
    </w:p>
    <w:p w:rsidR="00956639" w:rsidRDefault="00956639" w:rsidP="009D2E5F">
      <w:pPr>
        <w:jc w:val="both"/>
        <w:rPr>
          <w:sz w:val="26"/>
          <w:szCs w:val="26"/>
        </w:rPr>
      </w:pPr>
    </w:p>
    <w:p w:rsidR="00956639" w:rsidRDefault="00956639" w:rsidP="009D2E5F">
      <w:pPr>
        <w:jc w:val="both"/>
        <w:rPr>
          <w:sz w:val="26"/>
          <w:szCs w:val="26"/>
        </w:rPr>
      </w:pPr>
    </w:p>
    <w:p w:rsidR="009D2E5F" w:rsidRPr="00956639" w:rsidRDefault="00956639" w:rsidP="00170ADF">
      <w:pPr>
        <w:jc w:val="center"/>
        <w:rPr>
          <w:b/>
          <w:sz w:val="26"/>
          <w:szCs w:val="26"/>
        </w:rPr>
      </w:pPr>
      <w:r w:rsidRPr="00956639">
        <w:rPr>
          <w:b/>
          <w:sz w:val="26"/>
          <w:szCs w:val="26"/>
        </w:rPr>
        <w:lastRenderedPageBreak/>
        <w:t>Пол</w:t>
      </w:r>
      <w:r w:rsidR="009D2E5F" w:rsidRPr="00956639">
        <w:rPr>
          <w:b/>
          <w:sz w:val="26"/>
          <w:szCs w:val="26"/>
        </w:rPr>
        <w:t xml:space="preserve">е 22 </w:t>
      </w:r>
      <w:r w:rsidRPr="00956639">
        <w:rPr>
          <w:b/>
          <w:sz w:val="26"/>
          <w:szCs w:val="26"/>
        </w:rPr>
        <w:t xml:space="preserve">«Код НПА» </w:t>
      </w:r>
      <w:r w:rsidR="009D2E5F" w:rsidRPr="00956639">
        <w:rPr>
          <w:b/>
          <w:sz w:val="26"/>
          <w:szCs w:val="26"/>
        </w:rPr>
        <w:t>обязательно для заполнения!</w:t>
      </w:r>
    </w:p>
    <w:p w:rsidR="009D2E5F" w:rsidRDefault="009D2E5F" w:rsidP="009D2E5F">
      <w:pPr>
        <w:jc w:val="both"/>
        <w:rPr>
          <w:sz w:val="26"/>
          <w:szCs w:val="26"/>
        </w:rPr>
      </w:pPr>
    </w:p>
    <w:p w:rsidR="009D2E5F" w:rsidRDefault="009D2E5F" w:rsidP="00956639">
      <w:pPr>
        <w:jc w:val="center"/>
        <w:rPr>
          <w:sz w:val="26"/>
          <w:szCs w:val="26"/>
        </w:rPr>
      </w:pPr>
      <w:r w:rsidRPr="009D2E5F">
        <w:rPr>
          <w:sz w:val="26"/>
          <w:szCs w:val="26"/>
        </w:rPr>
        <w:t>Перечень федеральных законов, иных нормативных правовых актов Российской Федерации, определяющих основания</w:t>
      </w:r>
      <w:r w:rsidR="00956639">
        <w:rPr>
          <w:sz w:val="26"/>
          <w:szCs w:val="26"/>
        </w:rPr>
        <w:t xml:space="preserve"> </w:t>
      </w:r>
      <w:r w:rsidRPr="009D2E5F">
        <w:rPr>
          <w:sz w:val="26"/>
          <w:szCs w:val="26"/>
        </w:rPr>
        <w:t>для поступления, возврата или перечисления средств, поступающих во временное распоряжение получателей средств федерального бюджета</w:t>
      </w:r>
      <w:r w:rsidR="00956639">
        <w:rPr>
          <w:sz w:val="26"/>
          <w:szCs w:val="26"/>
        </w:rPr>
        <w:t xml:space="preserve"> </w:t>
      </w:r>
      <w:r w:rsidRPr="009D2E5F">
        <w:rPr>
          <w:sz w:val="26"/>
          <w:szCs w:val="26"/>
        </w:rPr>
        <w:t>(по состоянию на 15.07.2026)</w:t>
      </w:r>
    </w:p>
    <w:p w:rsidR="009D2E5F" w:rsidRDefault="009D2E5F" w:rsidP="009D2E5F">
      <w:pPr>
        <w:jc w:val="both"/>
        <w:rPr>
          <w:sz w:val="26"/>
          <w:szCs w:val="26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5103"/>
        <w:gridCol w:w="3543"/>
      </w:tblGrid>
      <w:tr w:rsidR="009D2E5F" w:rsidTr="00956639">
        <w:tc>
          <w:tcPr>
            <w:tcW w:w="1668" w:type="dxa"/>
          </w:tcPr>
          <w:p w:rsidR="009D2E5F" w:rsidRDefault="009D2E5F" w:rsidP="00956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Код</w:t>
            </w:r>
          </w:p>
        </w:tc>
        <w:tc>
          <w:tcPr>
            <w:tcW w:w="5103" w:type="dxa"/>
          </w:tcPr>
          <w:p w:rsidR="00956639" w:rsidRDefault="009D2E5F" w:rsidP="00956639">
            <w:pPr>
              <w:jc w:val="center"/>
              <w:rPr>
                <w:sz w:val="26"/>
                <w:szCs w:val="26"/>
              </w:rPr>
            </w:pPr>
            <w:r w:rsidRPr="009D2E5F">
              <w:rPr>
                <w:sz w:val="26"/>
                <w:szCs w:val="26"/>
              </w:rPr>
              <w:t xml:space="preserve">Федеральный закон </w:t>
            </w:r>
          </w:p>
          <w:p w:rsidR="009D2E5F" w:rsidRDefault="009D2E5F" w:rsidP="00956639">
            <w:pPr>
              <w:jc w:val="center"/>
              <w:rPr>
                <w:sz w:val="26"/>
                <w:szCs w:val="26"/>
              </w:rPr>
            </w:pPr>
            <w:r w:rsidRPr="009D2E5F">
              <w:rPr>
                <w:sz w:val="26"/>
                <w:szCs w:val="26"/>
              </w:rPr>
              <w:t>(наименование, номер, дата)</w:t>
            </w:r>
          </w:p>
        </w:tc>
        <w:tc>
          <w:tcPr>
            <w:tcW w:w="3543" w:type="dxa"/>
          </w:tcPr>
          <w:p w:rsidR="009D2E5F" w:rsidRDefault="009D2E5F" w:rsidP="00956639">
            <w:pPr>
              <w:jc w:val="center"/>
              <w:rPr>
                <w:sz w:val="26"/>
                <w:szCs w:val="26"/>
              </w:rPr>
            </w:pPr>
            <w:r w:rsidRPr="009D2E5F">
              <w:rPr>
                <w:sz w:val="26"/>
                <w:szCs w:val="26"/>
              </w:rPr>
              <w:t>Вид денежных средств</w:t>
            </w:r>
          </w:p>
        </w:tc>
      </w:tr>
      <w:tr w:rsidR="009D2E5F" w:rsidTr="00956639">
        <w:tc>
          <w:tcPr>
            <w:tcW w:w="1668" w:type="dxa"/>
          </w:tcPr>
          <w:p w:rsidR="009D2E5F" w:rsidRDefault="009D2E5F" w:rsidP="00956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9D2E5F" w:rsidRDefault="009D2E5F" w:rsidP="00956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543" w:type="dxa"/>
          </w:tcPr>
          <w:p w:rsidR="009D2E5F" w:rsidRDefault="009D2E5F" w:rsidP="00956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9D2E5F" w:rsidTr="00956639">
        <w:tc>
          <w:tcPr>
            <w:tcW w:w="1668" w:type="dxa"/>
          </w:tcPr>
          <w:p w:rsidR="009D2E5F" w:rsidRDefault="009D2E5F" w:rsidP="00956639">
            <w:pPr>
              <w:jc w:val="center"/>
              <w:rPr>
                <w:sz w:val="26"/>
                <w:szCs w:val="26"/>
              </w:rPr>
            </w:pPr>
            <w:r w:rsidRPr="009D2E5F">
              <w:rPr>
                <w:sz w:val="26"/>
                <w:szCs w:val="26"/>
              </w:rPr>
              <w:t>0002</w:t>
            </w:r>
          </w:p>
        </w:tc>
        <w:tc>
          <w:tcPr>
            <w:tcW w:w="5103" w:type="dxa"/>
          </w:tcPr>
          <w:p w:rsidR="009D2E5F" w:rsidRDefault="009D2E5F" w:rsidP="009D2E5F">
            <w:pPr>
              <w:jc w:val="both"/>
              <w:rPr>
                <w:sz w:val="26"/>
                <w:szCs w:val="26"/>
              </w:rPr>
            </w:pPr>
            <w:r w:rsidRPr="009D2E5F">
              <w:rPr>
                <w:sz w:val="26"/>
                <w:szCs w:val="26"/>
              </w:rPr>
              <w:t>Федеральный закон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543" w:type="dxa"/>
          </w:tcPr>
          <w:p w:rsidR="00956639" w:rsidRDefault="009D2E5F" w:rsidP="009D2E5F">
            <w:pPr>
              <w:jc w:val="both"/>
              <w:rPr>
                <w:sz w:val="26"/>
                <w:szCs w:val="26"/>
              </w:rPr>
            </w:pPr>
            <w:r w:rsidRPr="009D2E5F">
              <w:rPr>
                <w:sz w:val="26"/>
                <w:szCs w:val="26"/>
              </w:rPr>
              <w:t>Обеспечение заявок при проведении конкурсов и аукционов.</w:t>
            </w:r>
            <w:r w:rsidR="00956639">
              <w:rPr>
                <w:sz w:val="26"/>
                <w:szCs w:val="26"/>
              </w:rPr>
              <w:t xml:space="preserve"> </w:t>
            </w:r>
          </w:p>
          <w:p w:rsidR="00956639" w:rsidRDefault="009D2E5F" w:rsidP="009D2E5F">
            <w:pPr>
              <w:jc w:val="both"/>
              <w:rPr>
                <w:sz w:val="26"/>
                <w:szCs w:val="26"/>
              </w:rPr>
            </w:pPr>
            <w:r w:rsidRPr="009D2E5F">
              <w:rPr>
                <w:sz w:val="26"/>
                <w:szCs w:val="26"/>
              </w:rPr>
              <w:t>Обеспечение исполнения контракта.</w:t>
            </w:r>
            <w:r w:rsidR="00956639">
              <w:rPr>
                <w:sz w:val="26"/>
                <w:szCs w:val="26"/>
              </w:rPr>
              <w:t xml:space="preserve"> </w:t>
            </w:r>
          </w:p>
          <w:p w:rsidR="009D2E5F" w:rsidRDefault="009D2E5F" w:rsidP="009D2E5F">
            <w:pPr>
              <w:jc w:val="both"/>
              <w:rPr>
                <w:sz w:val="26"/>
                <w:szCs w:val="26"/>
              </w:rPr>
            </w:pPr>
            <w:r w:rsidRPr="009D2E5F">
              <w:rPr>
                <w:sz w:val="26"/>
                <w:szCs w:val="26"/>
              </w:rPr>
              <w:t xml:space="preserve">Обеспечение гарантийных обязательств.                            </w:t>
            </w:r>
          </w:p>
        </w:tc>
      </w:tr>
      <w:tr w:rsidR="009D2E5F" w:rsidTr="00956639">
        <w:tc>
          <w:tcPr>
            <w:tcW w:w="1668" w:type="dxa"/>
          </w:tcPr>
          <w:p w:rsidR="009D2E5F" w:rsidRDefault="009D2E5F" w:rsidP="00956639">
            <w:pPr>
              <w:jc w:val="center"/>
              <w:rPr>
                <w:sz w:val="26"/>
                <w:szCs w:val="26"/>
              </w:rPr>
            </w:pPr>
            <w:r w:rsidRPr="009D2E5F">
              <w:rPr>
                <w:sz w:val="26"/>
                <w:szCs w:val="26"/>
              </w:rPr>
              <w:t>0024</w:t>
            </w:r>
          </w:p>
        </w:tc>
        <w:tc>
          <w:tcPr>
            <w:tcW w:w="5103" w:type="dxa"/>
          </w:tcPr>
          <w:p w:rsidR="009D2E5F" w:rsidRDefault="009D2E5F" w:rsidP="009D2E5F">
            <w:pPr>
              <w:jc w:val="both"/>
              <w:rPr>
                <w:sz w:val="26"/>
                <w:szCs w:val="26"/>
              </w:rPr>
            </w:pPr>
            <w:r w:rsidRPr="009D2E5F">
              <w:rPr>
                <w:sz w:val="26"/>
                <w:szCs w:val="26"/>
              </w:rPr>
              <w:t>Уголовно - процессуальный кодекс Российской Федерации от 18.12.2001 № 174-ФЗ</w:t>
            </w:r>
          </w:p>
        </w:tc>
        <w:tc>
          <w:tcPr>
            <w:tcW w:w="3543" w:type="dxa"/>
          </w:tcPr>
          <w:p w:rsidR="009D2E5F" w:rsidRDefault="009D2E5F" w:rsidP="009D2E5F">
            <w:pPr>
              <w:jc w:val="both"/>
              <w:rPr>
                <w:sz w:val="26"/>
                <w:szCs w:val="26"/>
              </w:rPr>
            </w:pPr>
            <w:r w:rsidRPr="009D2E5F">
              <w:rPr>
                <w:sz w:val="26"/>
                <w:szCs w:val="26"/>
              </w:rPr>
              <w:t>Денежные средства, являющиеся предметом залога.</w:t>
            </w:r>
          </w:p>
        </w:tc>
      </w:tr>
      <w:tr w:rsidR="009D2E5F" w:rsidTr="00956639">
        <w:tc>
          <w:tcPr>
            <w:tcW w:w="1668" w:type="dxa"/>
          </w:tcPr>
          <w:p w:rsidR="009D2E5F" w:rsidRDefault="009D2E5F" w:rsidP="00956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0027</w:t>
            </w:r>
          </w:p>
        </w:tc>
        <w:tc>
          <w:tcPr>
            <w:tcW w:w="5103" w:type="dxa"/>
          </w:tcPr>
          <w:p w:rsidR="009D2E5F" w:rsidRDefault="009D2E5F" w:rsidP="009D2E5F">
            <w:pPr>
              <w:jc w:val="both"/>
              <w:rPr>
                <w:sz w:val="26"/>
                <w:szCs w:val="26"/>
              </w:rPr>
            </w:pPr>
            <w:r w:rsidRPr="009D2E5F">
              <w:rPr>
                <w:sz w:val="26"/>
                <w:szCs w:val="26"/>
              </w:rPr>
              <w:t>Кодекс административного судопроизводства Российской Федерации от 08.03.2015 № 21-ФЗ</w:t>
            </w:r>
          </w:p>
        </w:tc>
        <w:tc>
          <w:tcPr>
            <w:tcW w:w="3543" w:type="dxa"/>
          </w:tcPr>
          <w:p w:rsidR="009D2E5F" w:rsidRDefault="00956639" w:rsidP="009D2E5F">
            <w:pPr>
              <w:jc w:val="both"/>
              <w:rPr>
                <w:sz w:val="26"/>
                <w:szCs w:val="26"/>
              </w:rPr>
            </w:pPr>
            <w:r w:rsidRPr="00956639">
              <w:rPr>
                <w:sz w:val="26"/>
                <w:szCs w:val="26"/>
              </w:rPr>
              <w:t>Денежные средства для обеспечения возмещения судебных издержек, связанных с рассмотрением  административного дела.</w:t>
            </w:r>
          </w:p>
        </w:tc>
      </w:tr>
      <w:tr w:rsidR="009D2E5F" w:rsidTr="00956639">
        <w:tc>
          <w:tcPr>
            <w:tcW w:w="1668" w:type="dxa"/>
          </w:tcPr>
          <w:p w:rsidR="009D2E5F" w:rsidRDefault="00956639" w:rsidP="00956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0028</w:t>
            </w:r>
          </w:p>
        </w:tc>
        <w:tc>
          <w:tcPr>
            <w:tcW w:w="5103" w:type="dxa"/>
          </w:tcPr>
          <w:p w:rsidR="009D2E5F" w:rsidRDefault="00956639" w:rsidP="009D2E5F">
            <w:pPr>
              <w:jc w:val="both"/>
              <w:rPr>
                <w:sz w:val="26"/>
                <w:szCs w:val="26"/>
              </w:rPr>
            </w:pPr>
            <w:r w:rsidRPr="00956639">
              <w:rPr>
                <w:sz w:val="26"/>
                <w:szCs w:val="26"/>
              </w:rPr>
              <w:t>Гражданский процессуальный кодекс Российской Федерации от 14.11.2002 № 138-ФЗ</w:t>
            </w:r>
          </w:p>
        </w:tc>
        <w:tc>
          <w:tcPr>
            <w:tcW w:w="3543" w:type="dxa"/>
          </w:tcPr>
          <w:p w:rsidR="009D2E5F" w:rsidRDefault="00956639" w:rsidP="009D2E5F">
            <w:pPr>
              <w:jc w:val="both"/>
              <w:rPr>
                <w:sz w:val="26"/>
                <w:szCs w:val="26"/>
              </w:rPr>
            </w:pPr>
            <w:r w:rsidRPr="00956639">
              <w:rPr>
                <w:sz w:val="26"/>
                <w:szCs w:val="26"/>
              </w:rPr>
              <w:t>Денежные средства взамен принятых судом мер по обеспечению иска (вносятся ответчиками). Денежные средства для обеспечения возмещения судебных издержек, связанных с рассмотрением гражданского дела.</w:t>
            </w:r>
          </w:p>
        </w:tc>
      </w:tr>
      <w:tr w:rsidR="009D2E5F" w:rsidTr="00956639">
        <w:tc>
          <w:tcPr>
            <w:tcW w:w="1668" w:type="dxa"/>
          </w:tcPr>
          <w:p w:rsidR="009D2E5F" w:rsidRDefault="00956639" w:rsidP="00956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0038</w:t>
            </w:r>
          </w:p>
        </w:tc>
        <w:tc>
          <w:tcPr>
            <w:tcW w:w="5103" w:type="dxa"/>
          </w:tcPr>
          <w:p w:rsidR="009D2E5F" w:rsidRDefault="00956639" w:rsidP="009D2E5F">
            <w:pPr>
              <w:jc w:val="both"/>
              <w:rPr>
                <w:sz w:val="26"/>
                <w:szCs w:val="26"/>
              </w:rPr>
            </w:pPr>
            <w:r w:rsidRPr="00956639">
              <w:rPr>
                <w:sz w:val="26"/>
                <w:szCs w:val="26"/>
              </w:rPr>
              <w:t>Кодекс Российской Федерации об административных правонарушениях  от 30.12.2001 N 195-ФЗ</w:t>
            </w:r>
          </w:p>
        </w:tc>
        <w:tc>
          <w:tcPr>
            <w:tcW w:w="3543" w:type="dxa"/>
          </w:tcPr>
          <w:p w:rsidR="009D2E5F" w:rsidRDefault="00956639" w:rsidP="009D2E5F">
            <w:pPr>
              <w:jc w:val="both"/>
              <w:rPr>
                <w:sz w:val="26"/>
                <w:szCs w:val="26"/>
              </w:rPr>
            </w:pPr>
            <w:r w:rsidRPr="00956639">
              <w:rPr>
                <w:sz w:val="26"/>
                <w:szCs w:val="26"/>
              </w:rPr>
              <w:t>Денежные средства, являющиеся предметом залога.</w:t>
            </w:r>
          </w:p>
        </w:tc>
      </w:tr>
    </w:tbl>
    <w:p w:rsidR="009D2E5F" w:rsidRPr="009D2E5F" w:rsidRDefault="009D2E5F" w:rsidP="009D2E5F">
      <w:pPr>
        <w:jc w:val="both"/>
        <w:rPr>
          <w:sz w:val="26"/>
          <w:szCs w:val="26"/>
        </w:rPr>
      </w:pPr>
      <w:bookmarkStart w:id="0" w:name="_GoBack"/>
      <w:bookmarkEnd w:id="0"/>
    </w:p>
    <w:sectPr w:rsidR="009D2E5F" w:rsidRPr="009D2E5F" w:rsidSect="00253AAE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623" w:rsidRDefault="00D04623" w:rsidP="00BC03AF">
      <w:r>
        <w:separator/>
      </w:r>
    </w:p>
  </w:endnote>
  <w:endnote w:type="continuationSeparator" w:id="0">
    <w:p w:rsidR="00D04623" w:rsidRDefault="00D04623" w:rsidP="00BC0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623" w:rsidRDefault="00D04623" w:rsidP="00BC03AF">
      <w:r>
        <w:separator/>
      </w:r>
    </w:p>
  </w:footnote>
  <w:footnote w:type="continuationSeparator" w:id="0">
    <w:p w:rsidR="00D04623" w:rsidRDefault="00D04623" w:rsidP="00BC0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65BE3"/>
    <w:multiLevelType w:val="hybridMultilevel"/>
    <w:tmpl w:val="048A9EB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17A1A"/>
    <w:multiLevelType w:val="hybridMultilevel"/>
    <w:tmpl w:val="8688A4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C6B"/>
    <w:rsid w:val="000251D1"/>
    <w:rsid w:val="000579E6"/>
    <w:rsid w:val="000B3F71"/>
    <w:rsid w:val="000F4A43"/>
    <w:rsid w:val="00170ADF"/>
    <w:rsid w:val="001A27AE"/>
    <w:rsid w:val="001B630D"/>
    <w:rsid w:val="001D3834"/>
    <w:rsid w:val="00210845"/>
    <w:rsid w:val="00232929"/>
    <w:rsid w:val="00253AAE"/>
    <w:rsid w:val="002E7D04"/>
    <w:rsid w:val="0031175F"/>
    <w:rsid w:val="003207BB"/>
    <w:rsid w:val="0034573A"/>
    <w:rsid w:val="003560B0"/>
    <w:rsid w:val="0035767A"/>
    <w:rsid w:val="003D3C6B"/>
    <w:rsid w:val="00466374"/>
    <w:rsid w:val="004A44BA"/>
    <w:rsid w:val="005022DF"/>
    <w:rsid w:val="00576209"/>
    <w:rsid w:val="005875C1"/>
    <w:rsid w:val="005A15E0"/>
    <w:rsid w:val="005A233F"/>
    <w:rsid w:val="005E44A2"/>
    <w:rsid w:val="00621A17"/>
    <w:rsid w:val="00635029"/>
    <w:rsid w:val="006A29F1"/>
    <w:rsid w:val="007222B5"/>
    <w:rsid w:val="00724987"/>
    <w:rsid w:val="00761D5B"/>
    <w:rsid w:val="007A315D"/>
    <w:rsid w:val="007A6706"/>
    <w:rsid w:val="007D7A91"/>
    <w:rsid w:val="007F2AE2"/>
    <w:rsid w:val="00823D25"/>
    <w:rsid w:val="00836035"/>
    <w:rsid w:val="008643ED"/>
    <w:rsid w:val="008C3828"/>
    <w:rsid w:val="009157E4"/>
    <w:rsid w:val="00930672"/>
    <w:rsid w:val="00956639"/>
    <w:rsid w:val="00967F15"/>
    <w:rsid w:val="0099539B"/>
    <w:rsid w:val="009D2E5F"/>
    <w:rsid w:val="00A01C94"/>
    <w:rsid w:val="00A76B12"/>
    <w:rsid w:val="00AA7A62"/>
    <w:rsid w:val="00B62479"/>
    <w:rsid w:val="00B738A9"/>
    <w:rsid w:val="00B950F1"/>
    <w:rsid w:val="00BC03AF"/>
    <w:rsid w:val="00D04623"/>
    <w:rsid w:val="00D04688"/>
    <w:rsid w:val="00D5120D"/>
    <w:rsid w:val="00D51FE5"/>
    <w:rsid w:val="00D932AF"/>
    <w:rsid w:val="00DC0C01"/>
    <w:rsid w:val="00E0236A"/>
    <w:rsid w:val="00E0302E"/>
    <w:rsid w:val="00E0611A"/>
    <w:rsid w:val="00E60F65"/>
    <w:rsid w:val="00E90847"/>
    <w:rsid w:val="00F559A7"/>
    <w:rsid w:val="00FB181F"/>
    <w:rsid w:val="00FB3227"/>
    <w:rsid w:val="00FD12CA"/>
    <w:rsid w:val="00FE06E0"/>
    <w:rsid w:val="00FE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C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F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62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620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unhideWhenUsed/>
    <w:rsid w:val="00BC0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C03A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C03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C03A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03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C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F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62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620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unhideWhenUsed/>
    <w:rsid w:val="00BC0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C03A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C03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C03A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03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usd</Company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Сизых Валентина</dc:creator>
  <cp:lastModifiedBy>Сизых Валентина Федоровна</cp:lastModifiedBy>
  <cp:revision>24</cp:revision>
  <cp:lastPrinted>2025-11-07T03:28:00Z</cp:lastPrinted>
  <dcterms:created xsi:type="dcterms:W3CDTF">2025-10-29T04:21:00Z</dcterms:created>
  <dcterms:modified xsi:type="dcterms:W3CDTF">2026-07-15T06:02:00Z</dcterms:modified>
</cp:coreProperties>
</file>