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2"/>
      </w:tblGrid>
      <w:tr w:rsidR="005B1BBE" w:rsidRPr="00960D75" w:rsidTr="005B1BBE">
        <w:trPr>
          <w:trHeight w:val="6393"/>
        </w:trPr>
        <w:tc>
          <w:tcPr>
            <w:tcW w:w="94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989" w:rsidRPr="00B50818" w:rsidRDefault="00CF0989" w:rsidP="00CF0989">
            <w:pPr>
              <w:pStyle w:val="ConsPlusTitlePage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B50818">
              <w:rPr>
                <w:rFonts w:ascii="Times New Roman" w:hAnsi="Times New Roman" w:cs="Times New Roman"/>
                <w:sz w:val="26"/>
                <w:szCs w:val="26"/>
              </w:rPr>
              <w:t xml:space="preserve">В Кировский городской суд Мурманской области </w:t>
            </w:r>
          </w:p>
          <w:p w:rsidR="00CF0989" w:rsidRPr="00960D75" w:rsidRDefault="00CF0989" w:rsidP="00CF0989">
            <w:pPr>
              <w:pStyle w:val="ConsPlusTitlePage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50818">
              <w:rPr>
                <w:rFonts w:ascii="Times New Roman" w:hAnsi="Times New Roman" w:cs="Times New Roman"/>
                <w:sz w:val="26"/>
                <w:szCs w:val="26"/>
              </w:rPr>
              <w:t>Мурманская обл., г. Кировск, пр. Ленина, д. 16а &lt;1</w:t>
            </w: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  <w:hyperlink w:anchor="P68" w:history="1"/>
          </w:p>
          <w:p w:rsidR="00CF0989" w:rsidRPr="00960D75" w:rsidRDefault="00CF0989" w:rsidP="00CF09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Истец:_________________________________(Ф.И.О. полностью),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адрес:___________________________________________________,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 xml:space="preserve">телефон:________________________, 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почты:__________</w:t>
            </w:r>
          </w:p>
          <w:p w:rsidR="00CF0989" w:rsidRPr="00960D75" w:rsidRDefault="00CF0989" w:rsidP="00CF09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Представитель истца: (при наличии)_______(Ф.И.О. полностью),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адрес: __________________________________________________,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 xml:space="preserve">телефон: _______________________, 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 _________ &lt;2&gt;</w:t>
            </w:r>
          </w:p>
          <w:p w:rsidR="00CF0989" w:rsidRPr="00960D75" w:rsidRDefault="00CF0989" w:rsidP="00CF0989">
            <w:pPr>
              <w:pStyle w:val="ConsPlusNormal"/>
              <w:spacing w:before="2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Ответчик: _____________________________ (Ф.И.О. полностью),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адрес: __________________________________________________,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 xml:space="preserve">телефон: _____________________, 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 ______,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рождения: ______________________ (если известны),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>место работы: ______________________________ (если известно),</w:t>
            </w:r>
          </w:p>
          <w:p w:rsidR="00CF0989" w:rsidRPr="00960D75" w:rsidRDefault="00CF0989" w:rsidP="00CF0989">
            <w:pPr>
              <w:pStyle w:val="ConsPlusNormal"/>
              <w:jc w:val="right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60D75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идентификатор гражданина: ____________________________ </w:t>
            </w:r>
            <w:hyperlink w:anchor="P73" w:history="1">
              <w:r w:rsidRPr="00960D7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</w:p>
          <w:p w:rsidR="005B1BBE" w:rsidRPr="00960D75" w:rsidRDefault="005B1BBE" w:rsidP="005B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0D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5B1BBE" w:rsidRPr="00FA50FA" w:rsidRDefault="005B1BBE" w:rsidP="005B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0D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Цена </w:t>
            </w:r>
            <w:proofErr w:type="gramStart"/>
            <w:r w:rsidRPr="00960D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иска:_</w:t>
            </w:r>
            <w:proofErr w:type="gramEnd"/>
            <w:r w:rsidRPr="00960D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</w:t>
            </w:r>
            <w:r w:rsidR="00B40DEB" w:rsidRPr="00FA50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&lt;4&gt;</w:t>
            </w:r>
          </w:p>
          <w:p w:rsidR="00B40DEB" w:rsidRPr="00960D75" w:rsidRDefault="00B40DEB" w:rsidP="005B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60D75" w:rsidRDefault="00960D75" w:rsidP="00960D75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0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Истцы </w:t>
            </w:r>
            <w:r w:rsidRPr="00B229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искам о возмещении имущественного</w:t>
            </w:r>
          </w:p>
          <w:p w:rsidR="00960D75" w:rsidRDefault="00960D75" w:rsidP="00960D75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9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морального вреда, причиненного </w:t>
            </w:r>
          </w:p>
          <w:p w:rsidR="00960D75" w:rsidRDefault="00960D75" w:rsidP="00960D75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29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преступлением</w:t>
            </w:r>
            <w:r w:rsidRPr="00960D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освобождены от уплаты </w:t>
            </w:r>
          </w:p>
          <w:p w:rsidR="00960D75" w:rsidRDefault="00960D75" w:rsidP="00960D75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60D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государственной пошли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ны в </w:t>
            </w:r>
          </w:p>
          <w:p w:rsidR="00960D75" w:rsidRPr="00960D75" w:rsidRDefault="00960D75" w:rsidP="00960D75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960D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 п. 4 ст. 333.36 НК РФ.</w:t>
            </w:r>
          </w:p>
          <w:p w:rsidR="00960D75" w:rsidRPr="00960D75" w:rsidRDefault="00960D75" w:rsidP="005B1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B1BBE" w:rsidRPr="001B698F" w:rsidRDefault="005B1BBE" w:rsidP="00B70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Исковое заявление</w:t>
      </w:r>
    </w:p>
    <w:p w:rsidR="005B1BBE" w:rsidRPr="001B698F" w:rsidRDefault="00B50818" w:rsidP="005B1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возмещении</w:t>
      </w:r>
      <w:r w:rsidR="005B1BBE" w:rsidRPr="001B698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вреда, причиненного преступлением</w:t>
      </w:r>
    </w:p>
    <w:p w:rsidR="005B1BBE" w:rsidRPr="001B698F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B1BBE" w:rsidRPr="001B698F" w:rsidRDefault="00FA50FA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Вступившим в законную силу</w:t>
      </w:r>
      <w:r w:rsidR="005B1BBE"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приговор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___________________________ </w:t>
      </w:r>
      <w:r w:rsidR="005B1BBE" w:rsidRPr="001B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</w:t>
      </w:r>
    </w:p>
    <w:p w:rsidR="005B1BBE" w:rsidRPr="001B698F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="001B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1B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(наименование)</w:t>
      </w:r>
    </w:p>
    <w:p w:rsidR="005B1BBE" w:rsidRPr="001B698F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«___»______________ 20 ___ года по делу №_____ ответчик признан виновным в совершении преступления, предусмотренного ст. _______________ Уголовного кодекса Российской Федерации. По данному уголовному делу я признан потерпевшим и гражданским истцом.</w:t>
      </w:r>
    </w:p>
    <w:p w:rsidR="005B1BBE" w:rsidRPr="001B698F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преступления мне причинён материальный ущерб в размере ____ рублей, приговором суда данная сумма взыскана в мою пользу.</w:t>
      </w:r>
    </w:p>
    <w:p w:rsidR="005B1BBE" w:rsidRPr="001B698F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в результате преступных действий ответчика мне был причинён моральный вред, который я оцениваю в сумме _______ рублей, в связи с тем, что</w:t>
      </w:r>
      <w:r w:rsid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  <w:r w:rsidR="001B698F"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________________________________________________.</w:t>
      </w:r>
    </w:p>
    <w:p w:rsidR="005B1BBE" w:rsidRPr="001B698F" w:rsidRDefault="001B698F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1BBE" w:rsidRPr="001B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(описать причинённый преступлением моральный вред, какие нравственные или физические страдания перенесены, другие обстоятельства, имеющие значение для разрешения иска)</w:t>
      </w:r>
    </w:p>
    <w:p w:rsidR="005B1BBE" w:rsidRPr="001B698F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ст.44 Уголовно-процессуального кодекса РФ, ст.1064 Гражданского кодекса РФ,</w:t>
      </w:r>
    </w:p>
    <w:p w:rsidR="005B1BBE" w:rsidRDefault="005B1BBE" w:rsidP="00B70C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955FEF" w:rsidRDefault="00955FEF" w:rsidP="00955FE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F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Взыскать с ответчика в мою пользу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сумму материального ущерба</w:t>
      </w:r>
      <w:r w:rsidRPr="00955F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причиненного преступлением,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размере</w:t>
      </w:r>
      <w:r w:rsidRPr="00955F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 рублей.</w:t>
      </w:r>
    </w:p>
    <w:p w:rsidR="005B1BBE" w:rsidRPr="00955FEF" w:rsidRDefault="005B1BBE" w:rsidP="005B1BB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F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</w:t>
      </w:r>
      <w:r w:rsidR="00FA5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955F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ответчика в мою пользу компенсацию морального вреда, причиненного преступлением, в сумме ________ рублей.</w:t>
      </w:r>
    </w:p>
    <w:p w:rsidR="005B1BBE" w:rsidRPr="001B698F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B1BBE" w:rsidRPr="001B698F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</w:t>
      </w:r>
    </w:p>
    <w:p w:rsidR="005B1BBE" w:rsidRPr="001B698F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Копия приговора суда.</w:t>
      </w:r>
    </w:p>
    <w:p w:rsidR="005B1BBE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Копии иных документов, являющихся доказательствами в обоснование иска.</w:t>
      </w:r>
    </w:p>
    <w:p w:rsidR="00CC3C6C" w:rsidRDefault="00CC3C6C" w:rsidP="00CC3C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762392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(опись вложения и кассовый чек).</w:t>
      </w:r>
    </w:p>
    <w:p w:rsidR="00A97D73" w:rsidRDefault="00A97D73" w:rsidP="00A97D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Копия доверенности представителя (если в деле участвует представитель).</w:t>
      </w:r>
    </w:p>
    <w:p w:rsidR="00CC3C6C" w:rsidRPr="00762392" w:rsidRDefault="00CC3C6C" w:rsidP="00CC3C6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CC3C6C" w:rsidRPr="00762392" w:rsidRDefault="00CC3C6C" w:rsidP="00CC3C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 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CC3C6C" w:rsidRPr="00762392" w:rsidRDefault="00CC3C6C" w:rsidP="00CC3C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62392">
        <w:rPr>
          <w:color w:val="000000"/>
          <w:sz w:val="26"/>
          <w:szCs w:val="26"/>
        </w:rPr>
        <w:t>   </w:t>
      </w:r>
    </w:p>
    <w:p w:rsidR="00CC3C6C" w:rsidRPr="00762392" w:rsidRDefault="00CC3C6C" w:rsidP="00CC3C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"___"____________</w:t>
      </w:r>
      <w:r w:rsidRPr="00762392">
        <w:rPr>
          <w:color w:val="000000"/>
          <w:sz w:val="26"/>
          <w:szCs w:val="26"/>
        </w:rPr>
        <w:t>г.                                              </w:t>
      </w:r>
      <w:r>
        <w:rPr>
          <w:color w:val="000000"/>
          <w:sz w:val="26"/>
          <w:szCs w:val="26"/>
        </w:rPr>
        <w:t>          </w:t>
      </w:r>
      <w:r w:rsidRPr="00762392">
        <w:rPr>
          <w:color w:val="000000"/>
          <w:sz w:val="26"/>
          <w:szCs w:val="26"/>
        </w:rPr>
        <w:t>     ____________________</w:t>
      </w:r>
    </w:p>
    <w:p w:rsidR="00CC3C6C" w:rsidRPr="00C50D7B" w:rsidRDefault="00CC3C6C" w:rsidP="00CC3C6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                              </w:t>
      </w:r>
      <w:r w:rsidRPr="00C50D7B">
        <w:rPr>
          <w:color w:val="000000"/>
        </w:rPr>
        <w:t xml:space="preserve">  (подпись, расшифровка)</w:t>
      </w:r>
    </w:p>
    <w:p w:rsidR="00CC3C6C" w:rsidRDefault="00CC3C6C" w:rsidP="00CC3C6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000000"/>
          <w:sz w:val="22"/>
          <w:szCs w:val="22"/>
        </w:rPr>
      </w:pPr>
    </w:p>
    <w:p w:rsidR="00CC3C6C" w:rsidRPr="006B5C2B" w:rsidRDefault="00CC3C6C" w:rsidP="00CC3C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C3C6C" w:rsidRPr="006B5C2B" w:rsidRDefault="00CC3C6C" w:rsidP="00CC3C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CC3C6C" w:rsidRPr="006B5C2B" w:rsidRDefault="00CC3C6C" w:rsidP="00CC3C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3C6C" w:rsidRDefault="00C0517D" w:rsidP="005C2C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&lt;1&gt; </w:t>
      </w:r>
      <w:r w:rsidR="00CC3C6C" w:rsidRPr="006B5C2B">
        <w:rPr>
          <w:color w:val="000000"/>
          <w:sz w:val="26"/>
          <w:szCs w:val="26"/>
        </w:rPr>
        <w:t>В соответствии со ст.28 ГПК РФ, иск предъявляется в суд по месту жительства ответчика (ч.1 ст.29 ГПК РФ).</w:t>
      </w:r>
    </w:p>
    <w:p w:rsidR="00CC3C6C" w:rsidRPr="006B5C2B" w:rsidRDefault="00CC3C6C" w:rsidP="00CC3C6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6B5C2B">
        <w:rPr>
          <w:color w:val="000000"/>
          <w:sz w:val="26"/>
          <w:szCs w:val="26"/>
        </w:rPr>
        <w:t>В силу ст.20 ГК РФ местом жительства признается место, где гражданин постоянно или преимущественно проживает.</w:t>
      </w:r>
    </w:p>
    <w:p w:rsidR="00CC3C6C" w:rsidRPr="000F43DD" w:rsidRDefault="00CC3C6C" w:rsidP="00CC3C6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B5C2B">
        <w:rPr>
          <w:color w:val="000000"/>
          <w:sz w:val="26"/>
          <w:szCs w:val="26"/>
        </w:rPr>
        <w:t xml:space="preserve">Иск к </w:t>
      </w:r>
      <w:r w:rsidRPr="000F43DD">
        <w:rPr>
          <w:sz w:val="26"/>
          <w:szCs w:val="26"/>
        </w:rPr>
        <w:t>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 ч.1 ст.29 ГПК РФ).</w:t>
      </w:r>
    </w:p>
    <w:p w:rsidR="000F43DD" w:rsidRPr="000F43DD" w:rsidRDefault="000F43DD" w:rsidP="00CC3C6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0F43DD">
        <w:rPr>
          <w:sz w:val="26"/>
          <w:szCs w:val="26"/>
          <w:shd w:val="clear" w:color="auto" w:fill="FFFFFF"/>
        </w:rPr>
        <w:t>В силу п. 5 ст. 29 ГПК РФ иски о возмещении вреда, причиненного увечьем, иным повреждением здоровья или в результате смерти кормильца, могут предъявляться истцом также в суд по месту его жительства или месту причинения вреда.</w:t>
      </w:r>
    </w:p>
    <w:p w:rsidR="00CC3C6C" w:rsidRPr="006B5C2B" w:rsidRDefault="00CC3C6C" w:rsidP="00CC3C6C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CC3C6C" w:rsidRPr="006B5C2B" w:rsidRDefault="00CC3C6C" w:rsidP="00CC3C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6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- </w:t>
      </w:r>
      <w:hyperlink r:id="rId7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CC3C6C" w:rsidRPr="00C1595C" w:rsidRDefault="00CC3C6C" w:rsidP="00CC3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3C6C" w:rsidRPr="00C1595C" w:rsidTr="002359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3C6C" w:rsidRPr="00C1595C" w:rsidRDefault="00CC3C6C" w:rsidP="0023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CC3C6C" w:rsidRPr="00C1595C" w:rsidRDefault="00CC3C6C" w:rsidP="0023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10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11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CC3C6C" w:rsidRDefault="00CC3C6C" w:rsidP="00CC3C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</w:p>
    <w:p w:rsidR="00CC3C6C" w:rsidRPr="00FA50FA" w:rsidRDefault="00CC3C6C" w:rsidP="00B40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6612">
        <w:rPr>
          <w:rFonts w:ascii="Times New Roman" w:hAnsi="Times New Roman" w:cs="Times New Roman"/>
          <w:sz w:val="26"/>
          <w:szCs w:val="26"/>
        </w:rPr>
        <w:t xml:space="preserve">&lt;3&gt; с 30 марта 2020 года - указывается один из идентификаторов: СНИЛС, ИНН, ОГРНИП, серия и номер документа, удостоверяющего личность, </w:t>
      </w:r>
      <w:r w:rsidRPr="00E96612">
        <w:rPr>
          <w:rFonts w:ascii="Times New Roman" w:hAnsi="Times New Roman" w:cs="Times New Roman"/>
          <w:sz w:val="26"/>
          <w:szCs w:val="26"/>
        </w:rPr>
        <w:lastRenderedPageBreak/>
        <w:t>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2" w:history="1">
        <w:r w:rsidRPr="00E96612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E96612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B40DEB" w:rsidRPr="00FA50FA" w:rsidRDefault="00B40DEB" w:rsidP="00B40D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0DEB" w:rsidRPr="00B40DEB" w:rsidRDefault="00B40DEB" w:rsidP="00B40DE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B40DEB">
        <w:rPr>
          <w:sz w:val="26"/>
          <w:szCs w:val="26"/>
        </w:rPr>
        <w:t xml:space="preserve">&lt;4&gt; </w:t>
      </w:r>
      <w:r w:rsidRPr="00B40DEB">
        <w:rPr>
          <w:color w:val="000000"/>
          <w:sz w:val="26"/>
          <w:szCs w:val="26"/>
        </w:rPr>
        <w:t xml:space="preserve">Цена иска в соответствии со ст.91 ГПК РФ она определяется по искам о взыскании денежных </w:t>
      </w:r>
      <w:r w:rsidR="00B50818">
        <w:rPr>
          <w:color w:val="000000"/>
          <w:sz w:val="26"/>
          <w:szCs w:val="26"/>
        </w:rPr>
        <w:t>средств, исходя из взыскиваемой</w:t>
      </w:r>
      <w:r w:rsidRPr="00B40DEB">
        <w:rPr>
          <w:color w:val="000000"/>
          <w:sz w:val="26"/>
          <w:szCs w:val="26"/>
        </w:rPr>
        <w:t xml:space="preserve"> денежной суммы; сумма компенсации морального вреда в цену иска не входит.</w:t>
      </w:r>
    </w:p>
    <w:p w:rsidR="00B40DEB" w:rsidRPr="00B40DEB" w:rsidRDefault="00B40DEB" w:rsidP="00CC3C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05D3" w:rsidRDefault="005B1BBE" w:rsidP="00D50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139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ПРИМЕЧАНИЕ:</w:t>
      </w:r>
    </w:p>
    <w:p w:rsidR="005B1BBE" w:rsidRPr="00D505D3" w:rsidRDefault="005B1BBE" w:rsidP="00D50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39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со статьёй 44 Уголовно-процессуального кодекса РФ гражданским истцом является физическое или юридическое лицо, предъявившее требование о возмещении имущественного вреда, при наличии оснований </w:t>
      </w:r>
      <w:r w:rsidRPr="00D50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полагать, что данный вред причинен ему непосредственно преступлением. Решение о признании гражданским истцом оформляется определением суда или постановлением судьи, следователя, дознавателя. Гражданский истец может предъявить гражданский иск и для имущественной компенсации морального вреда.</w:t>
      </w:r>
    </w:p>
    <w:p w:rsidR="005B1BBE" w:rsidRPr="00D505D3" w:rsidRDefault="005B1BBE" w:rsidP="00D50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0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Взыскание компенсации морального вреда предусмотрено статьёй 151 Гражданского кодекса РФ (далее ГК РФ), положения о возмещении вреда содержатся в главе 59 ГК РФ.</w:t>
      </w:r>
    </w:p>
    <w:p w:rsidR="005B1BBE" w:rsidRPr="00D505D3" w:rsidRDefault="005B1BBE" w:rsidP="00D50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0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статье 1064 ГК РФ вред, причиненный личности гражданина, подлежит возмещению в полном объёме лицом, причинившим вред.</w:t>
      </w:r>
    </w:p>
    <w:p w:rsidR="005B1BBE" w:rsidRPr="00D505D3" w:rsidRDefault="005B1BBE" w:rsidP="005B1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0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статьёй 1080 ГК РФ лица, совместно причинившие вред, отвечают перед потерпевшим солидарно.</w:t>
      </w:r>
    </w:p>
    <w:p w:rsidR="005B1BBE" w:rsidRPr="00D505D3" w:rsidRDefault="005B1BBE" w:rsidP="00D50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0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исковом заявлении должно быть указано, какие нравственные или физические страдания перенесены потерпевшим, в какой сумме он оценивает их компенсацию и другие обстоятельства, имеющие значение для разрешения конкретного спора.</w:t>
      </w:r>
    </w:p>
    <w:p w:rsidR="005B1BBE" w:rsidRPr="00D505D3" w:rsidRDefault="005B1BBE" w:rsidP="00D50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0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разъяснениям Постановления Пленума Верховного Суда РФ от 20.12.1994 N 10 (в редакции от 06.02.2007) "Некоторые вопросы применения законодательства о компенсации морального вреда"  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(жизнь, здоровье, достоинство личности, деловая репутация, неприкосновенность частной жизни, личная и семейная тайна и т.п.), или нарушающими его личные неимущественные права (право на пользование своим именем, право авторства и другие неимущественные права в соответствии с законами об охране прав на результаты интеллектуальной деятельности) либо нарушающими имущественные права гражданина.</w:t>
      </w:r>
    </w:p>
    <w:p w:rsidR="005B1BBE" w:rsidRPr="00D505D3" w:rsidRDefault="005B1BBE" w:rsidP="00D50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505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Моральный вред, в частности, может заключаться в нравственных переживаниях в связи с утратой родственников, невозможностью продолжать активную общественную жизнь, потерей работы, раскрытием семейной, распространением не соответствующих действительности сведений, порочащих честь, достоинство или деловую репутацию гражданина, временным ограничением или лишением каких-либо прав, физической болью, связанной с причиненным увечьем, иным повреждением здоровья либо в связи с заболеванием, перенесенным в результате нравственных страданий и др.</w:t>
      </w:r>
    </w:p>
    <w:bookmarkEnd w:id="0"/>
    <w:p w:rsidR="005B1BBE" w:rsidRPr="00D505D3" w:rsidRDefault="005B1BBE">
      <w:pPr>
        <w:rPr>
          <w:rFonts w:ascii="Times New Roman" w:hAnsi="Times New Roman" w:cs="Times New Roman"/>
        </w:rPr>
      </w:pPr>
    </w:p>
    <w:sectPr w:rsidR="005B1BBE" w:rsidRPr="00D505D3" w:rsidSect="00B70C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14588"/>
    <w:multiLevelType w:val="hybridMultilevel"/>
    <w:tmpl w:val="655C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BBE"/>
    <w:rsid w:val="00095DD0"/>
    <w:rsid w:val="000C240E"/>
    <w:rsid w:val="000D332D"/>
    <w:rsid w:val="000E507D"/>
    <w:rsid w:val="000F43DD"/>
    <w:rsid w:val="001B698F"/>
    <w:rsid w:val="001D0EB7"/>
    <w:rsid w:val="00211B24"/>
    <w:rsid w:val="00287DAA"/>
    <w:rsid w:val="004139AF"/>
    <w:rsid w:val="004E4A96"/>
    <w:rsid w:val="005B1BBE"/>
    <w:rsid w:val="005C2CDD"/>
    <w:rsid w:val="005D6023"/>
    <w:rsid w:val="006E702D"/>
    <w:rsid w:val="00810A2C"/>
    <w:rsid w:val="00955FEF"/>
    <w:rsid w:val="00960D75"/>
    <w:rsid w:val="00A97D73"/>
    <w:rsid w:val="00B22960"/>
    <w:rsid w:val="00B40DEB"/>
    <w:rsid w:val="00B50818"/>
    <w:rsid w:val="00B70CF1"/>
    <w:rsid w:val="00C0517D"/>
    <w:rsid w:val="00CC3C6C"/>
    <w:rsid w:val="00CF0989"/>
    <w:rsid w:val="00D44C33"/>
    <w:rsid w:val="00D505D3"/>
    <w:rsid w:val="00E12C01"/>
    <w:rsid w:val="00FA50FA"/>
    <w:rsid w:val="00FA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D4BE3-912C-4454-A1E3-B1C36C6C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1BBE"/>
    <w:rPr>
      <w:color w:val="0000FF"/>
      <w:u w:val="single"/>
    </w:rPr>
  </w:style>
  <w:style w:type="paragraph" w:customStyle="1" w:styleId="ConsPlusNormal">
    <w:name w:val="ConsPlusNormal"/>
    <w:rsid w:val="00CF0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F09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5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9762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854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2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11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4A38EFE4E0E2245A113818C44AA39F3F0A3D2E7A9CC7E9E20CF36DC35F288245F54E424CA824EBF1F10250E84CAA1FA872C3EoCg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07292-8CD3-4648-AAAB-BD5B7DE6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2020-01-29T18:37:00Z</dcterms:created>
  <dcterms:modified xsi:type="dcterms:W3CDTF">2020-02-21T13:15:00Z</dcterms:modified>
</cp:coreProperties>
</file>