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3CF" w:rsidRPr="001802C5" w:rsidRDefault="00CA53CF" w:rsidP="00CA53CF">
      <w:pPr>
        <w:spacing w:after="0" w:line="240" w:lineRule="auto"/>
        <w:ind w:right="-710"/>
        <w:jc w:val="right"/>
        <w:rPr>
          <w:rFonts w:ascii="Times New Roman" w:eastAsia="Times New Roman" w:hAnsi="Times New Roman" w:cs="Times New Roman"/>
          <w:sz w:val="26"/>
          <w:szCs w:val="26"/>
          <w:lang w:eastAsia="ru-RU"/>
        </w:rPr>
      </w:pPr>
      <w:bookmarkStart w:id="0" w:name="_GoBack"/>
      <w:r>
        <w:rPr>
          <w:rFonts w:ascii="Times New Roman" w:eastAsia="Times New Roman" w:hAnsi="Times New Roman" w:cs="Times New Roman"/>
          <w:sz w:val="26"/>
          <w:szCs w:val="26"/>
          <w:lang w:eastAsia="ru-RU"/>
        </w:rPr>
        <w:t xml:space="preserve">                </w:t>
      </w:r>
      <w:proofErr w:type="gramStart"/>
      <w:r w:rsidRPr="001802C5">
        <w:rPr>
          <w:rFonts w:ascii="Times New Roman" w:eastAsia="Times New Roman" w:hAnsi="Times New Roman" w:cs="Times New Roman"/>
          <w:sz w:val="26"/>
          <w:szCs w:val="26"/>
          <w:lang w:eastAsia="ru-RU"/>
        </w:rPr>
        <w:t>В  Кировский</w:t>
      </w:r>
      <w:proofErr w:type="gramEnd"/>
      <w:r w:rsidRPr="001802C5">
        <w:rPr>
          <w:rFonts w:ascii="Times New Roman" w:eastAsia="Times New Roman" w:hAnsi="Times New Roman" w:cs="Times New Roman"/>
          <w:sz w:val="26"/>
          <w:szCs w:val="26"/>
          <w:lang w:eastAsia="ru-RU"/>
        </w:rPr>
        <w:t>  городской  с</w:t>
      </w:r>
      <w:r w:rsidR="00805A9C">
        <w:rPr>
          <w:rFonts w:ascii="Times New Roman" w:eastAsia="Times New Roman" w:hAnsi="Times New Roman" w:cs="Times New Roman"/>
          <w:sz w:val="26"/>
          <w:szCs w:val="26"/>
          <w:lang w:eastAsia="ru-RU"/>
        </w:rPr>
        <w:t>уд  Мурманской области &lt;1&gt;     </w:t>
      </w:r>
      <w:r w:rsidRPr="001802C5">
        <w:rPr>
          <w:rFonts w:ascii="Times New Roman" w:eastAsia="Times New Roman" w:hAnsi="Times New Roman" w:cs="Times New Roman"/>
          <w:sz w:val="26"/>
          <w:szCs w:val="26"/>
          <w:lang w:eastAsia="ru-RU"/>
        </w:rPr>
        <w:t>   </w:t>
      </w:r>
    </w:p>
    <w:p w:rsidR="00CA53CF" w:rsidRPr="001802C5" w:rsidRDefault="00CA53CF" w:rsidP="00CA53CF">
      <w:pPr>
        <w:spacing w:after="0" w:line="240" w:lineRule="auto"/>
        <w:jc w:val="right"/>
        <w:rPr>
          <w:rFonts w:ascii="Times New Roman" w:eastAsia="Times New Roman" w:hAnsi="Times New Roman" w:cs="Times New Roman"/>
          <w:sz w:val="26"/>
          <w:szCs w:val="26"/>
          <w:lang w:eastAsia="ru-RU"/>
        </w:rPr>
      </w:pPr>
    </w:p>
    <w:p w:rsidR="00CA53CF" w:rsidRPr="001802C5" w:rsidRDefault="00CA53CF" w:rsidP="00CA53CF">
      <w:pPr>
        <w:spacing w:after="0" w:line="240" w:lineRule="auto"/>
        <w:jc w:val="right"/>
        <w:rPr>
          <w:rFonts w:ascii="Times New Roman" w:eastAsia="Times New Roman" w:hAnsi="Times New Roman" w:cs="Times New Roman"/>
          <w:sz w:val="26"/>
          <w:szCs w:val="26"/>
          <w:lang w:eastAsia="ru-RU"/>
        </w:rPr>
      </w:pPr>
      <w:r w:rsidRPr="001802C5">
        <w:rPr>
          <w:rFonts w:ascii="Times New Roman" w:eastAsia="Times New Roman" w:hAnsi="Times New Roman" w:cs="Times New Roman"/>
          <w:sz w:val="26"/>
          <w:szCs w:val="26"/>
          <w:lang w:eastAsia="ru-RU"/>
        </w:rPr>
        <w:t>Заявитель: _________________________________________</w:t>
      </w:r>
    </w:p>
    <w:p w:rsidR="00CA53CF" w:rsidRPr="001802C5" w:rsidRDefault="00CA53CF" w:rsidP="00CA53CF">
      <w:pPr>
        <w:spacing w:after="0" w:line="240" w:lineRule="auto"/>
        <w:jc w:val="right"/>
        <w:rPr>
          <w:rFonts w:ascii="Times New Roman" w:eastAsia="Times New Roman" w:hAnsi="Times New Roman" w:cs="Times New Roman"/>
          <w:sz w:val="26"/>
          <w:szCs w:val="26"/>
          <w:lang w:eastAsia="ru-RU"/>
        </w:rPr>
      </w:pPr>
      <w:r w:rsidRPr="001802C5">
        <w:rPr>
          <w:rFonts w:ascii="Times New Roman" w:eastAsia="Times New Roman" w:hAnsi="Times New Roman" w:cs="Times New Roman"/>
          <w:sz w:val="26"/>
          <w:szCs w:val="26"/>
          <w:lang w:eastAsia="ru-RU"/>
        </w:rPr>
        <w:t>              (Ф.И.О. полностью)</w:t>
      </w:r>
    </w:p>
    <w:p w:rsidR="00CA53CF" w:rsidRPr="001802C5" w:rsidRDefault="00CA53CF" w:rsidP="00CA53CF">
      <w:pPr>
        <w:spacing w:after="0" w:line="240" w:lineRule="auto"/>
        <w:jc w:val="right"/>
        <w:rPr>
          <w:rFonts w:ascii="Times New Roman" w:eastAsia="Times New Roman" w:hAnsi="Times New Roman" w:cs="Times New Roman"/>
          <w:sz w:val="26"/>
          <w:szCs w:val="26"/>
          <w:lang w:eastAsia="ru-RU"/>
        </w:rPr>
      </w:pPr>
      <w:r w:rsidRPr="001802C5">
        <w:rPr>
          <w:rFonts w:ascii="Times New Roman" w:eastAsia="Times New Roman" w:hAnsi="Times New Roman" w:cs="Times New Roman"/>
          <w:sz w:val="26"/>
          <w:szCs w:val="26"/>
          <w:lang w:eastAsia="ru-RU"/>
        </w:rPr>
        <w:t>__________________________________________________</w:t>
      </w:r>
    </w:p>
    <w:p w:rsidR="00CA53CF" w:rsidRPr="001802C5" w:rsidRDefault="00CA53CF" w:rsidP="00CA53CF">
      <w:pPr>
        <w:spacing w:after="0" w:line="240" w:lineRule="auto"/>
        <w:jc w:val="right"/>
        <w:rPr>
          <w:rFonts w:ascii="Times New Roman" w:eastAsia="Times New Roman" w:hAnsi="Times New Roman" w:cs="Times New Roman"/>
          <w:sz w:val="26"/>
          <w:szCs w:val="26"/>
          <w:lang w:eastAsia="ru-RU"/>
        </w:rPr>
      </w:pPr>
      <w:r w:rsidRPr="001802C5">
        <w:rPr>
          <w:rFonts w:ascii="Times New Roman" w:eastAsia="Times New Roman" w:hAnsi="Times New Roman" w:cs="Times New Roman"/>
          <w:sz w:val="26"/>
          <w:szCs w:val="26"/>
          <w:lang w:eastAsia="ru-RU"/>
        </w:rPr>
        <w:t>(адрес места жительства)</w:t>
      </w:r>
    </w:p>
    <w:p w:rsidR="00CA53CF" w:rsidRPr="001802C5" w:rsidRDefault="00CA53CF" w:rsidP="00CA53CF">
      <w:pPr>
        <w:spacing w:after="0" w:line="240" w:lineRule="auto"/>
        <w:jc w:val="right"/>
        <w:rPr>
          <w:rFonts w:ascii="Times New Roman" w:eastAsia="Times New Roman" w:hAnsi="Times New Roman" w:cs="Times New Roman"/>
          <w:sz w:val="26"/>
          <w:szCs w:val="26"/>
          <w:lang w:eastAsia="ru-RU"/>
        </w:rPr>
      </w:pPr>
      <w:r w:rsidRPr="001802C5">
        <w:rPr>
          <w:rFonts w:ascii="Times New Roman" w:eastAsia="Times New Roman" w:hAnsi="Times New Roman" w:cs="Times New Roman"/>
          <w:sz w:val="26"/>
          <w:szCs w:val="26"/>
          <w:lang w:eastAsia="ru-RU"/>
        </w:rPr>
        <w:t>контактный телефон:______________________</w:t>
      </w:r>
    </w:p>
    <w:p w:rsidR="00CA53CF" w:rsidRPr="001802C5" w:rsidRDefault="00CA53CF" w:rsidP="00CA53CF">
      <w:pPr>
        <w:spacing w:after="0" w:line="240" w:lineRule="auto"/>
        <w:jc w:val="right"/>
        <w:rPr>
          <w:rFonts w:ascii="Times New Roman" w:eastAsia="Times New Roman" w:hAnsi="Times New Roman" w:cs="Times New Roman"/>
          <w:sz w:val="26"/>
          <w:szCs w:val="26"/>
          <w:lang w:eastAsia="ru-RU"/>
        </w:rPr>
      </w:pPr>
    </w:p>
    <w:p w:rsidR="00CA53CF" w:rsidRPr="001802C5" w:rsidRDefault="00CA53CF" w:rsidP="00CA53CF">
      <w:pPr>
        <w:pStyle w:val="ConsPlusNormal"/>
        <w:jc w:val="right"/>
        <w:rPr>
          <w:rFonts w:ascii="Times New Roman" w:hAnsi="Times New Roman" w:cs="Times New Roman"/>
          <w:sz w:val="26"/>
          <w:szCs w:val="26"/>
        </w:rPr>
      </w:pPr>
      <w:r w:rsidRPr="001802C5">
        <w:rPr>
          <w:rFonts w:ascii="Times New Roman" w:hAnsi="Times New Roman" w:cs="Times New Roman"/>
          <w:sz w:val="26"/>
          <w:szCs w:val="26"/>
        </w:rPr>
        <w:t>Представитель заявителя: (при наличии)_______(Ф.И.О. полностью),</w:t>
      </w:r>
    </w:p>
    <w:p w:rsidR="00CA53CF" w:rsidRPr="001802C5" w:rsidRDefault="00CA53CF" w:rsidP="00CA53CF">
      <w:pPr>
        <w:pStyle w:val="ConsPlusNormal"/>
        <w:jc w:val="right"/>
        <w:rPr>
          <w:rFonts w:ascii="Times New Roman" w:hAnsi="Times New Roman" w:cs="Times New Roman"/>
          <w:sz w:val="26"/>
          <w:szCs w:val="26"/>
        </w:rPr>
      </w:pPr>
      <w:r w:rsidRPr="001802C5">
        <w:rPr>
          <w:rFonts w:ascii="Times New Roman" w:hAnsi="Times New Roman" w:cs="Times New Roman"/>
          <w:sz w:val="26"/>
          <w:szCs w:val="26"/>
        </w:rPr>
        <w:t>адрес: __________________________________________________,</w:t>
      </w:r>
    </w:p>
    <w:p w:rsidR="00CA53CF" w:rsidRPr="00BD1F66" w:rsidRDefault="00CA53CF" w:rsidP="00CA53CF">
      <w:pPr>
        <w:pStyle w:val="ConsPlusNormal"/>
        <w:jc w:val="right"/>
        <w:rPr>
          <w:rFonts w:ascii="Times New Roman" w:hAnsi="Times New Roman" w:cs="Times New Roman"/>
          <w:sz w:val="26"/>
          <w:szCs w:val="26"/>
        </w:rPr>
      </w:pPr>
      <w:r w:rsidRPr="00BD1F66">
        <w:rPr>
          <w:rFonts w:ascii="Times New Roman" w:hAnsi="Times New Roman" w:cs="Times New Roman"/>
          <w:sz w:val="26"/>
          <w:szCs w:val="26"/>
        </w:rPr>
        <w:t>телефон: _______________________, &lt;2&gt;</w:t>
      </w:r>
    </w:p>
    <w:p w:rsidR="00CA53CF" w:rsidRPr="00BD1F66" w:rsidRDefault="00CA53CF" w:rsidP="00CA53CF">
      <w:pPr>
        <w:spacing w:after="0" w:line="240" w:lineRule="auto"/>
        <w:ind w:left="-132"/>
        <w:jc w:val="right"/>
        <w:rPr>
          <w:rFonts w:ascii="Times New Roman" w:eastAsia="Times New Roman" w:hAnsi="Times New Roman" w:cs="Times New Roman"/>
          <w:sz w:val="26"/>
          <w:szCs w:val="26"/>
          <w:lang w:eastAsia="ru-RU"/>
        </w:rPr>
      </w:pPr>
      <w:r w:rsidRPr="00BD1F66">
        <w:rPr>
          <w:rFonts w:ascii="Times New Roman" w:eastAsia="Times New Roman" w:hAnsi="Times New Roman" w:cs="Times New Roman"/>
          <w:sz w:val="26"/>
          <w:szCs w:val="26"/>
          <w:lang w:eastAsia="ru-RU"/>
        </w:rPr>
        <w:t xml:space="preserve">   Заинтересованные </w:t>
      </w:r>
      <w:proofErr w:type="gramStart"/>
      <w:r w:rsidRPr="00BD1F66">
        <w:rPr>
          <w:rFonts w:ascii="Times New Roman" w:eastAsia="Times New Roman" w:hAnsi="Times New Roman" w:cs="Times New Roman"/>
          <w:sz w:val="26"/>
          <w:szCs w:val="26"/>
          <w:lang w:eastAsia="ru-RU"/>
        </w:rPr>
        <w:t>лица:  &lt;</w:t>
      </w:r>
      <w:proofErr w:type="gramEnd"/>
      <w:r w:rsidRPr="00BD1F66">
        <w:rPr>
          <w:rFonts w:ascii="Times New Roman" w:eastAsia="Times New Roman" w:hAnsi="Times New Roman" w:cs="Times New Roman"/>
          <w:sz w:val="26"/>
          <w:szCs w:val="26"/>
          <w:lang w:eastAsia="ru-RU"/>
        </w:rPr>
        <w:t>3&gt;                  </w:t>
      </w:r>
      <w:r w:rsidR="00805A9C">
        <w:rPr>
          <w:rFonts w:ascii="Times New Roman" w:eastAsia="Times New Roman" w:hAnsi="Times New Roman" w:cs="Times New Roman"/>
          <w:sz w:val="26"/>
          <w:szCs w:val="26"/>
          <w:lang w:eastAsia="ru-RU"/>
        </w:rPr>
        <w:t xml:space="preserve">                              </w:t>
      </w:r>
      <w:r w:rsidRPr="00BD1F66">
        <w:rPr>
          <w:rFonts w:ascii="Times New Roman" w:eastAsia="Times New Roman" w:hAnsi="Times New Roman" w:cs="Times New Roman"/>
          <w:sz w:val="26"/>
          <w:szCs w:val="26"/>
          <w:lang w:eastAsia="ru-RU"/>
        </w:rPr>
        <w:t>______________________________________________</w:t>
      </w:r>
    </w:p>
    <w:p w:rsidR="00CA53CF" w:rsidRPr="00BD1F66" w:rsidRDefault="00CA53CF" w:rsidP="00CA53CF">
      <w:pPr>
        <w:spacing w:after="0" w:line="240" w:lineRule="auto"/>
        <w:jc w:val="right"/>
        <w:rPr>
          <w:rFonts w:ascii="Times New Roman" w:eastAsia="Times New Roman" w:hAnsi="Times New Roman" w:cs="Times New Roman"/>
          <w:sz w:val="26"/>
          <w:szCs w:val="26"/>
          <w:lang w:eastAsia="ru-RU"/>
        </w:rPr>
      </w:pPr>
      <w:r w:rsidRPr="00BD1F66">
        <w:rPr>
          <w:rFonts w:ascii="Times New Roman" w:eastAsia="Times New Roman" w:hAnsi="Times New Roman" w:cs="Times New Roman"/>
          <w:sz w:val="26"/>
          <w:szCs w:val="26"/>
          <w:lang w:eastAsia="ru-RU"/>
        </w:rPr>
        <w:t>     (Ф.И.О. полностью, наименование организации)</w:t>
      </w:r>
    </w:p>
    <w:p w:rsidR="00CA53CF" w:rsidRPr="00BD1F66" w:rsidRDefault="00CA53CF" w:rsidP="00CA53CF">
      <w:pPr>
        <w:spacing w:after="0" w:line="240" w:lineRule="auto"/>
        <w:jc w:val="right"/>
        <w:rPr>
          <w:rFonts w:ascii="Times New Roman" w:eastAsia="Times New Roman" w:hAnsi="Times New Roman" w:cs="Times New Roman"/>
          <w:sz w:val="26"/>
          <w:szCs w:val="26"/>
          <w:lang w:eastAsia="ru-RU"/>
        </w:rPr>
      </w:pPr>
      <w:r w:rsidRPr="00BD1F66">
        <w:rPr>
          <w:rFonts w:ascii="Times New Roman" w:eastAsia="Times New Roman" w:hAnsi="Times New Roman" w:cs="Times New Roman"/>
          <w:sz w:val="26"/>
          <w:szCs w:val="26"/>
          <w:lang w:eastAsia="ru-RU"/>
        </w:rPr>
        <w:t>___________________________________________________</w:t>
      </w:r>
    </w:p>
    <w:p w:rsidR="00CA53CF" w:rsidRPr="00BD1F66" w:rsidRDefault="00CA53CF" w:rsidP="00CA53CF">
      <w:pPr>
        <w:spacing w:after="0" w:line="240" w:lineRule="auto"/>
        <w:jc w:val="right"/>
        <w:rPr>
          <w:rFonts w:ascii="Times New Roman" w:eastAsia="Times New Roman" w:hAnsi="Times New Roman" w:cs="Times New Roman"/>
          <w:sz w:val="26"/>
          <w:szCs w:val="26"/>
          <w:lang w:eastAsia="ru-RU"/>
        </w:rPr>
      </w:pPr>
      <w:r w:rsidRPr="00BD1F66">
        <w:rPr>
          <w:rFonts w:ascii="Times New Roman" w:eastAsia="Times New Roman" w:hAnsi="Times New Roman" w:cs="Times New Roman"/>
          <w:sz w:val="26"/>
          <w:szCs w:val="26"/>
          <w:lang w:eastAsia="ru-RU"/>
        </w:rPr>
        <w:t>      (адрес места жительства/ места нахождения)</w:t>
      </w:r>
    </w:p>
    <w:p w:rsidR="00CA53CF" w:rsidRPr="00BD1F66" w:rsidRDefault="00CA53CF" w:rsidP="00CA53CF">
      <w:pPr>
        <w:spacing w:after="0" w:line="240" w:lineRule="auto"/>
        <w:jc w:val="center"/>
        <w:rPr>
          <w:rFonts w:ascii="Times New Roman" w:eastAsia="Times New Roman" w:hAnsi="Times New Roman" w:cs="Times New Roman"/>
          <w:sz w:val="26"/>
          <w:szCs w:val="26"/>
          <w:lang w:eastAsia="ru-RU"/>
        </w:rPr>
      </w:pPr>
    </w:p>
    <w:p w:rsidR="00CA53CF" w:rsidRPr="001802C5" w:rsidRDefault="00CA53CF" w:rsidP="00CA53CF">
      <w:pPr>
        <w:spacing w:after="0" w:line="240" w:lineRule="auto"/>
        <w:jc w:val="right"/>
        <w:rPr>
          <w:rFonts w:ascii="Times New Roman" w:eastAsia="Times New Roman" w:hAnsi="Times New Roman" w:cs="Times New Roman"/>
          <w:sz w:val="26"/>
          <w:szCs w:val="26"/>
          <w:lang w:eastAsia="ru-RU"/>
        </w:rPr>
      </w:pPr>
      <w:r w:rsidRPr="00BD1F66">
        <w:rPr>
          <w:rFonts w:ascii="Times New Roman" w:eastAsia="Times New Roman" w:hAnsi="Times New Roman" w:cs="Times New Roman"/>
          <w:sz w:val="26"/>
          <w:szCs w:val="26"/>
          <w:lang w:eastAsia="ru-RU"/>
        </w:rPr>
        <w:t>Госпошлина: 300 рублей (</w:t>
      </w:r>
      <w:proofErr w:type="spellStart"/>
      <w:r w:rsidRPr="00BD1F66">
        <w:rPr>
          <w:rFonts w:ascii="Times New Roman" w:eastAsia="Times New Roman" w:hAnsi="Times New Roman" w:cs="Times New Roman"/>
          <w:sz w:val="26"/>
          <w:szCs w:val="26"/>
          <w:lang w:eastAsia="ru-RU"/>
        </w:rPr>
        <w:t>пп</w:t>
      </w:r>
      <w:proofErr w:type="spellEnd"/>
      <w:r w:rsidRPr="00BD1F66">
        <w:rPr>
          <w:rFonts w:ascii="Times New Roman" w:eastAsia="Times New Roman" w:hAnsi="Times New Roman" w:cs="Times New Roman"/>
          <w:sz w:val="26"/>
          <w:szCs w:val="26"/>
          <w:lang w:eastAsia="ru-RU"/>
        </w:rPr>
        <w:t>. 8 п. 1 ст. 333.19</w:t>
      </w:r>
      <w:r w:rsidRPr="001802C5">
        <w:rPr>
          <w:rFonts w:ascii="Times New Roman" w:eastAsia="Times New Roman" w:hAnsi="Times New Roman" w:cs="Times New Roman"/>
          <w:sz w:val="26"/>
          <w:szCs w:val="26"/>
          <w:lang w:eastAsia="ru-RU"/>
        </w:rPr>
        <w:t xml:space="preserve"> </w:t>
      </w:r>
    </w:p>
    <w:p w:rsidR="00CA53CF" w:rsidRPr="001802C5" w:rsidRDefault="00CA53CF" w:rsidP="00CA53CF">
      <w:pPr>
        <w:spacing w:after="0" w:line="240" w:lineRule="auto"/>
        <w:jc w:val="right"/>
        <w:rPr>
          <w:rFonts w:ascii="Times New Roman" w:eastAsia="Times New Roman" w:hAnsi="Times New Roman" w:cs="Times New Roman"/>
          <w:sz w:val="26"/>
          <w:szCs w:val="26"/>
          <w:lang w:eastAsia="ru-RU"/>
        </w:rPr>
      </w:pPr>
      <w:r w:rsidRPr="001802C5">
        <w:rPr>
          <w:rFonts w:ascii="Times New Roman" w:eastAsia="Times New Roman" w:hAnsi="Times New Roman" w:cs="Times New Roman"/>
          <w:sz w:val="26"/>
          <w:szCs w:val="26"/>
          <w:lang w:eastAsia="ru-RU"/>
        </w:rPr>
        <w:t>Налогового кодекса Российской Федерации).</w:t>
      </w:r>
    </w:p>
    <w:tbl>
      <w:tblPr>
        <w:tblW w:w="9648" w:type="dxa"/>
        <w:shd w:val="clear" w:color="auto" w:fill="FFFFFF"/>
        <w:tblCellMar>
          <w:left w:w="0" w:type="dxa"/>
          <w:right w:w="0" w:type="dxa"/>
        </w:tblCellMar>
        <w:tblLook w:val="04A0" w:firstRow="1" w:lastRow="0" w:firstColumn="1" w:lastColumn="0" w:noHBand="0" w:noVBand="1"/>
      </w:tblPr>
      <w:tblGrid>
        <w:gridCol w:w="9648"/>
      </w:tblGrid>
      <w:tr w:rsidR="00CA53CF" w:rsidRPr="001802C5" w:rsidTr="00CA53CF">
        <w:tc>
          <w:tcPr>
            <w:tcW w:w="9648" w:type="dxa"/>
            <w:tcBorders>
              <w:top w:val="nil"/>
              <w:left w:val="nil"/>
              <w:bottom w:val="nil"/>
              <w:right w:val="nil"/>
            </w:tcBorders>
            <w:shd w:val="clear" w:color="auto" w:fill="auto"/>
            <w:tcMar>
              <w:top w:w="0" w:type="dxa"/>
              <w:left w:w="108" w:type="dxa"/>
              <w:bottom w:w="0" w:type="dxa"/>
              <w:right w:w="108" w:type="dxa"/>
            </w:tcMar>
            <w:hideMark/>
          </w:tcPr>
          <w:p w:rsidR="00CA53CF" w:rsidRPr="00CA53CF" w:rsidRDefault="00CA53CF" w:rsidP="00CA53CF">
            <w:pPr>
              <w:spacing w:after="0" w:line="240" w:lineRule="auto"/>
              <w:ind w:right="-287"/>
              <w:jc w:val="right"/>
              <w:rPr>
                <w:rFonts w:ascii="Times New Roman" w:eastAsia="Times New Roman" w:hAnsi="Times New Roman" w:cs="Times New Roman"/>
                <w:color w:val="000000"/>
                <w:sz w:val="26"/>
                <w:szCs w:val="26"/>
                <w:lang w:eastAsia="ru-RU"/>
              </w:rPr>
            </w:pPr>
          </w:p>
        </w:tc>
      </w:tr>
      <w:tr w:rsidR="00CA53CF" w:rsidRPr="001802C5" w:rsidTr="00CA53CF">
        <w:tc>
          <w:tcPr>
            <w:tcW w:w="9648" w:type="dxa"/>
            <w:tcBorders>
              <w:top w:val="nil"/>
              <w:left w:val="nil"/>
              <w:bottom w:val="nil"/>
              <w:right w:val="nil"/>
            </w:tcBorders>
            <w:shd w:val="clear" w:color="auto" w:fill="auto"/>
            <w:tcMar>
              <w:top w:w="0" w:type="dxa"/>
              <w:left w:w="108" w:type="dxa"/>
              <w:bottom w:w="0" w:type="dxa"/>
              <w:right w:w="108" w:type="dxa"/>
            </w:tcMar>
            <w:hideMark/>
          </w:tcPr>
          <w:p w:rsidR="00CA53CF" w:rsidRPr="00CA53CF" w:rsidRDefault="00CA53CF" w:rsidP="00CA53CF">
            <w:pPr>
              <w:spacing w:after="0" w:line="240" w:lineRule="auto"/>
              <w:ind w:right="-287"/>
              <w:jc w:val="right"/>
              <w:rPr>
                <w:rFonts w:ascii="Times New Roman" w:eastAsia="Times New Roman" w:hAnsi="Times New Roman" w:cs="Times New Roman"/>
                <w:color w:val="000000"/>
                <w:sz w:val="26"/>
                <w:szCs w:val="26"/>
                <w:lang w:eastAsia="ru-RU"/>
              </w:rPr>
            </w:pPr>
          </w:p>
        </w:tc>
      </w:tr>
      <w:tr w:rsidR="000B1C6C" w:rsidRPr="003D697E" w:rsidTr="00CA53CF">
        <w:tc>
          <w:tcPr>
            <w:tcW w:w="9648" w:type="dxa"/>
            <w:tcBorders>
              <w:top w:val="nil"/>
              <w:left w:val="nil"/>
              <w:bottom w:val="nil"/>
              <w:right w:val="nil"/>
            </w:tcBorders>
            <w:shd w:val="clear" w:color="auto" w:fill="auto"/>
            <w:tcMar>
              <w:top w:w="0" w:type="dxa"/>
              <w:left w:w="108" w:type="dxa"/>
              <w:bottom w:w="0" w:type="dxa"/>
              <w:right w:w="108" w:type="dxa"/>
            </w:tcMar>
            <w:hideMark/>
          </w:tcPr>
          <w:p w:rsidR="000B1C6C" w:rsidRPr="003D697E" w:rsidRDefault="000B1C6C" w:rsidP="00F85478">
            <w:pPr>
              <w:spacing w:after="0" w:line="240" w:lineRule="auto"/>
              <w:ind w:right="-287"/>
              <w:jc w:val="right"/>
              <w:rPr>
                <w:rFonts w:ascii="Arial" w:eastAsia="Times New Roman" w:hAnsi="Arial" w:cs="Arial"/>
                <w:color w:val="000000"/>
                <w:sz w:val="26"/>
                <w:szCs w:val="26"/>
                <w:lang w:eastAsia="ru-RU"/>
              </w:rPr>
            </w:pPr>
          </w:p>
        </w:tc>
      </w:tr>
    </w:tbl>
    <w:p w:rsidR="000B1C6C" w:rsidRDefault="000B1C6C" w:rsidP="000B1C6C">
      <w:pPr>
        <w:pStyle w:val="a3"/>
        <w:shd w:val="clear" w:color="auto" w:fill="FFFFFF"/>
        <w:spacing w:before="0" w:beforeAutospacing="0" w:after="0" w:afterAutospacing="0"/>
        <w:jc w:val="right"/>
        <w:rPr>
          <w:rFonts w:ascii="Arial" w:hAnsi="Arial" w:cs="Arial"/>
          <w:color w:val="000000"/>
          <w:sz w:val="26"/>
          <w:szCs w:val="26"/>
        </w:rPr>
      </w:pPr>
      <w:r>
        <w:rPr>
          <w:color w:val="000000"/>
        </w:rPr>
        <w:t> </w:t>
      </w:r>
    </w:p>
    <w:p w:rsidR="000B1C6C" w:rsidRPr="000B1C6C" w:rsidRDefault="000B1C6C" w:rsidP="000B1C6C">
      <w:pPr>
        <w:pStyle w:val="a3"/>
        <w:shd w:val="clear" w:color="auto" w:fill="FFFFFF"/>
        <w:spacing w:before="0" w:beforeAutospacing="0" w:after="0" w:afterAutospacing="0"/>
        <w:jc w:val="center"/>
        <w:rPr>
          <w:rFonts w:ascii="Arial" w:hAnsi="Arial" w:cs="Arial"/>
          <w:color w:val="000000"/>
          <w:sz w:val="27"/>
          <w:szCs w:val="27"/>
        </w:rPr>
      </w:pPr>
      <w:r w:rsidRPr="000B1C6C">
        <w:rPr>
          <w:rStyle w:val="a4"/>
          <w:color w:val="000000"/>
          <w:sz w:val="27"/>
          <w:szCs w:val="27"/>
        </w:rPr>
        <w:t>З А Я В Л Е Н И Е</w:t>
      </w:r>
    </w:p>
    <w:p w:rsidR="000B1C6C" w:rsidRPr="000B1C6C" w:rsidRDefault="000B1C6C" w:rsidP="000B1C6C">
      <w:pPr>
        <w:pStyle w:val="a3"/>
        <w:shd w:val="clear" w:color="auto" w:fill="FFFFFF"/>
        <w:spacing w:before="0" w:beforeAutospacing="0" w:after="0" w:afterAutospacing="0"/>
        <w:jc w:val="center"/>
        <w:rPr>
          <w:rFonts w:ascii="Arial" w:hAnsi="Arial" w:cs="Arial"/>
          <w:color w:val="000000"/>
          <w:sz w:val="27"/>
          <w:szCs w:val="27"/>
        </w:rPr>
      </w:pPr>
      <w:r w:rsidRPr="000B1C6C">
        <w:rPr>
          <w:rStyle w:val="a4"/>
          <w:color w:val="000000"/>
          <w:sz w:val="27"/>
          <w:szCs w:val="27"/>
        </w:rPr>
        <w:t>об объявлении гражданина умершим</w:t>
      </w:r>
    </w:p>
    <w:p w:rsidR="000B1C6C" w:rsidRPr="000B1C6C" w:rsidRDefault="000B1C6C" w:rsidP="000B1C6C">
      <w:pPr>
        <w:pStyle w:val="a3"/>
        <w:shd w:val="clear" w:color="auto" w:fill="FFFFFF"/>
        <w:spacing w:before="0" w:beforeAutospacing="0" w:after="0" w:afterAutospacing="0"/>
        <w:jc w:val="center"/>
        <w:rPr>
          <w:rFonts w:ascii="Arial" w:hAnsi="Arial" w:cs="Arial"/>
          <w:color w:val="000000"/>
          <w:sz w:val="27"/>
          <w:szCs w:val="27"/>
        </w:rPr>
      </w:pPr>
      <w:r w:rsidRPr="000B1C6C">
        <w:rPr>
          <w:rStyle w:val="a4"/>
          <w:rFonts w:ascii="Arial" w:hAnsi="Arial" w:cs="Arial"/>
          <w:color w:val="000000"/>
          <w:sz w:val="27"/>
          <w:szCs w:val="27"/>
        </w:rPr>
        <w:t> </w:t>
      </w:r>
    </w:p>
    <w:p w:rsidR="000B1C6C" w:rsidRPr="000B1C6C" w:rsidRDefault="000B1C6C" w:rsidP="000B1C6C">
      <w:pPr>
        <w:pStyle w:val="a3"/>
        <w:shd w:val="clear" w:color="auto" w:fill="FFFFFF"/>
        <w:spacing w:before="0" w:beforeAutospacing="0" w:after="0" w:afterAutospacing="0" w:line="383" w:lineRule="atLeast"/>
        <w:jc w:val="both"/>
        <w:rPr>
          <w:rFonts w:ascii="Arial" w:hAnsi="Arial" w:cs="Arial"/>
          <w:color w:val="000000"/>
          <w:sz w:val="27"/>
          <w:szCs w:val="27"/>
        </w:rPr>
      </w:pPr>
      <w:r w:rsidRPr="000B1C6C">
        <w:rPr>
          <w:color w:val="000000"/>
          <w:sz w:val="27"/>
          <w:szCs w:val="27"/>
        </w:rPr>
        <w:t>_____________________________________________________________________</w:t>
      </w:r>
    </w:p>
    <w:p w:rsidR="000B1C6C" w:rsidRPr="00E1497C" w:rsidRDefault="000B1C6C" w:rsidP="000B1C6C">
      <w:pPr>
        <w:pStyle w:val="a3"/>
        <w:shd w:val="clear" w:color="auto" w:fill="FFFFFF"/>
        <w:spacing w:before="0" w:beforeAutospacing="0" w:after="0" w:afterAutospacing="0"/>
        <w:jc w:val="center"/>
        <w:rPr>
          <w:rFonts w:ascii="Arial" w:hAnsi="Arial" w:cs="Arial"/>
          <w:color w:val="000000"/>
        </w:rPr>
      </w:pPr>
      <w:r w:rsidRPr="00E1497C">
        <w:rPr>
          <w:color w:val="000000"/>
        </w:rPr>
        <w:t>(Ф.И.О., дата рождения и место рождения, адрес проживания)</w:t>
      </w:r>
    </w:p>
    <w:p w:rsidR="000B1C6C" w:rsidRPr="00E1497C" w:rsidRDefault="000B1C6C" w:rsidP="000B1C6C">
      <w:pPr>
        <w:pStyle w:val="a3"/>
        <w:shd w:val="clear" w:color="auto" w:fill="FFFFFF"/>
        <w:spacing w:before="0" w:beforeAutospacing="0" w:after="0" w:afterAutospacing="0"/>
        <w:jc w:val="both"/>
        <w:rPr>
          <w:rFonts w:ascii="Arial" w:hAnsi="Arial" w:cs="Arial"/>
          <w:color w:val="000000"/>
          <w:sz w:val="27"/>
          <w:szCs w:val="27"/>
        </w:rPr>
      </w:pPr>
      <w:r w:rsidRPr="00E1497C">
        <w:rPr>
          <w:color w:val="000000"/>
          <w:sz w:val="27"/>
          <w:szCs w:val="27"/>
        </w:rPr>
        <w:t>в течение _______________________________ в месте его (ее) жительства нет</w:t>
      </w:r>
    </w:p>
    <w:p w:rsidR="000B1C6C" w:rsidRPr="00E1497C" w:rsidRDefault="000B1C6C" w:rsidP="000B1C6C">
      <w:pPr>
        <w:pStyle w:val="a3"/>
        <w:shd w:val="clear" w:color="auto" w:fill="FFFFFF"/>
        <w:spacing w:before="0" w:beforeAutospacing="0" w:after="0" w:afterAutospacing="0"/>
        <w:jc w:val="both"/>
        <w:rPr>
          <w:rFonts w:ascii="Arial" w:hAnsi="Arial" w:cs="Arial"/>
          <w:color w:val="000000"/>
        </w:rPr>
      </w:pPr>
      <w:r w:rsidRPr="00E1497C">
        <w:rPr>
          <w:color w:val="000000"/>
        </w:rPr>
        <w:t>                 </w:t>
      </w:r>
      <w:r w:rsidR="00E1497C">
        <w:rPr>
          <w:color w:val="000000"/>
        </w:rPr>
        <w:t>                     </w:t>
      </w:r>
      <w:r w:rsidRPr="00E1497C">
        <w:rPr>
          <w:color w:val="000000"/>
        </w:rPr>
        <w:t>  (указать период времени)</w:t>
      </w:r>
    </w:p>
    <w:p w:rsidR="000B1C6C" w:rsidRPr="000B1C6C" w:rsidRDefault="000B1C6C" w:rsidP="000B1C6C">
      <w:pPr>
        <w:pStyle w:val="a3"/>
        <w:shd w:val="clear" w:color="auto" w:fill="FFFFFF"/>
        <w:spacing w:before="0" w:beforeAutospacing="0" w:after="0" w:afterAutospacing="0"/>
        <w:jc w:val="both"/>
        <w:rPr>
          <w:rFonts w:ascii="Arial" w:hAnsi="Arial" w:cs="Arial"/>
          <w:color w:val="000000"/>
          <w:sz w:val="27"/>
          <w:szCs w:val="27"/>
        </w:rPr>
      </w:pPr>
      <w:r w:rsidRPr="000B1C6C">
        <w:rPr>
          <w:color w:val="000000"/>
          <w:sz w:val="27"/>
          <w:szCs w:val="27"/>
        </w:rPr>
        <w:t>сведений о месте его (ее) пребывания.</w:t>
      </w:r>
    </w:p>
    <w:p w:rsidR="000B1C6C" w:rsidRPr="000B1C6C" w:rsidRDefault="000B1C6C" w:rsidP="000B1C6C">
      <w:pPr>
        <w:pStyle w:val="a3"/>
        <w:shd w:val="clear" w:color="auto" w:fill="FFFFFF"/>
        <w:spacing w:before="0" w:beforeAutospacing="0" w:after="0" w:afterAutospacing="0"/>
        <w:jc w:val="both"/>
        <w:rPr>
          <w:rFonts w:ascii="Arial" w:hAnsi="Arial" w:cs="Arial"/>
          <w:color w:val="000000"/>
          <w:sz w:val="27"/>
          <w:szCs w:val="27"/>
        </w:rPr>
      </w:pPr>
      <w:r w:rsidRPr="000B1C6C">
        <w:rPr>
          <w:color w:val="000000"/>
          <w:sz w:val="27"/>
          <w:szCs w:val="27"/>
        </w:rPr>
        <w:t>Я обращался (</w:t>
      </w:r>
      <w:proofErr w:type="spellStart"/>
      <w:r w:rsidRPr="000B1C6C">
        <w:rPr>
          <w:color w:val="000000"/>
          <w:sz w:val="27"/>
          <w:szCs w:val="27"/>
        </w:rPr>
        <w:t>лась</w:t>
      </w:r>
      <w:proofErr w:type="spellEnd"/>
      <w:r w:rsidRPr="000B1C6C">
        <w:rPr>
          <w:color w:val="000000"/>
          <w:sz w:val="27"/>
          <w:szCs w:val="27"/>
        </w:rPr>
        <w:t>) в организации по последнему известному месту жительства, месту работы отсутствующего гражданина, органы внутренних дел (воинские части) с запросом об имеющихся о нем (ней) сведениях, однако поиски результатов не дали.</w:t>
      </w:r>
    </w:p>
    <w:p w:rsidR="000B1C6C" w:rsidRPr="000B1C6C" w:rsidRDefault="000B1C6C" w:rsidP="000B1C6C">
      <w:pPr>
        <w:pStyle w:val="a3"/>
        <w:shd w:val="clear" w:color="auto" w:fill="FFFFFF"/>
        <w:spacing w:before="0" w:beforeAutospacing="0" w:after="0" w:afterAutospacing="0"/>
        <w:jc w:val="both"/>
        <w:rPr>
          <w:rFonts w:ascii="Arial" w:hAnsi="Arial" w:cs="Arial"/>
          <w:color w:val="000000"/>
          <w:sz w:val="27"/>
          <w:szCs w:val="27"/>
        </w:rPr>
      </w:pPr>
      <w:r w:rsidRPr="000B1C6C">
        <w:rPr>
          <w:color w:val="000000"/>
          <w:sz w:val="27"/>
          <w:szCs w:val="27"/>
        </w:rPr>
        <w:t> Объявлен</w:t>
      </w:r>
      <w:r>
        <w:rPr>
          <w:color w:val="000000"/>
          <w:sz w:val="27"/>
          <w:szCs w:val="27"/>
        </w:rPr>
        <w:t>ие _____________________</w:t>
      </w:r>
      <w:r w:rsidRPr="000B1C6C">
        <w:rPr>
          <w:color w:val="000000"/>
          <w:sz w:val="27"/>
          <w:szCs w:val="27"/>
        </w:rPr>
        <w:t>__ умершим (</w:t>
      </w:r>
      <w:proofErr w:type="gramStart"/>
      <w:r w:rsidRPr="000B1C6C">
        <w:rPr>
          <w:color w:val="000000"/>
          <w:sz w:val="27"/>
          <w:szCs w:val="27"/>
        </w:rPr>
        <w:t xml:space="preserve">ей)   </w:t>
      </w:r>
      <w:proofErr w:type="gramEnd"/>
      <w:r w:rsidRPr="000B1C6C">
        <w:rPr>
          <w:color w:val="000000"/>
          <w:sz w:val="27"/>
          <w:szCs w:val="27"/>
        </w:rPr>
        <w:t>мне   необходимо  для</w:t>
      </w:r>
    </w:p>
    <w:p w:rsidR="000B1C6C" w:rsidRPr="00E1497C" w:rsidRDefault="000B1C6C" w:rsidP="000B1C6C">
      <w:pPr>
        <w:pStyle w:val="a3"/>
        <w:shd w:val="clear" w:color="auto" w:fill="FFFFFF"/>
        <w:spacing w:before="0" w:beforeAutospacing="0" w:after="0" w:afterAutospacing="0"/>
        <w:jc w:val="both"/>
        <w:rPr>
          <w:rFonts w:ascii="Arial" w:hAnsi="Arial" w:cs="Arial"/>
          <w:color w:val="000000"/>
        </w:rPr>
      </w:pPr>
      <w:r w:rsidRPr="00E1497C">
        <w:rPr>
          <w:color w:val="000000"/>
        </w:rPr>
        <w:t>                </w:t>
      </w:r>
      <w:r w:rsidR="00E1497C">
        <w:rPr>
          <w:color w:val="000000"/>
        </w:rPr>
        <w:t>                               </w:t>
      </w:r>
      <w:r w:rsidRPr="00E1497C">
        <w:rPr>
          <w:color w:val="000000"/>
        </w:rPr>
        <w:t>  (Ф.И.О.)</w:t>
      </w:r>
    </w:p>
    <w:p w:rsidR="000B1C6C" w:rsidRDefault="000B1C6C" w:rsidP="000B1C6C">
      <w:pPr>
        <w:pStyle w:val="a3"/>
        <w:shd w:val="clear" w:color="auto" w:fill="FFFFFF"/>
        <w:spacing w:before="0" w:beforeAutospacing="0" w:after="0" w:afterAutospacing="0"/>
        <w:jc w:val="both"/>
        <w:rPr>
          <w:rFonts w:ascii="Arial" w:hAnsi="Arial" w:cs="Arial"/>
          <w:color w:val="000000"/>
          <w:sz w:val="26"/>
          <w:szCs w:val="26"/>
        </w:rPr>
      </w:pPr>
      <w:r w:rsidRPr="00E1497C">
        <w:rPr>
          <w:color w:val="000000"/>
        </w:rPr>
        <w:t>_____________________________________________________________________________</w:t>
      </w:r>
    </w:p>
    <w:p w:rsidR="000B1C6C" w:rsidRPr="00E1497C" w:rsidRDefault="000B1C6C" w:rsidP="000B1C6C">
      <w:pPr>
        <w:pStyle w:val="a3"/>
        <w:shd w:val="clear" w:color="auto" w:fill="FFFFFF"/>
        <w:spacing w:before="0" w:beforeAutospacing="0" w:after="0" w:afterAutospacing="0"/>
        <w:jc w:val="center"/>
        <w:rPr>
          <w:rFonts w:ascii="Arial" w:hAnsi="Arial" w:cs="Arial"/>
          <w:color w:val="000000"/>
        </w:rPr>
      </w:pPr>
      <w:r w:rsidRPr="00E1497C">
        <w:rPr>
          <w:color w:val="000000"/>
        </w:rPr>
        <w:t>(указать для какой цели заявителю необходимо объявить гражданина умершим, в чем состоит его заинтересованность)</w:t>
      </w:r>
    </w:p>
    <w:p w:rsidR="000B1C6C" w:rsidRPr="00E1497C" w:rsidRDefault="000B1C6C" w:rsidP="000B1C6C">
      <w:pPr>
        <w:pStyle w:val="a3"/>
        <w:shd w:val="clear" w:color="auto" w:fill="FFFFFF"/>
        <w:spacing w:before="0" w:beforeAutospacing="0" w:after="0" w:afterAutospacing="0"/>
        <w:jc w:val="center"/>
        <w:rPr>
          <w:rFonts w:ascii="Arial" w:hAnsi="Arial" w:cs="Arial"/>
          <w:color w:val="000000"/>
        </w:rPr>
      </w:pPr>
      <w:r w:rsidRPr="00E1497C">
        <w:rPr>
          <w:color w:val="000000"/>
        </w:rPr>
        <w:t> </w:t>
      </w:r>
    </w:p>
    <w:p w:rsidR="000B1C6C" w:rsidRPr="000B1C6C" w:rsidRDefault="000B1C6C" w:rsidP="000B1C6C">
      <w:pPr>
        <w:pStyle w:val="a3"/>
        <w:shd w:val="clear" w:color="auto" w:fill="FFFFFF"/>
        <w:spacing w:before="0" w:beforeAutospacing="0" w:after="0" w:afterAutospacing="0"/>
        <w:jc w:val="both"/>
        <w:rPr>
          <w:rFonts w:ascii="Arial" w:hAnsi="Arial" w:cs="Arial"/>
          <w:color w:val="000000"/>
          <w:sz w:val="27"/>
          <w:szCs w:val="27"/>
        </w:rPr>
      </w:pPr>
      <w:r w:rsidRPr="000B1C6C">
        <w:rPr>
          <w:color w:val="000000"/>
          <w:sz w:val="27"/>
          <w:szCs w:val="27"/>
        </w:rPr>
        <w:t>            На основании изложенного и в соответствии со ст. 45 ГК РФ, ст. ст. 276, 277 ГПК РФ</w:t>
      </w:r>
    </w:p>
    <w:p w:rsidR="000B1C6C" w:rsidRPr="000B1C6C" w:rsidRDefault="000B1C6C" w:rsidP="00E1497C">
      <w:pPr>
        <w:pStyle w:val="a3"/>
        <w:shd w:val="clear" w:color="auto" w:fill="FFFFFF"/>
        <w:spacing w:before="0" w:beforeAutospacing="0" w:after="0" w:afterAutospacing="0" w:line="383" w:lineRule="atLeast"/>
        <w:jc w:val="center"/>
        <w:rPr>
          <w:rFonts w:ascii="Arial" w:hAnsi="Arial" w:cs="Arial"/>
          <w:color w:val="000000"/>
          <w:sz w:val="27"/>
          <w:szCs w:val="27"/>
        </w:rPr>
      </w:pPr>
      <w:r w:rsidRPr="000B1C6C">
        <w:rPr>
          <w:color w:val="000000"/>
          <w:sz w:val="27"/>
          <w:szCs w:val="27"/>
        </w:rPr>
        <w:t>ПРОШУ:</w:t>
      </w:r>
    </w:p>
    <w:p w:rsidR="000B1C6C" w:rsidRPr="000B1C6C" w:rsidRDefault="000B1C6C" w:rsidP="00E1497C">
      <w:pPr>
        <w:pStyle w:val="a3"/>
        <w:shd w:val="clear" w:color="auto" w:fill="FFFFFF"/>
        <w:spacing w:before="0" w:beforeAutospacing="0" w:after="0" w:afterAutospacing="0"/>
        <w:jc w:val="both"/>
        <w:rPr>
          <w:rFonts w:ascii="Arial" w:hAnsi="Arial" w:cs="Arial"/>
          <w:color w:val="000000"/>
          <w:sz w:val="27"/>
          <w:szCs w:val="27"/>
        </w:rPr>
      </w:pPr>
      <w:r w:rsidRPr="000B1C6C">
        <w:rPr>
          <w:color w:val="000000"/>
          <w:sz w:val="27"/>
          <w:szCs w:val="27"/>
        </w:rPr>
        <w:t>1.Объявить ____________</w:t>
      </w:r>
      <w:r w:rsidR="00E1497C">
        <w:rPr>
          <w:color w:val="000000"/>
          <w:sz w:val="27"/>
          <w:szCs w:val="27"/>
        </w:rPr>
        <w:t>_______________________</w:t>
      </w:r>
      <w:r w:rsidRPr="000B1C6C">
        <w:rPr>
          <w:color w:val="000000"/>
          <w:sz w:val="27"/>
          <w:szCs w:val="27"/>
        </w:rPr>
        <w:t>_</w:t>
      </w:r>
      <w:r w:rsidR="00E1497C">
        <w:rPr>
          <w:color w:val="000000"/>
          <w:sz w:val="27"/>
          <w:szCs w:val="27"/>
        </w:rPr>
        <w:t xml:space="preserve"> умершим (ей).</w:t>
      </w:r>
    </w:p>
    <w:p w:rsidR="000B1C6C" w:rsidRPr="00E1497C" w:rsidRDefault="000B1C6C" w:rsidP="000B1C6C">
      <w:pPr>
        <w:pStyle w:val="a3"/>
        <w:shd w:val="clear" w:color="auto" w:fill="FFFFFF"/>
        <w:spacing w:before="0" w:beforeAutospacing="0" w:after="0" w:afterAutospacing="0"/>
        <w:ind w:left="705"/>
        <w:jc w:val="both"/>
        <w:rPr>
          <w:rFonts w:ascii="Arial" w:hAnsi="Arial" w:cs="Arial"/>
          <w:color w:val="000000"/>
        </w:rPr>
      </w:pPr>
      <w:r w:rsidRPr="00E1497C">
        <w:rPr>
          <w:color w:val="000000"/>
        </w:rPr>
        <w:t>                (Ф.И.О., дата рождения и место рождения)</w:t>
      </w:r>
    </w:p>
    <w:p w:rsidR="00E1497C" w:rsidRDefault="00E1497C" w:rsidP="00E1497C">
      <w:pPr>
        <w:pStyle w:val="a3"/>
        <w:shd w:val="clear" w:color="auto" w:fill="FFFFFF"/>
        <w:spacing w:before="0" w:beforeAutospacing="0" w:after="0" w:afterAutospacing="0"/>
        <w:jc w:val="both"/>
        <w:rPr>
          <w:color w:val="000000"/>
          <w:sz w:val="27"/>
          <w:szCs w:val="27"/>
        </w:rPr>
      </w:pPr>
    </w:p>
    <w:p w:rsidR="000B1C6C" w:rsidRDefault="000B1C6C" w:rsidP="00E1497C">
      <w:pPr>
        <w:pStyle w:val="a3"/>
        <w:shd w:val="clear" w:color="auto" w:fill="FFFFFF"/>
        <w:spacing w:before="0" w:beforeAutospacing="0" w:after="0" w:afterAutospacing="0"/>
        <w:jc w:val="both"/>
        <w:rPr>
          <w:rFonts w:ascii="Arial" w:hAnsi="Arial" w:cs="Arial"/>
          <w:color w:val="000000"/>
          <w:sz w:val="26"/>
          <w:szCs w:val="26"/>
        </w:rPr>
      </w:pPr>
      <w:r w:rsidRPr="000B1C6C">
        <w:rPr>
          <w:color w:val="000000"/>
          <w:sz w:val="27"/>
          <w:szCs w:val="27"/>
        </w:rPr>
        <w:t>2. В подтверждение обстоятельств, изложенных в заявлении, вызвать и допросить следующих свидетелей</w:t>
      </w:r>
      <w:r>
        <w:rPr>
          <w:color w:val="000000"/>
        </w:rPr>
        <w:t>:__________________________________________</w:t>
      </w:r>
    </w:p>
    <w:p w:rsidR="000B1C6C" w:rsidRPr="00E1497C" w:rsidRDefault="000B1C6C" w:rsidP="000B1C6C">
      <w:pPr>
        <w:pStyle w:val="a3"/>
        <w:shd w:val="clear" w:color="auto" w:fill="FFFFFF"/>
        <w:spacing w:before="0" w:beforeAutospacing="0" w:after="0" w:afterAutospacing="0"/>
        <w:ind w:firstLine="705"/>
        <w:jc w:val="both"/>
        <w:rPr>
          <w:rFonts w:ascii="Arial" w:hAnsi="Arial" w:cs="Arial"/>
          <w:color w:val="000000"/>
        </w:rPr>
      </w:pPr>
      <w:r w:rsidRPr="00E1497C">
        <w:rPr>
          <w:color w:val="000000"/>
        </w:rPr>
        <w:t>                                                              (Ф.И.О. свидетелей, их адреса, телефоны)</w:t>
      </w:r>
    </w:p>
    <w:p w:rsidR="000B1C6C" w:rsidRPr="000B1C6C" w:rsidRDefault="000B1C6C" w:rsidP="000B1C6C">
      <w:pPr>
        <w:pStyle w:val="a3"/>
        <w:shd w:val="clear" w:color="auto" w:fill="FFFFFF"/>
        <w:spacing w:before="0" w:beforeAutospacing="0" w:after="0" w:afterAutospacing="0"/>
        <w:jc w:val="both"/>
        <w:rPr>
          <w:rFonts w:ascii="Arial" w:hAnsi="Arial" w:cs="Arial"/>
          <w:color w:val="000000"/>
          <w:sz w:val="27"/>
          <w:szCs w:val="27"/>
        </w:rPr>
      </w:pPr>
      <w:r w:rsidRPr="000B1C6C">
        <w:rPr>
          <w:color w:val="000000"/>
          <w:sz w:val="27"/>
          <w:szCs w:val="27"/>
        </w:rPr>
        <w:t>            Приложения:</w:t>
      </w:r>
    </w:p>
    <w:p w:rsidR="000B1C6C" w:rsidRPr="000B1C6C" w:rsidRDefault="000B1C6C" w:rsidP="000B1C6C">
      <w:pPr>
        <w:pStyle w:val="a3"/>
        <w:shd w:val="clear" w:color="auto" w:fill="FFFFFF"/>
        <w:spacing w:before="0" w:beforeAutospacing="0" w:after="0" w:afterAutospacing="0"/>
        <w:ind w:left="1065" w:hanging="360"/>
        <w:jc w:val="both"/>
        <w:rPr>
          <w:rFonts w:ascii="Arial" w:hAnsi="Arial" w:cs="Arial"/>
          <w:color w:val="000000"/>
          <w:sz w:val="27"/>
          <w:szCs w:val="27"/>
        </w:rPr>
      </w:pPr>
      <w:r w:rsidRPr="000B1C6C">
        <w:rPr>
          <w:color w:val="000000"/>
          <w:sz w:val="27"/>
          <w:szCs w:val="27"/>
        </w:rPr>
        <w:lastRenderedPageBreak/>
        <w:t>1. Справка с места жительства гражданина</w:t>
      </w:r>
      <w:r w:rsidR="00E1497C">
        <w:rPr>
          <w:color w:val="000000"/>
          <w:sz w:val="27"/>
          <w:szCs w:val="27"/>
        </w:rPr>
        <w:t>.</w:t>
      </w:r>
    </w:p>
    <w:p w:rsidR="000B1C6C" w:rsidRPr="00872765" w:rsidRDefault="000B1C6C" w:rsidP="000B1C6C">
      <w:pPr>
        <w:pStyle w:val="a3"/>
        <w:shd w:val="clear" w:color="auto" w:fill="FFFFFF"/>
        <w:spacing w:before="0" w:beforeAutospacing="0" w:after="0" w:afterAutospacing="0"/>
        <w:ind w:firstLine="705"/>
        <w:jc w:val="both"/>
        <w:rPr>
          <w:rFonts w:ascii="Arial" w:hAnsi="Arial" w:cs="Arial"/>
          <w:color w:val="000000"/>
          <w:sz w:val="27"/>
          <w:szCs w:val="27"/>
        </w:rPr>
      </w:pPr>
      <w:r w:rsidRPr="000B1C6C">
        <w:rPr>
          <w:color w:val="000000"/>
          <w:sz w:val="27"/>
          <w:szCs w:val="27"/>
        </w:rPr>
        <w:t xml:space="preserve">2. Документы, подтверждающие отсутствие гражданина и сведений о месте его (ее) пребывания (ответы жилищных органов (ТСЖ и т.п.), органов милиции, иных </w:t>
      </w:r>
      <w:r w:rsidRPr="00872765">
        <w:rPr>
          <w:color w:val="000000"/>
          <w:sz w:val="27"/>
          <w:szCs w:val="27"/>
        </w:rPr>
        <w:t>организаций по последнему месту жительства и работы).</w:t>
      </w:r>
    </w:p>
    <w:p w:rsidR="000B1C6C" w:rsidRPr="00872765" w:rsidRDefault="000B1C6C" w:rsidP="000B1C6C">
      <w:pPr>
        <w:pStyle w:val="a3"/>
        <w:shd w:val="clear" w:color="auto" w:fill="FFFFFF"/>
        <w:spacing w:before="0" w:beforeAutospacing="0" w:after="0" w:afterAutospacing="0"/>
        <w:ind w:firstLine="705"/>
        <w:jc w:val="both"/>
        <w:rPr>
          <w:rFonts w:ascii="Arial" w:hAnsi="Arial" w:cs="Arial"/>
          <w:color w:val="000000"/>
          <w:sz w:val="27"/>
          <w:szCs w:val="27"/>
        </w:rPr>
      </w:pPr>
      <w:r w:rsidRPr="00872765">
        <w:rPr>
          <w:color w:val="000000"/>
          <w:sz w:val="27"/>
          <w:szCs w:val="27"/>
        </w:rPr>
        <w:t>3. Доказательства отсутствия или наличия умышленного поведения гражданина, скрывающегося от отбывания наказания, принудительного исполнения судебных актов и актов иных органов;</w:t>
      </w:r>
    </w:p>
    <w:p w:rsidR="000B1C6C" w:rsidRPr="00872765" w:rsidRDefault="000B1C6C" w:rsidP="000B1C6C">
      <w:pPr>
        <w:pStyle w:val="a3"/>
        <w:shd w:val="clear" w:color="auto" w:fill="FFFFFF"/>
        <w:spacing w:before="0" w:beforeAutospacing="0" w:after="0" w:afterAutospacing="0"/>
        <w:ind w:firstLine="705"/>
        <w:jc w:val="both"/>
        <w:rPr>
          <w:rFonts w:ascii="Arial" w:hAnsi="Arial" w:cs="Arial"/>
          <w:color w:val="000000"/>
          <w:sz w:val="27"/>
          <w:szCs w:val="27"/>
        </w:rPr>
      </w:pPr>
      <w:r w:rsidRPr="00872765">
        <w:rPr>
          <w:color w:val="000000"/>
          <w:sz w:val="27"/>
          <w:szCs w:val="27"/>
        </w:rPr>
        <w:t>4. Извещение отдела загса об отсутствии актовой записи гражданского состояния о смерти лица;</w:t>
      </w:r>
    </w:p>
    <w:p w:rsidR="000B1C6C" w:rsidRPr="00872765" w:rsidRDefault="000B1C6C" w:rsidP="000B1C6C">
      <w:pPr>
        <w:pStyle w:val="a3"/>
        <w:shd w:val="clear" w:color="auto" w:fill="FFFFFF"/>
        <w:spacing w:before="0" w:beforeAutospacing="0" w:after="0" w:afterAutospacing="0"/>
        <w:ind w:firstLine="705"/>
        <w:jc w:val="both"/>
        <w:rPr>
          <w:rFonts w:ascii="Arial" w:hAnsi="Arial" w:cs="Arial"/>
          <w:color w:val="000000"/>
          <w:sz w:val="27"/>
          <w:szCs w:val="27"/>
        </w:rPr>
      </w:pPr>
      <w:r w:rsidRPr="00872765">
        <w:rPr>
          <w:color w:val="000000"/>
          <w:sz w:val="27"/>
          <w:szCs w:val="27"/>
        </w:rPr>
        <w:t>5. Доказательства наличия правовой цели для объявления гражданина умершим. Например, если заявление подает супруг, то целью может быть прекращение брака, следовательно, доказательством является свидетельство о браке.</w:t>
      </w:r>
    </w:p>
    <w:p w:rsidR="000B1C6C" w:rsidRPr="00872765" w:rsidRDefault="000B1C6C" w:rsidP="00872765">
      <w:pPr>
        <w:pStyle w:val="a3"/>
        <w:shd w:val="clear" w:color="auto" w:fill="FFFFFF"/>
        <w:spacing w:before="0" w:beforeAutospacing="0" w:after="0" w:afterAutospacing="0"/>
        <w:ind w:firstLine="705"/>
        <w:jc w:val="both"/>
        <w:rPr>
          <w:rFonts w:ascii="Arial" w:hAnsi="Arial" w:cs="Arial"/>
          <w:color w:val="000000"/>
          <w:sz w:val="27"/>
          <w:szCs w:val="27"/>
        </w:rPr>
      </w:pPr>
      <w:r w:rsidRPr="00872765">
        <w:rPr>
          <w:color w:val="000000"/>
          <w:sz w:val="27"/>
          <w:szCs w:val="27"/>
        </w:rPr>
        <w:t>6. В тех случаях, когда имеет место специальный предмет доказывания и если отдельные факты, входящие в него, не признаны общеизвестными, требуется представление соответствующих доказательств. Например, доказательством того, что военнослужащий или гражданин пропал без вести в связи с военными действиями, являются сообщения военкомата, командировочные удостоверения в район военных действий, свидетельские показания и проч. В любом случае необходимым доказательством является извещение военкомата о пропаже данного лица.</w:t>
      </w:r>
    </w:p>
    <w:p w:rsidR="00E1497C" w:rsidRPr="00872765" w:rsidRDefault="000B1C6C" w:rsidP="00872765">
      <w:pPr>
        <w:pStyle w:val="a3"/>
        <w:shd w:val="clear" w:color="auto" w:fill="FFFFFF"/>
        <w:spacing w:before="0" w:beforeAutospacing="0" w:after="0" w:afterAutospacing="0"/>
        <w:ind w:firstLine="705"/>
        <w:jc w:val="both"/>
        <w:rPr>
          <w:color w:val="000000"/>
          <w:sz w:val="27"/>
          <w:szCs w:val="27"/>
        </w:rPr>
      </w:pPr>
      <w:r w:rsidRPr="00872765">
        <w:rPr>
          <w:color w:val="000000"/>
          <w:sz w:val="27"/>
          <w:szCs w:val="27"/>
        </w:rPr>
        <w:t>7. Квитанция об уплате государственной пошлины</w:t>
      </w:r>
      <w:r w:rsidR="00E1497C" w:rsidRPr="00872765">
        <w:rPr>
          <w:color w:val="000000"/>
          <w:sz w:val="27"/>
          <w:szCs w:val="27"/>
        </w:rPr>
        <w:t xml:space="preserve"> (оригинал)</w:t>
      </w:r>
    </w:p>
    <w:p w:rsidR="00E1497C" w:rsidRPr="00872765" w:rsidRDefault="00E1497C" w:rsidP="00872765">
      <w:pPr>
        <w:pStyle w:val="a3"/>
        <w:shd w:val="clear" w:color="auto" w:fill="FFFFFF"/>
        <w:spacing w:before="0" w:beforeAutospacing="0" w:after="0" w:afterAutospacing="0"/>
        <w:ind w:firstLine="705"/>
        <w:jc w:val="both"/>
        <w:rPr>
          <w:color w:val="000000"/>
          <w:sz w:val="27"/>
          <w:szCs w:val="27"/>
        </w:rPr>
      </w:pPr>
      <w:r w:rsidRPr="00872765">
        <w:rPr>
          <w:color w:val="000000"/>
          <w:sz w:val="27"/>
          <w:szCs w:val="27"/>
        </w:rPr>
        <w:t>8. Копия доверенности представителя (если в деле участвует представитель).</w:t>
      </w:r>
    </w:p>
    <w:p w:rsidR="00E1497C" w:rsidRPr="00872765" w:rsidRDefault="00E1497C" w:rsidP="00872765">
      <w:pPr>
        <w:pStyle w:val="a3"/>
        <w:shd w:val="clear" w:color="auto" w:fill="FFFFFF"/>
        <w:spacing w:before="0" w:beforeAutospacing="0" w:after="0" w:afterAutospacing="0"/>
        <w:ind w:firstLine="705"/>
        <w:jc w:val="both"/>
        <w:rPr>
          <w:rFonts w:ascii="Arial" w:hAnsi="Arial" w:cs="Arial"/>
          <w:color w:val="000000"/>
          <w:sz w:val="27"/>
          <w:szCs w:val="27"/>
        </w:rPr>
      </w:pPr>
      <w:r w:rsidRPr="00872765">
        <w:rPr>
          <w:color w:val="000000"/>
          <w:sz w:val="27"/>
          <w:szCs w:val="27"/>
        </w:rPr>
        <w:t xml:space="preserve">9. </w:t>
      </w:r>
      <w:r w:rsidRPr="00872765">
        <w:rPr>
          <w:sz w:val="27"/>
          <w:szCs w:val="27"/>
        </w:rPr>
        <w:t>Уведомление о вручении или документы, подтверждающие направление участвующим в деле лицам копий искового заявления и приложенных к нему документов, которые у них отсутствуют (опись вложения и кассовый чек).</w:t>
      </w:r>
    </w:p>
    <w:p w:rsidR="00E1497C" w:rsidRPr="00872765" w:rsidRDefault="00E1497C" w:rsidP="00E1497C">
      <w:pPr>
        <w:spacing w:after="0" w:line="240" w:lineRule="auto"/>
        <w:jc w:val="both"/>
        <w:rPr>
          <w:rFonts w:ascii="Times New Roman" w:eastAsia="Times New Roman" w:hAnsi="Times New Roman" w:cs="Times New Roman"/>
          <w:sz w:val="27"/>
          <w:szCs w:val="27"/>
          <w:lang w:eastAsia="ru-RU"/>
        </w:rPr>
      </w:pPr>
    </w:p>
    <w:p w:rsidR="00E1497C" w:rsidRPr="00872765" w:rsidRDefault="00E1497C" w:rsidP="00E1497C">
      <w:pPr>
        <w:pStyle w:val="a3"/>
        <w:shd w:val="clear" w:color="auto" w:fill="FFFFFF"/>
        <w:spacing w:before="0" w:beforeAutospacing="0" w:after="0" w:afterAutospacing="0"/>
        <w:jc w:val="both"/>
        <w:rPr>
          <w:color w:val="000000"/>
          <w:sz w:val="27"/>
          <w:szCs w:val="27"/>
        </w:rPr>
      </w:pPr>
      <w:r w:rsidRPr="00872765">
        <w:rPr>
          <w:color w:val="000000"/>
          <w:sz w:val="27"/>
          <w:szCs w:val="27"/>
        </w:rPr>
        <w:t>*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E1497C" w:rsidRPr="00872765" w:rsidRDefault="00E1497C" w:rsidP="00E1497C">
      <w:pPr>
        <w:pStyle w:val="a3"/>
        <w:shd w:val="clear" w:color="auto" w:fill="FFFFFF"/>
        <w:spacing w:before="0" w:beforeAutospacing="0" w:after="0" w:afterAutospacing="0"/>
        <w:jc w:val="both"/>
        <w:rPr>
          <w:color w:val="000000"/>
          <w:sz w:val="27"/>
          <w:szCs w:val="27"/>
        </w:rPr>
      </w:pPr>
      <w:r w:rsidRPr="00872765">
        <w:rPr>
          <w:color w:val="000000"/>
          <w:sz w:val="27"/>
          <w:szCs w:val="27"/>
        </w:rPr>
        <w:t>   </w:t>
      </w:r>
    </w:p>
    <w:p w:rsidR="00E1497C" w:rsidRPr="00872765" w:rsidRDefault="00E1497C" w:rsidP="00E1497C">
      <w:pPr>
        <w:pStyle w:val="a3"/>
        <w:shd w:val="clear" w:color="auto" w:fill="FFFFFF"/>
        <w:spacing w:before="0" w:beforeAutospacing="0" w:after="0" w:afterAutospacing="0"/>
        <w:jc w:val="both"/>
        <w:rPr>
          <w:color w:val="000000"/>
          <w:sz w:val="27"/>
          <w:szCs w:val="27"/>
        </w:rPr>
      </w:pPr>
      <w:r w:rsidRPr="00872765">
        <w:rPr>
          <w:color w:val="000000"/>
          <w:sz w:val="27"/>
          <w:szCs w:val="27"/>
        </w:rPr>
        <w:t>"___"____________г.                                                             ____________________</w:t>
      </w:r>
    </w:p>
    <w:p w:rsidR="00E1497C" w:rsidRPr="00C50D7B" w:rsidRDefault="00E1497C" w:rsidP="00E1497C">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E1497C" w:rsidRPr="006B5C2B" w:rsidRDefault="00E1497C" w:rsidP="00E1497C">
      <w:pPr>
        <w:pStyle w:val="ConsPlusNormal"/>
        <w:ind w:firstLine="540"/>
        <w:jc w:val="both"/>
        <w:rPr>
          <w:rFonts w:ascii="Times New Roman" w:hAnsi="Times New Roman" w:cs="Times New Roman"/>
          <w:sz w:val="26"/>
          <w:szCs w:val="26"/>
        </w:rPr>
      </w:pPr>
      <w:r w:rsidRPr="00A14AB6">
        <w:rPr>
          <w:rFonts w:ascii="Times New Roman" w:hAnsi="Times New Roman" w:cs="Times New Roman"/>
          <w:color w:val="000000"/>
          <w:sz w:val="26"/>
          <w:szCs w:val="26"/>
        </w:rPr>
        <w:t> </w:t>
      </w:r>
      <w:r w:rsidRPr="006B5C2B">
        <w:rPr>
          <w:rFonts w:ascii="Times New Roman" w:hAnsi="Times New Roman" w:cs="Times New Roman"/>
          <w:sz w:val="26"/>
          <w:szCs w:val="26"/>
        </w:rPr>
        <w:t>--------------------------------</w:t>
      </w:r>
    </w:p>
    <w:p w:rsidR="00E1497C" w:rsidRPr="00C56C4B" w:rsidRDefault="00E1497C" w:rsidP="00E1497C">
      <w:pPr>
        <w:pStyle w:val="ConsPlusNormal"/>
        <w:ind w:firstLine="540"/>
        <w:jc w:val="both"/>
        <w:rPr>
          <w:rFonts w:ascii="Times New Roman" w:hAnsi="Times New Roman" w:cs="Times New Roman"/>
          <w:sz w:val="26"/>
          <w:szCs w:val="26"/>
        </w:rPr>
      </w:pPr>
      <w:r w:rsidRPr="00C56C4B">
        <w:rPr>
          <w:rFonts w:ascii="Times New Roman" w:hAnsi="Times New Roman" w:cs="Times New Roman"/>
          <w:sz w:val="26"/>
          <w:szCs w:val="26"/>
        </w:rPr>
        <w:t>Информация для сведения:</w:t>
      </w:r>
    </w:p>
    <w:p w:rsidR="00E1497C" w:rsidRPr="00C56C4B" w:rsidRDefault="00E1497C" w:rsidP="00E1497C">
      <w:pPr>
        <w:shd w:val="clear" w:color="auto" w:fill="FFFFFF"/>
        <w:spacing w:after="0" w:line="240" w:lineRule="auto"/>
        <w:jc w:val="both"/>
        <w:rPr>
          <w:rFonts w:ascii="Times New Roman" w:eastAsia="Times New Roman" w:hAnsi="Times New Roman" w:cs="Times New Roman"/>
          <w:sz w:val="26"/>
          <w:szCs w:val="26"/>
          <w:lang w:eastAsia="ru-RU"/>
        </w:rPr>
      </w:pPr>
    </w:p>
    <w:p w:rsidR="00E1497C" w:rsidRPr="00C56C4B" w:rsidRDefault="00E1497C" w:rsidP="00E1497C">
      <w:pPr>
        <w:pStyle w:val="a3"/>
        <w:shd w:val="clear" w:color="auto" w:fill="FFFFFF"/>
        <w:spacing w:before="0" w:beforeAutospacing="0" w:after="0" w:afterAutospacing="0"/>
        <w:ind w:firstLine="567"/>
        <w:jc w:val="both"/>
        <w:rPr>
          <w:sz w:val="26"/>
          <w:szCs w:val="26"/>
        </w:rPr>
      </w:pPr>
      <w:r w:rsidRPr="00C56C4B">
        <w:rPr>
          <w:sz w:val="26"/>
          <w:szCs w:val="26"/>
        </w:rPr>
        <w:t>&lt;1&gt; Дела данной категории подсудны районному (городскому) суду.</w:t>
      </w:r>
    </w:p>
    <w:p w:rsidR="00E1497C" w:rsidRPr="00C56C4B" w:rsidRDefault="00E1497C" w:rsidP="00E1497C">
      <w:pPr>
        <w:shd w:val="clear" w:color="auto" w:fill="FFFFFF"/>
        <w:spacing w:after="0" w:line="240" w:lineRule="auto"/>
        <w:ind w:right="-5" w:firstLine="540"/>
        <w:jc w:val="both"/>
        <w:rPr>
          <w:rFonts w:ascii="Times New Roman" w:eastAsia="Times New Roman" w:hAnsi="Times New Roman" w:cs="Times New Roman"/>
          <w:color w:val="000000"/>
          <w:sz w:val="26"/>
          <w:szCs w:val="26"/>
          <w:lang w:eastAsia="ru-RU"/>
        </w:rPr>
      </w:pPr>
      <w:r w:rsidRPr="00C56C4B">
        <w:rPr>
          <w:rFonts w:ascii="Times New Roman" w:eastAsia="Times New Roman" w:hAnsi="Times New Roman" w:cs="Times New Roman"/>
          <w:color w:val="000000"/>
          <w:sz w:val="26"/>
          <w:szCs w:val="26"/>
          <w:lang w:eastAsia="ru-RU"/>
        </w:rPr>
        <w:t>Заявление о</w:t>
      </w:r>
      <w:r w:rsidR="00B41567">
        <w:rPr>
          <w:rFonts w:ascii="Times New Roman" w:eastAsia="Times New Roman" w:hAnsi="Times New Roman" w:cs="Times New Roman"/>
          <w:color w:val="000000"/>
          <w:sz w:val="26"/>
          <w:szCs w:val="26"/>
          <w:lang w:eastAsia="ru-RU"/>
        </w:rPr>
        <w:t>б объявлении</w:t>
      </w:r>
      <w:r w:rsidRPr="00C56C4B">
        <w:rPr>
          <w:rFonts w:ascii="Times New Roman" w:eastAsia="Times New Roman" w:hAnsi="Times New Roman" w:cs="Times New Roman"/>
          <w:color w:val="000000"/>
          <w:sz w:val="26"/>
          <w:szCs w:val="26"/>
          <w:lang w:eastAsia="ru-RU"/>
        </w:rPr>
        <w:t xml:space="preserve"> гражданина </w:t>
      </w:r>
      <w:r w:rsidR="00B41567">
        <w:rPr>
          <w:rFonts w:ascii="Times New Roman" w:eastAsia="Times New Roman" w:hAnsi="Times New Roman" w:cs="Times New Roman"/>
          <w:color w:val="000000"/>
          <w:sz w:val="26"/>
          <w:szCs w:val="26"/>
          <w:lang w:eastAsia="ru-RU"/>
        </w:rPr>
        <w:t>умершим</w:t>
      </w:r>
      <w:r w:rsidRPr="00C56C4B">
        <w:rPr>
          <w:rFonts w:ascii="Times New Roman" w:eastAsia="Times New Roman" w:hAnsi="Times New Roman" w:cs="Times New Roman"/>
          <w:color w:val="000000"/>
          <w:sz w:val="26"/>
          <w:szCs w:val="26"/>
          <w:lang w:eastAsia="ru-RU"/>
        </w:rPr>
        <w:t> подается в суд </w:t>
      </w:r>
      <w:r w:rsidRPr="00C56C4B">
        <w:rPr>
          <w:rFonts w:ascii="Times New Roman" w:eastAsia="Times New Roman" w:hAnsi="Times New Roman" w:cs="Times New Roman"/>
          <w:bCs/>
          <w:color w:val="000000"/>
          <w:sz w:val="26"/>
          <w:szCs w:val="26"/>
          <w:lang w:eastAsia="ru-RU"/>
        </w:rPr>
        <w:t>по месту жительства</w:t>
      </w:r>
      <w:r w:rsidRPr="00C56C4B">
        <w:rPr>
          <w:rFonts w:ascii="Times New Roman" w:eastAsia="Times New Roman" w:hAnsi="Times New Roman" w:cs="Times New Roman"/>
          <w:color w:val="000000"/>
          <w:sz w:val="26"/>
          <w:szCs w:val="26"/>
          <w:lang w:eastAsia="ru-RU"/>
        </w:rPr>
        <w:t> или </w:t>
      </w:r>
      <w:r w:rsidRPr="00C56C4B">
        <w:rPr>
          <w:rFonts w:ascii="Times New Roman" w:eastAsia="Times New Roman" w:hAnsi="Times New Roman" w:cs="Times New Roman"/>
          <w:bCs/>
          <w:color w:val="000000"/>
          <w:sz w:val="26"/>
          <w:szCs w:val="26"/>
          <w:lang w:eastAsia="ru-RU"/>
        </w:rPr>
        <w:t>месту нахождения заинтересованного лица</w:t>
      </w:r>
      <w:r w:rsidRPr="00C56C4B">
        <w:rPr>
          <w:rFonts w:ascii="Times New Roman" w:eastAsia="Times New Roman" w:hAnsi="Times New Roman" w:cs="Times New Roman"/>
          <w:color w:val="000000"/>
          <w:sz w:val="26"/>
          <w:szCs w:val="26"/>
          <w:lang w:eastAsia="ru-RU"/>
        </w:rPr>
        <w:t xml:space="preserve"> (ст. 276 ГПК РФ). </w:t>
      </w:r>
    </w:p>
    <w:p w:rsidR="00E1497C" w:rsidRPr="00C56C4B" w:rsidRDefault="00E1497C" w:rsidP="00E1497C">
      <w:pPr>
        <w:pStyle w:val="a3"/>
        <w:shd w:val="clear" w:color="auto" w:fill="FFFFFF"/>
        <w:spacing w:before="0" w:beforeAutospacing="0" w:after="0" w:afterAutospacing="0"/>
        <w:ind w:firstLine="540"/>
        <w:jc w:val="both"/>
        <w:rPr>
          <w:color w:val="000000"/>
          <w:sz w:val="26"/>
          <w:szCs w:val="26"/>
        </w:rPr>
      </w:pPr>
    </w:p>
    <w:p w:rsidR="00E1497C" w:rsidRPr="00C56C4B" w:rsidRDefault="00E1497C" w:rsidP="00E1497C">
      <w:pPr>
        <w:pStyle w:val="ConsPlusNormal"/>
        <w:ind w:firstLine="540"/>
        <w:jc w:val="both"/>
        <w:rPr>
          <w:rFonts w:ascii="Times New Roman" w:hAnsi="Times New Roman" w:cs="Times New Roman"/>
          <w:sz w:val="26"/>
          <w:szCs w:val="26"/>
        </w:rPr>
      </w:pPr>
      <w:r w:rsidRPr="00C56C4B">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4" w:history="1">
        <w:r w:rsidRPr="00C56C4B">
          <w:rPr>
            <w:rFonts w:ascii="Times New Roman" w:hAnsi="Times New Roman" w:cs="Times New Roman"/>
            <w:color w:val="0000FF"/>
            <w:sz w:val="26"/>
            <w:szCs w:val="26"/>
          </w:rPr>
          <w:t>ст. ст. 49</w:t>
        </w:r>
      </w:hyperlink>
      <w:r w:rsidRPr="00C56C4B">
        <w:rPr>
          <w:rFonts w:ascii="Times New Roman" w:hAnsi="Times New Roman" w:cs="Times New Roman"/>
          <w:sz w:val="26"/>
          <w:szCs w:val="26"/>
        </w:rPr>
        <w:t xml:space="preserve"> - </w:t>
      </w:r>
      <w:hyperlink r:id="rId5" w:history="1">
        <w:r w:rsidRPr="00C56C4B">
          <w:rPr>
            <w:rFonts w:ascii="Times New Roman" w:hAnsi="Times New Roman" w:cs="Times New Roman"/>
            <w:color w:val="0000FF"/>
            <w:sz w:val="26"/>
            <w:szCs w:val="26"/>
          </w:rPr>
          <w:t>54</w:t>
        </w:r>
      </w:hyperlink>
      <w:r w:rsidRPr="00C56C4B">
        <w:rPr>
          <w:rFonts w:ascii="Times New Roman" w:hAnsi="Times New Roman" w:cs="Times New Roman"/>
          <w:sz w:val="26"/>
          <w:szCs w:val="26"/>
        </w:rPr>
        <w:t xml:space="preserve"> Гражданского процессуального кодекса Российской Федерации.</w:t>
      </w:r>
    </w:p>
    <w:p w:rsidR="00E1497C" w:rsidRPr="00C1595C" w:rsidRDefault="00E1497C" w:rsidP="00E1497C">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1497C" w:rsidRPr="00C1595C" w:rsidTr="00146054">
        <w:trPr>
          <w:jc w:val="center"/>
        </w:trPr>
        <w:tc>
          <w:tcPr>
            <w:tcW w:w="9294" w:type="dxa"/>
            <w:tcBorders>
              <w:top w:val="nil"/>
              <w:left w:val="single" w:sz="24" w:space="0" w:color="CED3F1"/>
              <w:bottom w:val="nil"/>
              <w:right w:val="single" w:sz="24" w:space="0" w:color="F4F3F8"/>
            </w:tcBorders>
            <w:shd w:val="clear" w:color="auto" w:fill="F4F3F8"/>
          </w:tcPr>
          <w:p w:rsidR="00E1497C" w:rsidRPr="00C1595C" w:rsidRDefault="00E1497C" w:rsidP="00146054">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lastRenderedPageBreak/>
              <w:t>Примечание.</w:t>
            </w:r>
          </w:p>
          <w:p w:rsidR="00E1497C" w:rsidRPr="00C1595C" w:rsidRDefault="00E1497C" w:rsidP="00146054">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6"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7"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8"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9"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E1497C" w:rsidRPr="00C56C4B" w:rsidRDefault="00E1497C" w:rsidP="00E1497C">
      <w:pPr>
        <w:pStyle w:val="ConsPlusNormal"/>
        <w:ind w:firstLine="540"/>
        <w:jc w:val="both"/>
        <w:rPr>
          <w:rFonts w:ascii="Times New Roman" w:hAnsi="Times New Roman" w:cs="Times New Roman"/>
          <w:sz w:val="26"/>
          <w:szCs w:val="26"/>
        </w:rPr>
      </w:pPr>
      <w:bookmarkStart w:id="1" w:name="P73"/>
      <w:bookmarkEnd w:id="1"/>
      <w:r w:rsidRPr="00E96612">
        <w:rPr>
          <w:rFonts w:ascii="Times New Roman" w:hAnsi="Times New Roman" w:cs="Times New Roman"/>
          <w:sz w:val="26"/>
          <w:szCs w:val="26"/>
        </w:rPr>
        <w:t xml:space="preserve">&lt;3&gt; </w:t>
      </w:r>
      <w:r w:rsidRPr="00C56C4B">
        <w:rPr>
          <w:rFonts w:ascii="Times New Roman" w:hAnsi="Times New Roman" w:cs="Times New Roman"/>
          <w:sz w:val="26"/>
          <w:szCs w:val="26"/>
        </w:rPr>
        <w:t>с 30 марта 2020 года - указывается один из идентификаторов: СНИЛС, 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10" w:history="1">
        <w:r w:rsidRPr="00C56C4B">
          <w:rPr>
            <w:rFonts w:ascii="Times New Roman" w:hAnsi="Times New Roman" w:cs="Times New Roman"/>
            <w:color w:val="0000FF"/>
            <w:sz w:val="26"/>
            <w:szCs w:val="26"/>
          </w:rPr>
          <w:t>п. 3 ч. 2 ст. 131</w:t>
        </w:r>
      </w:hyperlink>
      <w:r w:rsidRPr="00C56C4B">
        <w:rPr>
          <w:rFonts w:ascii="Times New Roman" w:hAnsi="Times New Roman" w:cs="Times New Roman"/>
          <w:sz w:val="26"/>
          <w:szCs w:val="26"/>
        </w:rPr>
        <w:t xml:space="preserve"> Гражданского процессуального кодекса Российской Федерации).</w:t>
      </w:r>
    </w:p>
    <w:p w:rsidR="00E1497C" w:rsidRPr="00C56C4B" w:rsidRDefault="00E1497C" w:rsidP="00E1497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56C4B">
        <w:rPr>
          <w:rFonts w:ascii="Times New Roman" w:eastAsia="Times New Roman" w:hAnsi="Times New Roman" w:cs="Times New Roman"/>
          <w:color w:val="000000"/>
          <w:sz w:val="26"/>
          <w:szCs w:val="26"/>
          <w:lang w:eastAsia="ru-RU"/>
        </w:rPr>
        <w:tab/>
      </w:r>
    </w:p>
    <w:p w:rsidR="00540102" w:rsidRPr="00D403BB" w:rsidRDefault="00540102" w:rsidP="00540102">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D403BB">
        <w:rPr>
          <w:rFonts w:ascii="Times New Roman" w:eastAsia="Times New Roman" w:hAnsi="Times New Roman" w:cs="Times New Roman"/>
          <w:color w:val="000000"/>
          <w:sz w:val="26"/>
          <w:szCs w:val="26"/>
          <w:lang w:eastAsia="ru-RU"/>
        </w:rPr>
        <w:t xml:space="preserve">Заинтересованным лицом выступает лицо (организация) в зависимости от того, для какой цели заявителю необходимо признание лица </w:t>
      </w:r>
      <w:r w:rsidR="00BD1F66">
        <w:rPr>
          <w:rFonts w:ascii="Times New Roman" w:eastAsia="Times New Roman" w:hAnsi="Times New Roman" w:cs="Times New Roman"/>
          <w:color w:val="000000"/>
          <w:sz w:val="26"/>
          <w:szCs w:val="26"/>
          <w:lang w:eastAsia="ru-RU"/>
        </w:rPr>
        <w:t>умершим</w:t>
      </w:r>
      <w:r w:rsidRPr="00D403BB">
        <w:rPr>
          <w:rFonts w:ascii="Times New Roman" w:eastAsia="Times New Roman" w:hAnsi="Times New Roman" w:cs="Times New Roman"/>
          <w:color w:val="000000"/>
          <w:sz w:val="26"/>
          <w:szCs w:val="26"/>
          <w:lang w:eastAsia="ru-RU"/>
        </w:rPr>
        <w:t xml:space="preserve"> (Управление Пенсионного фонда в лице его отделения, супруг, родственники, члены семьи, кредиторы, работодатель и другие лица).</w:t>
      </w:r>
    </w:p>
    <w:p w:rsidR="000B1C6C" w:rsidRPr="00D403BB" w:rsidRDefault="000B1C6C" w:rsidP="000B1C6C">
      <w:pPr>
        <w:pStyle w:val="a3"/>
        <w:shd w:val="clear" w:color="auto" w:fill="FFFFFF"/>
        <w:spacing w:before="0" w:beforeAutospacing="0" w:after="0" w:afterAutospacing="0"/>
        <w:ind w:firstLine="703"/>
        <w:jc w:val="both"/>
        <w:rPr>
          <w:rFonts w:ascii="Arial" w:hAnsi="Arial" w:cs="Arial"/>
          <w:color w:val="000000"/>
          <w:sz w:val="26"/>
          <w:szCs w:val="26"/>
        </w:rPr>
      </w:pPr>
    </w:p>
    <w:p w:rsidR="000B1C6C" w:rsidRPr="00D403BB" w:rsidRDefault="000B1C6C" w:rsidP="000B1C6C">
      <w:pPr>
        <w:pStyle w:val="a3"/>
        <w:shd w:val="clear" w:color="auto" w:fill="FFFFFF"/>
        <w:spacing w:before="0" w:beforeAutospacing="0" w:after="0" w:afterAutospacing="0"/>
        <w:jc w:val="both"/>
        <w:rPr>
          <w:rFonts w:ascii="Arial" w:hAnsi="Arial" w:cs="Arial"/>
          <w:color w:val="000000"/>
          <w:sz w:val="26"/>
          <w:szCs w:val="26"/>
        </w:rPr>
      </w:pPr>
      <w:r w:rsidRPr="00D403BB">
        <w:rPr>
          <w:rStyle w:val="a4"/>
          <w:color w:val="000000"/>
          <w:sz w:val="26"/>
          <w:szCs w:val="26"/>
        </w:rPr>
        <w:t>ПРИМЕЧАНИЕ:</w:t>
      </w:r>
    </w:p>
    <w:p w:rsidR="000B1C6C" w:rsidRPr="00267125" w:rsidRDefault="00AB022F" w:rsidP="00AB022F">
      <w:pPr>
        <w:pStyle w:val="a3"/>
        <w:shd w:val="clear" w:color="auto" w:fill="FFFFFF"/>
        <w:spacing w:before="0" w:beforeAutospacing="0" w:after="0" w:afterAutospacing="0"/>
        <w:ind w:firstLine="709"/>
        <w:jc w:val="both"/>
        <w:rPr>
          <w:rFonts w:ascii="Arial" w:hAnsi="Arial" w:cs="Arial"/>
          <w:color w:val="000000"/>
          <w:sz w:val="26"/>
          <w:szCs w:val="26"/>
        </w:rPr>
      </w:pPr>
      <w:r w:rsidRPr="00267125">
        <w:rPr>
          <w:rStyle w:val="a4"/>
          <w:b w:val="0"/>
          <w:color w:val="000000"/>
          <w:sz w:val="26"/>
          <w:szCs w:val="26"/>
        </w:rPr>
        <w:t>1.</w:t>
      </w:r>
      <w:r w:rsidRPr="00267125">
        <w:rPr>
          <w:rStyle w:val="a4"/>
          <w:color w:val="000000"/>
          <w:sz w:val="26"/>
          <w:szCs w:val="26"/>
        </w:rPr>
        <w:t xml:space="preserve"> </w:t>
      </w:r>
      <w:r w:rsidR="000B1C6C" w:rsidRPr="00267125">
        <w:rPr>
          <w:color w:val="000000"/>
          <w:sz w:val="26"/>
          <w:szCs w:val="26"/>
        </w:rPr>
        <w:t>В том случае, если гражданин пропал без вести при обстоятельствах, угрожавших смертью или дающих основание предполагать его гибель от определенного несчастного случая, в заявлении об объявлении гражданина умершим, помимо указанных сведений, также должны быть изложены и эти обстоятельства. В отношении военнослужащих или иных граждан, пропавших без вести в связи с военными действиями, в заявлении также указывается день окончания военных действий. </w:t>
      </w:r>
    </w:p>
    <w:p w:rsidR="000B1C6C" w:rsidRPr="00267125" w:rsidRDefault="000B1C6C" w:rsidP="00AB022F">
      <w:pPr>
        <w:pStyle w:val="a3"/>
        <w:shd w:val="clear" w:color="auto" w:fill="FFFFFF"/>
        <w:spacing w:before="0" w:beforeAutospacing="0" w:after="0" w:afterAutospacing="0"/>
        <w:ind w:firstLine="709"/>
        <w:jc w:val="both"/>
        <w:rPr>
          <w:rFonts w:ascii="Arial" w:hAnsi="Arial" w:cs="Arial"/>
          <w:color w:val="000000"/>
          <w:sz w:val="26"/>
          <w:szCs w:val="26"/>
        </w:rPr>
      </w:pPr>
      <w:r w:rsidRPr="00267125">
        <w:rPr>
          <w:color w:val="000000"/>
          <w:sz w:val="26"/>
          <w:szCs w:val="26"/>
        </w:rPr>
        <w:t>2. Как следует из законодательства (ст. 45 ГК РФ), по общему правилу для объявления гражданина умершим требуется установление основных материально-правовых фактов: отсутствие в месте жительства гражданина сведений о месте его пребывания в течение срока, установленного законом – пяти лет. В исключительных случаях, когда речь идет об обстоятельствах, угрожавших смертью или дающих основание предполагать его гибель от определенного несчастного случая, а также, когда военнослужащий или иной гражданин пропал без вести в связи с военными действиями, требуется установление названных обстоятельств и прохождение иного срока: соответственно в течение шести месяцев или по истечении двух лет со дня окончания военных действий.</w:t>
      </w:r>
    </w:p>
    <w:p w:rsidR="000B1C6C" w:rsidRPr="00267125" w:rsidRDefault="000B1C6C" w:rsidP="00B41567">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3. Предмет доказывания по данной категории дел можно подразделить на общий, характерный для объявления гражданина умершим при отсутствии исключительных обстоятельств, и специальный, когда эти исключительные обстоятельства присутствуют.</w:t>
      </w:r>
    </w:p>
    <w:p w:rsidR="000B1C6C" w:rsidRPr="00267125" w:rsidRDefault="000B1C6C" w:rsidP="00B41567">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Общий предмет доказывания относится к делам, когда требуется установление отсутствия в месте жительства гражданина сведений о месте его пребывания в течение пяти лет. Этот предмет доказывания охватывает установление следующих обстоятельств:</w:t>
      </w:r>
    </w:p>
    <w:p w:rsidR="000B1C6C" w:rsidRPr="00267125" w:rsidRDefault="000B1C6C" w:rsidP="000B1C6C">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1) установление последнего места жительства гражданина;</w:t>
      </w:r>
    </w:p>
    <w:p w:rsidR="000B1C6C" w:rsidRPr="00267125" w:rsidRDefault="000B1C6C" w:rsidP="000B1C6C">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 xml:space="preserve">2) отсутствие в месте жительства гражданина сведений о месте его пребывания в течение пяти лет. При этом срок, установленный для объявления гражданина умершим, начинает течь со дня получения последних сведений о нем. </w:t>
      </w:r>
      <w:r w:rsidRPr="00267125">
        <w:rPr>
          <w:color w:val="000000"/>
          <w:sz w:val="26"/>
          <w:szCs w:val="26"/>
        </w:rPr>
        <w:lastRenderedPageBreak/>
        <w:t>При невозможности установить день получения последних сведений о гражданине началом течения срока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- 1 января следующего года;</w:t>
      </w:r>
    </w:p>
    <w:p w:rsidR="000B1C6C" w:rsidRPr="00267125" w:rsidRDefault="000B1C6C" w:rsidP="000B1C6C">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3) факты активной и пассивной легитимации - наличие правовой заинтересованности лица, подающего заявление об объявлении гражданина умершим, и наличие материально-правовых отношений между заявителем и гражданином, в отношении которого ставится вопрос об объявлении его умершим: прекращение брака, получение наследства, пенсии по случаю потери кормильца и проч.</w:t>
      </w:r>
    </w:p>
    <w:p w:rsidR="000B1C6C" w:rsidRPr="00267125" w:rsidRDefault="000B1C6C" w:rsidP="000B1C6C">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Поскольку в заявлении требуется указывать для какой цели заявителю необходимо объявить гражданина умершим, то доказыванию подлежат факты, подтверждающие наличие соответствующих правовых отношений. Например, если заявление подано с целью последующего прекращения брака, то устанавливаются брачные отношения;</w:t>
      </w:r>
    </w:p>
    <w:p w:rsidR="000B1C6C" w:rsidRPr="00267125" w:rsidRDefault="000B1C6C" w:rsidP="000B1C6C">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4) принятие заявителем мер по розыску лица;</w:t>
      </w:r>
    </w:p>
    <w:p w:rsidR="000B1C6C" w:rsidRPr="00267125" w:rsidRDefault="000B1C6C" w:rsidP="000B1C6C">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5) невозможность установления места нахождения данного лица;</w:t>
      </w:r>
    </w:p>
    <w:p w:rsidR="000B1C6C" w:rsidRPr="00267125" w:rsidRDefault="000B1C6C" w:rsidP="000B1C6C">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6) существование обстоятельств, дающих основание полагать, что лицо может умышленно скрываться: находится в розыске, не желает выплачивать алименты или исполнять иные решения суда, других органов и проч.;</w:t>
      </w:r>
    </w:p>
    <w:p w:rsidR="000B1C6C" w:rsidRPr="00267125" w:rsidRDefault="000B1C6C" w:rsidP="000B1C6C">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7) отсутствие спора о праве.</w:t>
      </w:r>
    </w:p>
    <w:p w:rsidR="000B1C6C" w:rsidRPr="00267125" w:rsidRDefault="000B1C6C" w:rsidP="000B1C6C">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Специальный предмет доказывания относится к двум случаям объявления гражданина умершим:</w:t>
      </w:r>
    </w:p>
    <w:p w:rsidR="000B1C6C" w:rsidRPr="00267125" w:rsidRDefault="000B1C6C" w:rsidP="000B1C6C">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1) если в месте жительства гражданина, пропавшего без вести при обстоятельствах, угрожающих смертью или дающих основание предполагать его гибель от определенного несчастного случая, нет сведений о его месте пребывания в течение шести месяцев. Здесь помимо указанных выше обстоятельств в предмет доказывания включаются факты, подтверждающие наличие обстоятельств, угрожающих смертью или дающих основание предполагать гибель лица от определенного несчастного случая. Обстоятельства, угрожающие смертью или дающие основание предполагать его гибель от определенного несчастного случая, могут носить характер общеизвестных (наводнение, землетрясение, террористический акт и проч.), и тогда они не подлежат доказыванию. Однако подобные обстоятельства могут не быть признаны общеизвестными, и тогда их следует установить в суде. К тому же для данного случая установлен сокращенный временной отрезок - отсутствие гражданина в течение шести месяцев;</w:t>
      </w:r>
    </w:p>
    <w:p w:rsidR="000B1C6C" w:rsidRPr="00267125" w:rsidRDefault="000B1C6C" w:rsidP="000B1C6C">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 В этом случае дополнительно в предмет доказывания включается установление факта нахождения на воинской службе (для военнослужащего) или нахождения гражданина в районе военных действий. Законом установлен срок не ранее чем по истечении двух лет со дня окончания военных действий. Факт военных действий и их окончания, как правило, является общеизвестным и поэтому не подлежит доказыванию. Однако если суд не признал этот факт общеизвестным, то он должен быть установлен в судебном разбирательстве.</w:t>
      </w:r>
    </w:p>
    <w:p w:rsidR="000B1C6C" w:rsidRPr="00267125" w:rsidRDefault="00267125" w:rsidP="00267125">
      <w:pPr>
        <w:pStyle w:val="a3"/>
        <w:shd w:val="clear" w:color="auto" w:fill="FFFFFF"/>
        <w:spacing w:before="0" w:beforeAutospacing="0" w:after="0" w:afterAutospacing="0"/>
        <w:ind w:firstLine="540"/>
        <w:jc w:val="both"/>
        <w:rPr>
          <w:rFonts w:ascii="Arial" w:hAnsi="Arial" w:cs="Arial"/>
          <w:color w:val="000000"/>
          <w:sz w:val="26"/>
          <w:szCs w:val="26"/>
        </w:rPr>
      </w:pPr>
      <w:r w:rsidRPr="00267125">
        <w:rPr>
          <w:color w:val="000000"/>
          <w:sz w:val="26"/>
          <w:szCs w:val="26"/>
        </w:rPr>
        <w:t>4</w:t>
      </w:r>
      <w:r w:rsidR="000B1C6C" w:rsidRPr="00267125">
        <w:rPr>
          <w:color w:val="000000"/>
          <w:sz w:val="26"/>
          <w:szCs w:val="26"/>
        </w:rPr>
        <w:t xml:space="preserve">. Доказательством для объявления гражданина умершим являются не обстоятельства, с достоверностью удостоверяющие его гибель, а лишь особая </w:t>
      </w:r>
      <w:r w:rsidR="000B1C6C" w:rsidRPr="00267125">
        <w:rPr>
          <w:color w:val="000000"/>
          <w:sz w:val="26"/>
          <w:szCs w:val="26"/>
        </w:rPr>
        <w:lastRenderedPageBreak/>
        <w:t>ситуация, которая дает основание предполагать его смерть. Поэтому объявление гражданина умершим следует отличать от установления факта смерти лица в определенное время и от определенных обстоятельств. В последнем случае смерть гражданина определенно имела место, но по каким-либо причинам не была зарегистрирована органами загса.</w:t>
      </w:r>
    </w:p>
    <w:p w:rsidR="000B1C6C" w:rsidRPr="001A3110" w:rsidRDefault="000B1C6C" w:rsidP="000B1C6C">
      <w:pPr>
        <w:pStyle w:val="a3"/>
        <w:shd w:val="clear" w:color="auto" w:fill="FFFFFF"/>
        <w:spacing w:before="0" w:beforeAutospacing="0" w:after="0" w:afterAutospacing="0"/>
        <w:ind w:firstLine="540"/>
        <w:jc w:val="both"/>
        <w:rPr>
          <w:rFonts w:ascii="Arial" w:hAnsi="Arial" w:cs="Arial"/>
          <w:color w:val="000000"/>
          <w:sz w:val="27"/>
          <w:szCs w:val="27"/>
        </w:rPr>
      </w:pPr>
      <w:r w:rsidRPr="001A3110">
        <w:rPr>
          <w:color w:val="000000"/>
          <w:sz w:val="27"/>
          <w:szCs w:val="27"/>
        </w:rPr>
        <w:t> </w:t>
      </w:r>
    </w:p>
    <w:p w:rsidR="000B1C6C" w:rsidRPr="001A3110" w:rsidRDefault="000B1C6C" w:rsidP="000B1C6C">
      <w:pPr>
        <w:pStyle w:val="a3"/>
        <w:shd w:val="clear" w:color="auto" w:fill="FFFFFF"/>
        <w:spacing w:before="0" w:beforeAutospacing="0" w:after="0" w:afterAutospacing="0"/>
        <w:jc w:val="both"/>
        <w:rPr>
          <w:rFonts w:ascii="Arial" w:hAnsi="Arial" w:cs="Arial"/>
          <w:color w:val="000000"/>
          <w:sz w:val="27"/>
          <w:szCs w:val="27"/>
        </w:rPr>
      </w:pPr>
      <w:r w:rsidRPr="001A3110">
        <w:rPr>
          <w:color w:val="000000"/>
          <w:sz w:val="27"/>
          <w:szCs w:val="27"/>
        </w:rPr>
        <w:t> </w:t>
      </w:r>
    </w:p>
    <w:bookmarkEnd w:id="0"/>
    <w:p w:rsidR="000B1C6C" w:rsidRPr="001A3110" w:rsidRDefault="000B1C6C">
      <w:pPr>
        <w:rPr>
          <w:sz w:val="27"/>
          <w:szCs w:val="27"/>
        </w:rPr>
      </w:pPr>
    </w:p>
    <w:sectPr w:rsidR="000B1C6C" w:rsidRPr="001A3110" w:rsidSect="00E64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B1C6C"/>
    <w:rsid w:val="00095DD0"/>
    <w:rsid w:val="000B1C6C"/>
    <w:rsid w:val="001A3110"/>
    <w:rsid w:val="00211B24"/>
    <w:rsid w:val="00267125"/>
    <w:rsid w:val="003E411A"/>
    <w:rsid w:val="00540102"/>
    <w:rsid w:val="005C1E16"/>
    <w:rsid w:val="007860D2"/>
    <w:rsid w:val="00805A9C"/>
    <w:rsid w:val="00872765"/>
    <w:rsid w:val="00AB022F"/>
    <w:rsid w:val="00B41567"/>
    <w:rsid w:val="00BD1F66"/>
    <w:rsid w:val="00CA53CF"/>
    <w:rsid w:val="00D123DE"/>
    <w:rsid w:val="00D403BB"/>
    <w:rsid w:val="00E1497C"/>
    <w:rsid w:val="00E64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C0DCF-9567-4A45-9ACD-1257682F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A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1C6C"/>
    <w:rPr>
      <w:b/>
      <w:bCs/>
    </w:rPr>
  </w:style>
  <w:style w:type="paragraph" w:customStyle="1" w:styleId="ConsPlusNormal">
    <w:name w:val="ConsPlusNormal"/>
    <w:rsid w:val="00CA53C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05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2E7A9CC7E9E20CF36DC35F288245F54E424CA824EBF1F10250E84CAA1FA872C3EoCgBH" TargetMode="External"/><Relationship Id="rId3" Type="http://schemas.openxmlformats.org/officeDocument/2006/relationships/webSettings" Target="webSettings.xml"/><Relationship Id="rId7" Type="http://schemas.openxmlformats.org/officeDocument/2006/relationships/hyperlink" Target="consultantplus://offline/ref=D4A38EFE4E0E2245A113818C44AA39F3F0A3D2E7A9CC7E9E20CF36DC35F288245F54E427C1D61BFE42167059DE9FADE583323CCAD8645478o1gF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A38EFE4E0E2245A113818C44AA39F3F0A3DEE2ADC07E9E20CF36DC35F288245F54E427C1D41BF24D167059DE9FADE583323CCAD8645478o1gFH" TargetMode="External"/><Relationship Id="rId11" Type="http://schemas.openxmlformats.org/officeDocument/2006/relationships/fontTable" Target="fontTable.xml"/><Relationship Id="rId5" Type="http://schemas.openxmlformats.org/officeDocument/2006/relationships/hyperlink" Target="consultantplus://offline/ref=D4A38EFE4E0E2245A113818C44AA39F3F0A3DEE2ADC07E9E20CF36DC35F288245F54E427C1D61DFE49167059DE9FADE583323CCAD8645478o1gFH" TargetMode="External"/><Relationship Id="rId10" Type="http://schemas.openxmlformats.org/officeDocument/2006/relationships/hyperlink" Target="consultantplus://offline/ref=D4A38EFE4E0E2245A113818C44AA39F3F0A3DEE2ADC07E9E20CF36DC35F288245F54E427C1D619F849167059DE9FADE583323CCAD8645478o1gFH" TargetMode="External"/><Relationship Id="rId4" Type="http://schemas.openxmlformats.org/officeDocument/2006/relationships/hyperlink" Target="consultantplus://offline/ref=D4A38EFE4E0E2245A113818C44AA39F3F0A3DEE2ADC07E9E20CF36DC35F288245F54E427C3D617F01E4C605D97CBA6FA852D22C9C664o5g4H" TargetMode="External"/><Relationship Id="rId9" Type="http://schemas.openxmlformats.org/officeDocument/2006/relationships/hyperlink" Target="consultantplus://offline/ref=D4A38EFE4E0E2245A113818C44AA39F3F0A3DEE2ADC07E9E20CF36DC35F288245F54E427C1D41BF24D167059DE9FADE583323CCAD8645478o1g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1825</Words>
  <Characters>10409</Characters>
  <Application>Microsoft Office Word</Application>
  <DocSecurity>0</DocSecurity>
  <Lines>86</Lines>
  <Paragraphs>24</Paragraphs>
  <ScaleCrop>false</ScaleCrop>
  <Company/>
  <LinksUpToDate>false</LinksUpToDate>
  <CharactersWithSpaces>12210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16</cp:revision>
  <dcterms:created xsi:type="dcterms:W3CDTF">2020-01-19T14:30:00Z</dcterms:created>
  <dcterms:modified xsi:type="dcterms:W3CDTF">2020-02-20T14:00:00Z</dcterms:modified>
</cp:coreProperties>
</file>