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510DE" w:rsidTr="006510DE"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jc w:val="center"/>
            </w:pPr>
            <w:proofErr w:type="spellStart"/>
            <w:r w:rsidRPr="00DD0981">
              <w:rPr>
                <w:color w:val="323232"/>
                <w:spacing w:val="-5"/>
              </w:rPr>
              <w:t>Иноземцева</w:t>
            </w:r>
            <w:proofErr w:type="spellEnd"/>
            <w:r w:rsidRPr="00DD0981">
              <w:rPr>
                <w:color w:val="323232"/>
                <w:spacing w:val="-5"/>
              </w:rPr>
              <w:t xml:space="preserve"> Елена Ивановна</w:t>
            </w: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left="408"/>
              <w:jc w:val="center"/>
            </w:pPr>
            <w:r w:rsidRPr="00DD0981">
              <w:rPr>
                <w:color w:val="323232"/>
                <w:spacing w:val="-7"/>
              </w:rPr>
              <w:t>Председатель суда</w:t>
            </w: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spacing w:line="293" w:lineRule="exact"/>
              <w:ind w:left="62" w:right="67"/>
              <w:jc w:val="center"/>
            </w:pPr>
            <w:r w:rsidRPr="00DD0981">
              <w:rPr>
                <w:color w:val="323232"/>
                <w:spacing w:val="-3"/>
              </w:rPr>
              <w:t>4-03-53</w:t>
            </w:r>
          </w:p>
        </w:tc>
      </w:tr>
      <w:tr w:rsidR="006510DE" w:rsidTr="006510DE"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left="533" w:right="547"/>
              <w:jc w:val="center"/>
            </w:pPr>
            <w:proofErr w:type="spellStart"/>
            <w:r w:rsidRPr="00DD0981">
              <w:rPr>
                <w:color w:val="323232"/>
                <w:spacing w:val="-4"/>
              </w:rPr>
              <w:t>Чертыковцева</w:t>
            </w:r>
            <w:proofErr w:type="spellEnd"/>
            <w:r w:rsidRPr="00DD0981">
              <w:rPr>
                <w:color w:val="323232"/>
                <w:spacing w:val="-4"/>
              </w:rPr>
              <w:t xml:space="preserve"> Лариса </w:t>
            </w:r>
            <w:r w:rsidRPr="00DD0981">
              <w:rPr>
                <w:color w:val="323232"/>
                <w:spacing w:val="-1"/>
              </w:rPr>
              <w:t>Михайловна</w:t>
            </w: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left="1075"/>
              <w:jc w:val="center"/>
              <w:rPr>
                <w:color w:val="323232"/>
                <w:spacing w:val="-13"/>
              </w:rPr>
            </w:pPr>
            <w:r w:rsidRPr="00DD0981">
              <w:rPr>
                <w:color w:val="323232"/>
                <w:spacing w:val="-13"/>
              </w:rPr>
              <w:t>Судья</w:t>
            </w:r>
          </w:p>
          <w:p w:rsidR="006510DE" w:rsidRPr="00DD0981" w:rsidRDefault="006510DE" w:rsidP="00F00F2A">
            <w:pPr>
              <w:shd w:val="clear" w:color="auto" w:fill="FFFFFF"/>
              <w:jc w:val="center"/>
            </w:pP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spacing w:line="293" w:lineRule="exact"/>
              <w:ind w:left="62" w:right="67"/>
              <w:jc w:val="center"/>
            </w:pPr>
            <w:r w:rsidRPr="00DD0981">
              <w:rPr>
                <w:color w:val="323232"/>
                <w:spacing w:val="-3"/>
              </w:rPr>
              <w:t>4-14-71</w:t>
            </w:r>
          </w:p>
        </w:tc>
      </w:tr>
      <w:tr w:rsidR="006510DE" w:rsidTr="006510DE"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jc w:val="center"/>
            </w:pPr>
            <w:r w:rsidRPr="00DD0981">
              <w:rPr>
                <w:color w:val="323232"/>
                <w:spacing w:val="-5"/>
              </w:rPr>
              <w:t>Ананьева Елена Викторовна</w:t>
            </w: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left="1080"/>
              <w:jc w:val="center"/>
            </w:pPr>
            <w:r w:rsidRPr="00DD0981">
              <w:rPr>
                <w:color w:val="323232"/>
                <w:spacing w:val="-15"/>
              </w:rPr>
              <w:t>Судья</w:t>
            </w: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spacing w:line="298" w:lineRule="exact"/>
              <w:ind w:left="62" w:right="72"/>
              <w:jc w:val="center"/>
            </w:pPr>
            <w:r w:rsidRPr="00DD0981">
              <w:rPr>
                <w:color w:val="323232"/>
                <w:spacing w:val="-3"/>
              </w:rPr>
              <w:t>4-01-57</w:t>
            </w:r>
          </w:p>
        </w:tc>
      </w:tr>
      <w:tr w:rsidR="006510DE" w:rsidTr="006510DE"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jc w:val="center"/>
            </w:pPr>
            <w:r w:rsidRPr="00DD0981">
              <w:rPr>
                <w:color w:val="323232"/>
                <w:spacing w:val="-5"/>
              </w:rPr>
              <w:t>Голубева Оксана Николаевна</w:t>
            </w: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left="1080"/>
              <w:jc w:val="center"/>
            </w:pPr>
            <w:r w:rsidRPr="00DD0981">
              <w:rPr>
                <w:color w:val="323232"/>
                <w:spacing w:val="-14"/>
              </w:rPr>
              <w:t>Судья</w:t>
            </w: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spacing w:line="298" w:lineRule="exact"/>
              <w:ind w:left="62" w:right="72"/>
              <w:jc w:val="center"/>
            </w:pPr>
            <w:r w:rsidRPr="00DD0981">
              <w:rPr>
                <w:color w:val="323232"/>
                <w:spacing w:val="-1"/>
              </w:rPr>
              <w:t>4-11-56</w:t>
            </w:r>
          </w:p>
        </w:tc>
      </w:tr>
      <w:tr w:rsidR="006510DE" w:rsidTr="006510DE"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jc w:val="center"/>
            </w:pPr>
            <w:r w:rsidRPr="00DD0981">
              <w:t>Зубова Елена Валентиновна</w:t>
            </w: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left="1080"/>
              <w:jc w:val="center"/>
            </w:pPr>
            <w:r w:rsidRPr="00DD0981">
              <w:t>Судья</w:t>
            </w: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spacing w:line="293" w:lineRule="exact"/>
              <w:ind w:left="62" w:right="72"/>
              <w:jc w:val="center"/>
            </w:pPr>
            <w:r w:rsidRPr="00DD0981">
              <w:rPr>
                <w:color w:val="323232"/>
                <w:spacing w:val="-2"/>
              </w:rPr>
              <w:t>4-06-97</w:t>
            </w:r>
          </w:p>
        </w:tc>
      </w:tr>
      <w:tr w:rsidR="006510DE" w:rsidTr="006510DE">
        <w:tc>
          <w:tcPr>
            <w:tcW w:w="3115" w:type="dxa"/>
          </w:tcPr>
          <w:p w:rsidR="006510DE" w:rsidRDefault="006510DE" w:rsidP="00F00F2A">
            <w:pPr>
              <w:shd w:val="clear" w:color="auto" w:fill="FFFFFF"/>
              <w:ind w:right="293"/>
              <w:jc w:val="center"/>
            </w:pPr>
            <w:proofErr w:type="spellStart"/>
            <w:r w:rsidRPr="00DD0981">
              <w:t>Слинченко</w:t>
            </w:r>
            <w:proofErr w:type="spellEnd"/>
          </w:p>
          <w:p w:rsidR="006510DE" w:rsidRPr="00DD0981" w:rsidRDefault="006510DE" w:rsidP="00F00F2A">
            <w:pPr>
              <w:shd w:val="clear" w:color="auto" w:fill="FFFFFF"/>
              <w:ind w:right="293"/>
              <w:jc w:val="center"/>
            </w:pPr>
            <w:r w:rsidRPr="00DD0981">
              <w:t>Татьяна Викторовна</w:t>
            </w:r>
          </w:p>
        </w:tc>
        <w:tc>
          <w:tcPr>
            <w:tcW w:w="3115" w:type="dxa"/>
          </w:tcPr>
          <w:p w:rsidR="006510DE" w:rsidRPr="00427180" w:rsidRDefault="006510DE" w:rsidP="00F00F2A">
            <w:pPr>
              <w:shd w:val="clear" w:color="auto" w:fill="FFFFFF"/>
              <w:ind w:right="1219"/>
              <w:jc w:val="center"/>
              <w:rPr>
                <w:color w:val="323232"/>
                <w:spacing w:val="-8"/>
              </w:rPr>
            </w:pPr>
            <w:r>
              <w:rPr>
                <w:color w:val="323232"/>
                <w:spacing w:val="-8"/>
              </w:rPr>
              <w:t>Помощник пред</w:t>
            </w:r>
            <w:r>
              <w:rPr>
                <w:color w:val="323232"/>
                <w:spacing w:val="-8"/>
              </w:rPr>
              <w:t>с</w:t>
            </w:r>
            <w:r>
              <w:rPr>
                <w:color w:val="323232"/>
                <w:spacing w:val="-8"/>
              </w:rPr>
              <w:t>едателя</w:t>
            </w:r>
            <w:r>
              <w:rPr>
                <w:color w:val="323232"/>
                <w:spacing w:val="-8"/>
              </w:rPr>
              <w:t xml:space="preserve"> суда</w:t>
            </w: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spacing w:line="293" w:lineRule="exact"/>
              <w:ind w:left="62" w:right="67"/>
              <w:jc w:val="center"/>
            </w:pPr>
            <w:r w:rsidRPr="00DD0981">
              <w:t>4-00-30</w:t>
            </w:r>
          </w:p>
        </w:tc>
      </w:tr>
      <w:tr w:rsidR="006510DE" w:rsidTr="006510DE">
        <w:trPr>
          <w:trHeight w:val="521"/>
        </w:trPr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left="120" w:right="130"/>
              <w:jc w:val="center"/>
            </w:pPr>
            <w:proofErr w:type="spellStart"/>
            <w:r w:rsidRPr="00DD0981">
              <w:rPr>
                <w:color w:val="323232"/>
                <w:spacing w:val="-8"/>
              </w:rPr>
              <w:t>Епифанцева</w:t>
            </w:r>
            <w:proofErr w:type="spellEnd"/>
            <w:r w:rsidRPr="00DD0981">
              <w:rPr>
                <w:color w:val="323232"/>
                <w:spacing w:val="-8"/>
              </w:rPr>
              <w:t xml:space="preserve"> Вера </w:t>
            </w:r>
            <w:r w:rsidRPr="00DD0981">
              <w:rPr>
                <w:color w:val="323232"/>
              </w:rPr>
              <w:t>Александровна</w:t>
            </w: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left="509" w:right="523"/>
              <w:jc w:val="center"/>
            </w:pPr>
            <w:r w:rsidRPr="00DD0981">
              <w:rPr>
                <w:color w:val="323232"/>
                <w:spacing w:val="-2"/>
              </w:rPr>
              <w:t>Помощник судьи</w:t>
            </w: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spacing w:line="288" w:lineRule="exact"/>
              <w:ind w:left="62" w:right="72"/>
              <w:jc w:val="center"/>
              <w:rPr>
                <w:color w:val="323232"/>
                <w:spacing w:val="-1"/>
              </w:rPr>
            </w:pPr>
            <w:r w:rsidRPr="00DD0981">
              <w:rPr>
                <w:color w:val="323232"/>
                <w:spacing w:val="-1"/>
              </w:rPr>
              <w:t>4-14-71</w:t>
            </w:r>
          </w:p>
          <w:p w:rsidR="006510DE" w:rsidRPr="00DD0981" w:rsidRDefault="006510DE" w:rsidP="00F00F2A">
            <w:pPr>
              <w:shd w:val="clear" w:color="auto" w:fill="FFFFFF"/>
              <w:spacing w:line="288" w:lineRule="exact"/>
              <w:ind w:left="62" w:right="72"/>
              <w:jc w:val="center"/>
              <w:rPr>
                <w:color w:val="323232"/>
                <w:spacing w:val="-1"/>
              </w:rPr>
            </w:pPr>
            <w:r w:rsidRPr="00DD0981">
              <w:rPr>
                <w:color w:val="323232"/>
                <w:spacing w:val="-1"/>
              </w:rPr>
              <w:t>4-00-30</w:t>
            </w:r>
          </w:p>
          <w:p w:rsidR="006510DE" w:rsidRPr="00DD0981" w:rsidRDefault="006510DE" w:rsidP="00F00F2A">
            <w:pPr>
              <w:shd w:val="clear" w:color="auto" w:fill="FFFFFF"/>
              <w:spacing w:line="288" w:lineRule="exact"/>
              <w:ind w:left="62" w:right="72"/>
              <w:jc w:val="center"/>
            </w:pPr>
          </w:p>
        </w:tc>
      </w:tr>
      <w:tr w:rsidR="006510DE" w:rsidTr="00F00F2A">
        <w:trPr>
          <w:trHeight w:val="633"/>
        </w:trPr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left="168" w:right="187"/>
              <w:jc w:val="center"/>
              <w:rPr>
                <w:color w:val="323232"/>
                <w:spacing w:val="-5"/>
              </w:rPr>
            </w:pPr>
            <w:proofErr w:type="spellStart"/>
            <w:r>
              <w:rPr>
                <w:color w:val="323232"/>
                <w:spacing w:val="-5"/>
              </w:rPr>
              <w:t>Трофимычева</w:t>
            </w:r>
            <w:proofErr w:type="spellEnd"/>
            <w:r>
              <w:rPr>
                <w:color w:val="323232"/>
                <w:spacing w:val="-5"/>
              </w:rPr>
              <w:t xml:space="preserve"> Наталья Александровна</w:t>
            </w:r>
          </w:p>
          <w:p w:rsidR="006510DE" w:rsidRPr="00DD0981" w:rsidRDefault="006510DE" w:rsidP="00F00F2A">
            <w:pPr>
              <w:shd w:val="clear" w:color="auto" w:fill="FFFFFF"/>
              <w:ind w:left="168" w:right="187"/>
              <w:jc w:val="center"/>
            </w:pP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right="1219"/>
              <w:jc w:val="center"/>
            </w:pPr>
            <w:r w:rsidRPr="00DD0981">
              <w:rPr>
                <w:color w:val="323232"/>
                <w:spacing w:val="-8"/>
              </w:rPr>
              <w:t>Помощник судьи</w:t>
            </w: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spacing w:line="288" w:lineRule="exact"/>
              <w:ind w:left="58" w:right="67"/>
              <w:jc w:val="center"/>
            </w:pPr>
            <w:r w:rsidRPr="00DD0981">
              <w:rPr>
                <w:color w:val="323232"/>
                <w:spacing w:val="-1"/>
              </w:rPr>
              <w:t>4-00-30</w:t>
            </w:r>
          </w:p>
        </w:tc>
      </w:tr>
      <w:tr w:rsidR="006510DE" w:rsidTr="00F00F2A">
        <w:trPr>
          <w:trHeight w:val="531"/>
        </w:trPr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left="168" w:right="187"/>
              <w:jc w:val="center"/>
              <w:rPr>
                <w:color w:val="323232"/>
                <w:spacing w:val="-5"/>
              </w:rPr>
            </w:pPr>
            <w:r w:rsidRPr="00DD0981">
              <w:rPr>
                <w:color w:val="323232"/>
                <w:spacing w:val="-5"/>
              </w:rPr>
              <w:t>Шубина Евгения Валерьевна</w:t>
            </w:r>
          </w:p>
          <w:p w:rsidR="006510DE" w:rsidRDefault="006510DE" w:rsidP="00F00F2A">
            <w:pPr>
              <w:shd w:val="clear" w:color="auto" w:fill="FFFFFF"/>
              <w:ind w:right="293"/>
              <w:jc w:val="center"/>
            </w:pPr>
          </w:p>
          <w:p w:rsidR="006510DE" w:rsidRPr="00DD0981" w:rsidRDefault="006510DE" w:rsidP="00F00F2A">
            <w:pPr>
              <w:shd w:val="clear" w:color="auto" w:fill="FFFFFF"/>
              <w:ind w:right="293"/>
              <w:jc w:val="center"/>
            </w:pP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right="1219"/>
              <w:jc w:val="center"/>
              <w:rPr>
                <w:color w:val="323232"/>
                <w:spacing w:val="-8"/>
              </w:rPr>
            </w:pPr>
            <w:r w:rsidRPr="00DD0981">
              <w:rPr>
                <w:color w:val="323232"/>
                <w:spacing w:val="-8"/>
              </w:rPr>
              <w:t>Помощник судьи</w:t>
            </w:r>
          </w:p>
          <w:p w:rsidR="006510DE" w:rsidRPr="00DD0981" w:rsidRDefault="006510DE" w:rsidP="00F00F2A">
            <w:pPr>
              <w:shd w:val="clear" w:color="auto" w:fill="FFFFFF"/>
              <w:ind w:right="1219"/>
              <w:jc w:val="center"/>
              <w:rPr>
                <w:color w:val="323232"/>
                <w:spacing w:val="-8"/>
              </w:rPr>
            </w:pPr>
          </w:p>
          <w:p w:rsidR="006510DE" w:rsidRPr="00DD0981" w:rsidRDefault="006510DE" w:rsidP="00F00F2A">
            <w:pPr>
              <w:shd w:val="clear" w:color="auto" w:fill="FFFFFF"/>
              <w:ind w:right="1219"/>
              <w:jc w:val="center"/>
              <w:rPr>
                <w:color w:val="323232"/>
                <w:spacing w:val="-8"/>
              </w:rPr>
            </w:pP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spacing w:line="293" w:lineRule="exact"/>
              <w:ind w:left="62" w:right="67"/>
              <w:jc w:val="center"/>
            </w:pPr>
            <w:r w:rsidRPr="00DD0981">
              <w:t>4-00-30</w:t>
            </w:r>
          </w:p>
        </w:tc>
      </w:tr>
      <w:tr w:rsidR="006510DE" w:rsidTr="006510DE">
        <w:trPr>
          <w:trHeight w:val="521"/>
        </w:trPr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left="120" w:right="130"/>
              <w:jc w:val="center"/>
              <w:rPr>
                <w:color w:val="323232"/>
                <w:spacing w:val="-6"/>
              </w:rPr>
            </w:pPr>
            <w:r w:rsidRPr="00DD0981">
              <w:rPr>
                <w:color w:val="323232"/>
                <w:spacing w:val="-6"/>
              </w:rPr>
              <w:t>Костина Светлана Николаевна</w:t>
            </w:r>
          </w:p>
          <w:p w:rsidR="006510DE" w:rsidRPr="00DD0981" w:rsidRDefault="006510DE" w:rsidP="00F00F2A">
            <w:pPr>
              <w:shd w:val="clear" w:color="auto" w:fill="FFFFFF"/>
              <w:ind w:left="120" w:right="130"/>
              <w:jc w:val="center"/>
            </w:pP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left="509" w:right="523"/>
              <w:jc w:val="center"/>
              <w:rPr>
                <w:color w:val="323232"/>
                <w:spacing w:val="-3"/>
              </w:rPr>
            </w:pPr>
            <w:r w:rsidRPr="00DD0981">
              <w:rPr>
                <w:color w:val="323232"/>
                <w:spacing w:val="-3"/>
              </w:rPr>
              <w:t>Секретарь с/з</w:t>
            </w:r>
          </w:p>
          <w:p w:rsidR="006510DE" w:rsidRPr="00DD0981" w:rsidRDefault="006510DE" w:rsidP="00F00F2A">
            <w:pPr>
              <w:shd w:val="clear" w:color="auto" w:fill="FFFFFF"/>
              <w:ind w:left="509" w:right="523"/>
              <w:jc w:val="center"/>
            </w:pP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spacing w:line="288" w:lineRule="exact"/>
              <w:ind w:left="62" w:right="72"/>
              <w:jc w:val="center"/>
              <w:rPr>
                <w:color w:val="323232"/>
                <w:spacing w:val="-1"/>
              </w:rPr>
            </w:pPr>
            <w:r w:rsidRPr="00DD0981">
              <w:rPr>
                <w:color w:val="323232"/>
                <w:spacing w:val="-1"/>
              </w:rPr>
              <w:t>4-14-71</w:t>
            </w:r>
          </w:p>
          <w:p w:rsidR="006510DE" w:rsidRPr="00DD0981" w:rsidRDefault="006510DE" w:rsidP="00F00F2A">
            <w:pPr>
              <w:shd w:val="clear" w:color="auto" w:fill="FFFFFF"/>
              <w:spacing w:line="288" w:lineRule="exact"/>
              <w:ind w:left="62" w:right="72"/>
              <w:jc w:val="center"/>
              <w:rPr>
                <w:color w:val="323232"/>
                <w:spacing w:val="-1"/>
              </w:rPr>
            </w:pPr>
            <w:r w:rsidRPr="00DD0981">
              <w:rPr>
                <w:color w:val="323232"/>
                <w:spacing w:val="-1"/>
              </w:rPr>
              <w:t>4-00-30</w:t>
            </w:r>
          </w:p>
          <w:p w:rsidR="006510DE" w:rsidRPr="00DD0981" w:rsidRDefault="006510DE" w:rsidP="00F00F2A">
            <w:pPr>
              <w:shd w:val="clear" w:color="auto" w:fill="FFFFFF"/>
              <w:spacing w:line="288" w:lineRule="exact"/>
              <w:ind w:left="62" w:right="72"/>
              <w:jc w:val="center"/>
            </w:pPr>
          </w:p>
        </w:tc>
      </w:tr>
      <w:tr w:rsidR="006510DE" w:rsidTr="006510DE">
        <w:trPr>
          <w:trHeight w:val="687"/>
        </w:trPr>
        <w:tc>
          <w:tcPr>
            <w:tcW w:w="3115" w:type="dxa"/>
          </w:tcPr>
          <w:p w:rsidR="006510DE" w:rsidRDefault="006510DE" w:rsidP="00F00F2A">
            <w:pPr>
              <w:shd w:val="clear" w:color="auto" w:fill="FFFFFF"/>
              <w:spacing w:line="288" w:lineRule="exact"/>
              <w:ind w:right="269"/>
              <w:jc w:val="center"/>
            </w:pPr>
            <w:r w:rsidRPr="00DD0981">
              <w:rPr>
                <w:color w:val="323232"/>
                <w:spacing w:val="-1"/>
              </w:rPr>
              <w:t xml:space="preserve">Проскурина Альбина </w:t>
            </w:r>
            <w:r w:rsidRPr="00DD0981">
              <w:rPr>
                <w:color w:val="323232"/>
                <w:spacing w:val="-3"/>
              </w:rPr>
              <w:t>Анатольевна</w:t>
            </w:r>
          </w:p>
          <w:p w:rsidR="006510DE" w:rsidRDefault="006510DE" w:rsidP="00F00F2A">
            <w:pPr>
              <w:shd w:val="clear" w:color="auto" w:fill="FFFFFF"/>
              <w:spacing w:line="288" w:lineRule="exact"/>
              <w:ind w:right="269"/>
              <w:jc w:val="center"/>
            </w:pPr>
          </w:p>
          <w:p w:rsidR="006510DE" w:rsidRPr="00DD0981" w:rsidRDefault="006510DE" w:rsidP="00F00F2A">
            <w:pPr>
              <w:shd w:val="clear" w:color="auto" w:fill="FFFFFF"/>
              <w:spacing w:line="288" w:lineRule="exact"/>
              <w:ind w:right="269"/>
              <w:jc w:val="center"/>
            </w:pP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left="658" w:right="672"/>
              <w:jc w:val="center"/>
              <w:rPr>
                <w:color w:val="323232"/>
                <w:spacing w:val="-2"/>
              </w:rPr>
            </w:pPr>
            <w:r w:rsidRPr="00DD0981">
              <w:rPr>
                <w:color w:val="323232"/>
                <w:spacing w:val="-2"/>
              </w:rPr>
              <w:t>Секретарь с/з</w:t>
            </w:r>
          </w:p>
          <w:p w:rsidR="006510DE" w:rsidRPr="00DD0981" w:rsidRDefault="006510DE" w:rsidP="00F00F2A">
            <w:pPr>
              <w:shd w:val="clear" w:color="auto" w:fill="FFFFFF"/>
              <w:ind w:left="658" w:right="672"/>
              <w:jc w:val="center"/>
              <w:rPr>
                <w:color w:val="323232"/>
                <w:spacing w:val="-3"/>
              </w:rPr>
            </w:pPr>
          </w:p>
          <w:p w:rsidR="006510DE" w:rsidRDefault="006510DE" w:rsidP="00F00F2A">
            <w:pPr>
              <w:shd w:val="clear" w:color="auto" w:fill="FFFFFF"/>
              <w:ind w:left="658" w:right="672"/>
              <w:jc w:val="center"/>
              <w:rPr>
                <w:color w:val="323232"/>
                <w:spacing w:val="-3"/>
              </w:rPr>
            </w:pPr>
          </w:p>
          <w:p w:rsidR="006510DE" w:rsidRPr="00DD0981" w:rsidRDefault="006510DE" w:rsidP="00F00F2A">
            <w:pPr>
              <w:shd w:val="clear" w:color="auto" w:fill="FFFFFF"/>
              <w:ind w:left="658" w:right="672"/>
              <w:jc w:val="center"/>
            </w:pP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spacing w:line="293" w:lineRule="exact"/>
              <w:ind w:left="62" w:right="72"/>
              <w:jc w:val="center"/>
            </w:pPr>
            <w:r w:rsidRPr="00DD0981">
              <w:rPr>
                <w:color w:val="323232"/>
                <w:spacing w:val="-1"/>
              </w:rPr>
              <w:t>4-00-30</w:t>
            </w:r>
          </w:p>
        </w:tc>
      </w:tr>
      <w:tr w:rsidR="006510DE" w:rsidTr="006510DE">
        <w:trPr>
          <w:trHeight w:val="521"/>
        </w:trPr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spacing w:line="288" w:lineRule="exact"/>
              <w:ind w:right="269"/>
              <w:jc w:val="center"/>
            </w:pPr>
            <w:r>
              <w:t>Тарту Мария Вячеславовна</w:t>
            </w: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left="658" w:right="672"/>
              <w:jc w:val="center"/>
            </w:pPr>
            <w:r w:rsidRPr="00DD0981">
              <w:rPr>
                <w:color w:val="323232"/>
                <w:spacing w:val="-3"/>
              </w:rPr>
              <w:t>Секретарь с/з</w:t>
            </w: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spacing w:line="293" w:lineRule="exact"/>
              <w:ind w:left="62" w:right="72"/>
              <w:jc w:val="center"/>
            </w:pPr>
            <w:r w:rsidRPr="00DD0981">
              <w:rPr>
                <w:color w:val="323232"/>
                <w:spacing w:val="-1"/>
              </w:rPr>
              <w:t>4-00-30</w:t>
            </w:r>
          </w:p>
        </w:tc>
      </w:tr>
      <w:tr w:rsidR="006510DE" w:rsidTr="006510DE">
        <w:trPr>
          <w:trHeight w:val="521"/>
        </w:trPr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left="168" w:right="187"/>
              <w:jc w:val="center"/>
            </w:pPr>
            <w:proofErr w:type="spellStart"/>
            <w:r>
              <w:t>Гнедаш</w:t>
            </w:r>
            <w:proofErr w:type="spellEnd"/>
            <w:r>
              <w:t xml:space="preserve"> Людмила Владимировна</w:t>
            </w: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right="1219"/>
              <w:jc w:val="center"/>
              <w:rPr>
                <w:color w:val="323232"/>
                <w:spacing w:val="-8"/>
              </w:rPr>
            </w:pPr>
            <w:r w:rsidRPr="00DD0981">
              <w:rPr>
                <w:color w:val="323232"/>
                <w:spacing w:val="-3"/>
              </w:rPr>
              <w:t>Секретарь с/з</w:t>
            </w: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spacing w:line="293" w:lineRule="exact"/>
              <w:ind w:left="62" w:right="67"/>
              <w:jc w:val="center"/>
            </w:pPr>
            <w:r w:rsidRPr="00DD0981">
              <w:t>4-00-30</w:t>
            </w:r>
          </w:p>
        </w:tc>
      </w:tr>
      <w:tr w:rsidR="006510DE" w:rsidTr="006510DE">
        <w:trPr>
          <w:trHeight w:val="521"/>
        </w:trPr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left="168" w:right="187"/>
              <w:jc w:val="center"/>
            </w:pPr>
            <w:r w:rsidRPr="00DD0981">
              <w:rPr>
                <w:color w:val="323232"/>
                <w:spacing w:val="-5"/>
              </w:rPr>
              <w:t xml:space="preserve">Иванова </w:t>
            </w:r>
            <w:r>
              <w:rPr>
                <w:color w:val="323232"/>
                <w:spacing w:val="-5"/>
              </w:rPr>
              <w:t>Наталья Владимировна</w:t>
            </w: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right="1219"/>
              <w:jc w:val="center"/>
            </w:pPr>
            <w:r w:rsidRPr="00DD0981">
              <w:rPr>
                <w:color w:val="323232"/>
                <w:spacing w:val="-3"/>
              </w:rPr>
              <w:t>Секретарь с/з</w:t>
            </w: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spacing w:line="288" w:lineRule="exact"/>
              <w:ind w:left="58" w:right="67"/>
              <w:jc w:val="center"/>
            </w:pPr>
            <w:r w:rsidRPr="00DD0981">
              <w:rPr>
                <w:color w:val="323232"/>
                <w:spacing w:val="-1"/>
              </w:rPr>
              <w:t>4-00-30</w:t>
            </w:r>
          </w:p>
        </w:tc>
      </w:tr>
      <w:tr w:rsidR="006510DE" w:rsidTr="006510DE">
        <w:trPr>
          <w:trHeight w:val="521"/>
        </w:trPr>
        <w:tc>
          <w:tcPr>
            <w:tcW w:w="3115" w:type="dxa"/>
          </w:tcPr>
          <w:p w:rsidR="006510DE" w:rsidRDefault="006510DE" w:rsidP="00F00F2A">
            <w:pPr>
              <w:shd w:val="clear" w:color="auto" w:fill="FFFFFF"/>
              <w:ind w:left="62" w:right="67"/>
              <w:jc w:val="center"/>
            </w:pPr>
            <w:r w:rsidRPr="00DD0981">
              <w:t>Лебедева</w:t>
            </w:r>
          </w:p>
          <w:p w:rsidR="006510DE" w:rsidRPr="00427180" w:rsidRDefault="006510DE" w:rsidP="00F00F2A">
            <w:pPr>
              <w:shd w:val="clear" w:color="auto" w:fill="FFFFFF"/>
              <w:ind w:left="62" w:right="67"/>
              <w:jc w:val="center"/>
              <w:rPr>
                <w:color w:val="323232"/>
                <w:spacing w:val="-6"/>
              </w:rPr>
            </w:pPr>
            <w:r w:rsidRPr="00DD0981">
              <w:t>Надежда Иннокентьевна</w:t>
            </w: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left="5" w:right="1032"/>
              <w:jc w:val="center"/>
            </w:pPr>
            <w:r w:rsidRPr="00DD0981">
              <w:t>Главный специалист</w:t>
            </w: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spacing w:line="298" w:lineRule="exact"/>
              <w:ind w:left="62" w:right="72"/>
              <w:jc w:val="center"/>
            </w:pPr>
            <w:r w:rsidRPr="00DD0981">
              <w:t>4-02-96</w:t>
            </w:r>
          </w:p>
          <w:p w:rsidR="006510DE" w:rsidRPr="00DD0981" w:rsidRDefault="006510DE" w:rsidP="00F00F2A">
            <w:pPr>
              <w:shd w:val="clear" w:color="auto" w:fill="FFFFFF"/>
              <w:spacing w:line="298" w:lineRule="exact"/>
              <w:ind w:left="62" w:right="72"/>
              <w:jc w:val="center"/>
            </w:pPr>
          </w:p>
        </w:tc>
      </w:tr>
      <w:tr w:rsidR="006510DE" w:rsidTr="006510DE">
        <w:trPr>
          <w:trHeight w:val="521"/>
        </w:trPr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left="62" w:right="67"/>
              <w:jc w:val="center"/>
              <w:rPr>
                <w:color w:val="323232"/>
                <w:spacing w:val="-6"/>
              </w:rPr>
            </w:pPr>
            <w:r>
              <w:rPr>
                <w:color w:val="323232"/>
                <w:spacing w:val="-6"/>
              </w:rPr>
              <w:t>Марычева Ольга Сергеевна</w:t>
            </w: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left="5" w:right="1032"/>
              <w:jc w:val="center"/>
            </w:pPr>
            <w:r w:rsidRPr="00DD0981">
              <w:t>Консультант</w:t>
            </w: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spacing w:line="298" w:lineRule="exact"/>
              <w:ind w:left="62" w:right="72"/>
              <w:jc w:val="center"/>
            </w:pPr>
            <w:r w:rsidRPr="00DD0981">
              <w:t>4-00-30</w:t>
            </w:r>
          </w:p>
        </w:tc>
      </w:tr>
      <w:tr w:rsidR="006510DE" w:rsidTr="006510DE">
        <w:trPr>
          <w:trHeight w:val="521"/>
        </w:trPr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left="62" w:right="67"/>
              <w:jc w:val="center"/>
              <w:rPr>
                <w:color w:val="323232"/>
                <w:spacing w:val="-6"/>
              </w:rPr>
            </w:pPr>
            <w:r w:rsidRPr="00DD0981">
              <w:t>Вдовенко Галина Ивановна</w:t>
            </w:r>
          </w:p>
          <w:p w:rsidR="006510DE" w:rsidRPr="00DD0981" w:rsidRDefault="006510DE" w:rsidP="00F00F2A">
            <w:pPr>
              <w:shd w:val="clear" w:color="auto" w:fill="FFFFFF"/>
              <w:ind w:left="62" w:right="67"/>
              <w:jc w:val="center"/>
            </w:pPr>
          </w:p>
        </w:tc>
        <w:tc>
          <w:tcPr>
            <w:tcW w:w="3115" w:type="dxa"/>
          </w:tcPr>
          <w:p w:rsidR="006510DE" w:rsidRPr="00DD0981" w:rsidRDefault="006510DE" w:rsidP="00F00F2A">
            <w:pPr>
              <w:shd w:val="clear" w:color="auto" w:fill="FFFFFF"/>
              <w:ind w:left="5" w:right="1032"/>
              <w:jc w:val="center"/>
            </w:pPr>
            <w:r>
              <w:t>Секретарь суда</w:t>
            </w:r>
          </w:p>
          <w:p w:rsidR="006510DE" w:rsidRPr="00DD0981" w:rsidRDefault="006510DE" w:rsidP="00F00F2A">
            <w:pPr>
              <w:shd w:val="clear" w:color="auto" w:fill="FFFFFF"/>
              <w:ind w:left="5" w:right="1032"/>
              <w:jc w:val="center"/>
            </w:pPr>
          </w:p>
        </w:tc>
        <w:tc>
          <w:tcPr>
            <w:tcW w:w="3115" w:type="dxa"/>
          </w:tcPr>
          <w:p w:rsidR="006510DE" w:rsidRDefault="006510DE" w:rsidP="00F00F2A">
            <w:pPr>
              <w:shd w:val="clear" w:color="auto" w:fill="FFFFFF"/>
              <w:spacing w:line="298" w:lineRule="exact"/>
              <w:ind w:left="62" w:right="72"/>
              <w:jc w:val="center"/>
            </w:pPr>
            <w:r w:rsidRPr="00DD0981">
              <w:t>4-00-30</w:t>
            </w:r>
          </w:p>
          <w:p w:rsidR="006510DE" w:rsidRPr="00DD0981" w:rsidRDefault="006510DE" w:rsidP="00F00F2A">
            <w:pPr>
              <w:shd w:val="clear" w:color="auto" w:fill="FFFFFF"/>
              <w:spacing w:line="298" w:lineRule="exact"/>
              <w:ind w:left="62" w:right="72"/>
              <w:jc w:val="center"/>
            </w:pPr>
            <w:r w:rsidRPr="00DD0981">
              <w:t>4-02-96</w:t>
            </w:r>
          </w:p>
        </w:tc>
      </w:tr>
      <w:tr w:rsidR="00F00F2A" w:rsidTr="006510DE">
        <w:trPr>
          <w:trHeight w:val="521"/>
        </w:trPr>
        <w:tc>
          <w:tcPr>
            <w:tcW w:w="3115" w:type="dxa"/>
          </w:tcPr>
          <w:p w:rsidR="00F00F2A" w:rsidRPr="00DD0981" w:rsidRDefault="00F00F2A" w:rsidP="00F00F2A">
            <w:pPr>
              <w:shd w:val="clear" w:color="auto" w:fill="FFFFFF"/>
              <w:spacing w:line="298" w:lineRule="exact"/>
              <w:ind w:right="590"/>
              <w:jc w:val="center"/>
            </w:pPr>
            <w:r>
              <w:t>Кротова Евгения Евгеньевна</w:t>
            </w:r>
          </w:p>
          <w:p w:rsidR="00F00F2A" w:rsidRPr="00DD0981" w:rsidRDefault="00F00F2A" w:rsidP="00F00F2A">
            <w:pPr>
              <w:shd w:val="clear" w:color="auto" w:fill="FFFFFF"/>
              <w:spacing w:line="298" w:lineRule="exact"/>
              <w:ind w:right="590"/>
              <w:jc w:val="center"/>
            </w:pPr>
          </w:p>
        </w:tc>
        <w:tc>
          <w:tcPr>
            <w:tcW w:w="3115" w:type="dxa"/>
          </w:tcPr>
          <w:p w:rsidR="00F00F2A" w:rsidRPr="00DD0981" w:rsidRDefault="00F00F2A" w:rsidP="00F00F2A">
            <w:pPr>
              <w:shd w:val="clear" w:color="auto" w:fill="FFFFFF"/>
              <w:spacing w:line="302" w:lineRule="exact"/>
              <w:ind w:left="595" w:right="614"/>
              <w:jc w:val="center"/>
            </w:pPr>
            <w:r w:rsidRPr="00DD0981">
              <w:t>Специалист</w:t>
            </w:r>
            <w:r>
              <w:t xml:space="preserve"> 2 разряда</w:t>
            </w:r>
          </w:p>
          <w:p w:rsidR="00F00F2A" w:rsidRPr="00DD0981" w:rsidRDefault="00F00F2A" w:rsidP="00F00F2A">
            <w:pPr>
              <w:shd w:val="clear" w:color="auto" w:fill="FFFFFF"/>
              <w:spacing w:line="302" w:lineRule="exact"/>
              <w:ind w:left="595" w:right="614"/>
              <w:jc w:val="center"/>
            </w:pPr>
          </w:p>
        </w:tc>
        <w:tc>
          <w:tcPr>
            <w:tcW w:w="3115" w:type="dxa"/>
          </w:tcPr>
          <w:p w:rsidR="00F00F2A" w:rsidRPr="00DD0981" w:rsidRDefault="00F00F2A" w:rsidP="00F00F2A">
            <w:pPr>
              <w:shd w:val="clear" w:color="auto" w:fill="FFFFFF"/>
              <w:spacing w:line="298" w:lineRule="exact"/>
              <w:ind w:left="62" w:right="77"/>
              <w:jc w:val="center"/>
            </w:pPr>
            <w:r w:rsidRPr="00DD0981">
              <w:t>4-00-30</w:t>
            </w:r>
          </w:p>
          <w:p w:rsidR="00F00F2A" w:rsidRPr="00DD0981" w:rsidRDefault="00F00F2A" w:rsidP="00F00F2A">
            <w:pPr>
              <w:shd w:val="clear" w:color="auto" w:fill="FFFFFF"/>
              <w:spacing w:line="298" w:lineRule="exact"/>
              <w:ind w:left="62" w:right="77"/>
              <w:jc w:val="center"/>
            </w:pPr>
          </w:p>
        </w:tc>
      </w:tr>
      <w:tr w:rsidR="00F00F2A" w:rsidTr="006510DE">
        <w:trPr>
          <w:trHeight w:val="521"/>
        </w:trPr>
        <w:tc>
          <w:tcPr>
            <w:tcW w:w="3115" w:type="dxa"/>
          </w:tcPr>
          <w:p w:rsidR="00F00F2A" w:rsidRPr="00DD0981" w:rsidRDefault="00F00F2A" w:rsidP="00F00F2A">
            <w:pPr>
              <w:shd w:val="clear" w:color="auto" w:fill="FFFFFF"/>
              <w:ind w:left="62" w:right="67"/>
              <w:jc w:val="center"/>
            </w:pPr>
            <w:r>
              <w:rPr>
                <w:color w:val="323232"/>
                <w:spacing w:val="-2"/>
              </w:rPr>
              <w:t>Яковлева Александра Валерьевна</w:t>
            </w:r>
          </w:p>
        </w:tc>
        <w:tc>
          <w:tcPr>
            <w:tcW w:w="3115" w:type="dxa"/>
          </w:tcPr>
          <w:p w:rsidR="00F00F2A" w:rsidRPr="00DD0981" w:rsidRDefault="00F00F2A" w:rsidP="00F00F2A">
            <w:pPr>
              <w:shd w:val="clear" w:color="auto" w:fill="FFFFFF"/>
              <w:ind w:left="5" w:right="1032"/>
              <w:jc w:val="center"/>
            </w:pPr>
            <w:r w:rsidRPr="00DD0981">
              <w:t>Специалист</w:t>
            </w:r>
            <w:r>
              <w:t xml:space="preserve"> 1 разряда</w:t>
            </w:r>
          </w:p>
        </w:tc>
        <w:tc>
          <w:tcPr>
            <w:tcW w:w="3115" w:type="dxa"/>
          </w:tcPr>
          <w:p w:rsidR="00F00F2A" w:rsidRDefault="00F00F2A" w:rsidP="00F00F2A">
            <w:pPr>
              <w:shd w:val="clear" w:color="auto" w:fill="FFFFFF"/>
              <w:spacing w:line="298" w:lineRule="exact"/>
              <w:ind w:left="62" w:right="72"/>
              <w:jc w:val="center"/>
            </w:pPr>
            <w:r w:rsidRPr="00DD0981">
              <w:t>4-00-30</w:t>
            </w:r>
          </w:p>
          <w:p w:rsidR="00F00F2A" w:rsidRPr="00DD0981" w:rsidRDefault="00F00F2A" w:rsidP="00F00F2A">
            <w:pPr>
              <w:shd w:val="clear" w:color="auto" w:fill="FFFFFF"/>
              <w:spacing w:line="298" w:lineRule="exact"/>
              <w:ind w:left="62" w:right="72"/>
              <w:jc w:val="center"/>
            </w:pPr>
            <w:r w:rsidRPr="00DD0981">
              <w:t>4-02-96</w:t>
            </w:r>
          </w:p>
        </w:tc>
      </w:tr>
      <w:tr w:rsidR="00F00F2A" w:rsidTr="006510DE">
        <w:trPr>
          <w:trHeight w:val="521"/>
        </w:trPr>
        <w:tc>
          <w:tcPr>
            <w:tcW w:w="3115" w:type="dxa"/>
          </w:tcPr>
          <w:p w:rsidR="00F00F2A" w:rsidRPr="00DD0981" w:rsidRDefault="00F00F2A" w:rsidP="00F00F2A">
            <w:pPr>
              <w:shd w:val="clear" w:color="auto" w:fill="FFFFFF"/>
              <w:jc w:val="center"/>
            </w:pPr>
            <w:proofErr w:type="spellStart"/>
            <w:r w:rsidRPr="00DD0981">
              <w:rPr>
                <w:color w:val="323232"/>
                <w:spacing w:val="-4"/>
              </w:rPr>
              <w:t>Горячкин</w:t>
            </w:r>
            <w:proofErr w:type="spellEnd"/>
            <w:r w:rsidRPr="00DD0981">
              <w:rPr>
                <w:color w:val="323232"/>
                <w:spacing w:val="-4"/>
              </w:rPr>
              <w:t xml:space="preserve"> Игорь Анатольевич</w:t>
            </w:r>
          </w:p>
        </w:tc>
        <w:tc>
          <w:tcPr>
            <w:tcW w:w="3115" w:type="dxa"/>
          </w:tcPr>
          <w:p w:rsidR="00F00F2A" w:rsidRPr="00DD0981" w:rsidRDefault="00F00F2A" w:rsidP="00F00F2A">
            <w:pPr>
              <w:shd w:val="clear" w:color="auto" w:fill="FFFFFF"/>
              <w:jc w:val="center"/>
            </w:pPr>
            <w:r w:rsidRPr="00DD0981">
              <w:rPr>
                <w:color w:val="323232"/>
                <w:spacing w:val="-2"/>
              </w:rPr>
              <w:t>Администратор</w:t>
            </w:r>
          </w:p>
        </w:tc>
        <w:tc>
          <w:tcPr>
            <w:tcW w:w="3115" w:type="dxa"/>
          </w:tcPr>
          <w:p w:rsidR="00F00F2A" w:rsidRPr="00DD0981" w:rsidRDefault="00F00F2A" w:rsidP="00F00F2A">
            <w:pPr>
              <w:shd w:val="clear" w:color="auto" w:fill="FFFFFF"/>
              <w:spacing w:line="293" w:lineRule="exact"/>
              <w:ind w:left="62" w:right="72"/>
              <w:jc w:val="center"/>
            </w:pPr>
            <w:r w:rsidRPr="00DD0981">
              <w:rPr>
                <w:color w:val="323232"/>
                <w:spacing w:val="-1"/>
              </w:rPr>
              <w:t>4-00-30</w:t>
            </w:r>
          </w:p>
        </w:tc>
      </w:tr>
      <w:tr w:rsidR="00F00F2A" w:rsidTr="006510DE">
        <w:trPr>
          <w:trHeight w:val="521"/>
        </w:trPr>
        <w:tc>
          <w:tcPr>
            <w:tcW w:w="3115" w:type="dxa"/>
          </w:tcPr>
          <w:p w:rsidR="00F00F2A" w:rsidRPr="00DD0981" w:rsidRDefault="00F00F2A" w:rsidP="00F00F2A">
            <w:pPr>
              <w:shd w:val="clear" w:color="auto" w:fill="FFFFFF"/>
              <w:spacing w:line="298" w:lineRule="exact"/>
              <w:ind w:right="590"/>
              <w:jc w:val="center"/>
            </w:pPr>
            <w:r w:rsidRPr="00DD0981">
              <w:t>Лях Галина Васильевна</w:t>
            </w:r>
          </w:p>
        </w:tc>
        <w:tc>
          <w:tcPr>
            <w:tcW w:w="3115" w:type="dxa"/>
          </w:tcPr>
          <w:p w:rsidR="00F00F2A" w:rsidRPr="00DD0981" w:rsidRDefault="00F00F2A" w:rsidP="00F00F2A">
            <w:pPr>
              <w:shd w:val="clear" w:color="auto" w:fill="FFFFFF"/>
              <w:spacing w:line="302" w:lineRule="exact"/>
              <w:ind w:left="595" w:right="614"/>
              <w:jc w:val="center"/>
            </w:pPr>
            <w:r w:rsidRPr="00DD0981">
              <w:t>Инженер</w:t>
            </w:r>
          </w:p>
        </w:tc>
        <w:tc>
          <w:tcPr>
            <w:tcW w:w="3115" w:type="dxa"/>
          </w:tcPr>
          <w:p w:rsidR="00F00F2A" w:rsidRPr="00DD0981" w:rsidRDefault="00F00F2A" w:rsidP="00F00F2A">
            <w:pPr>
              <w:shd w:val="clear" w:color="auto" w:fill="FFFFFF"/>
              <w:spacing w:line="298" w:lineRule="exact"/>
              <w:ind w:left="62" w:right="77"/>
              <w:jc w:val="center"/>
            </w:pPr>
            <w:r w:rsidRPr="00DD0981">
              <w:t>4-00-30</w:t>
            </w:r>
          </w:p>
          <w:p w:rsidR="00F00F2A" w:rsidRPr="00DD0981" w:rsidRDefault="00F00F2A" w:rsidP="00F00F2A">
            <w:pPr>
              <w:shd w:val="clear" w:color="auto" w:fill="FFFFFF"/>
              <w:spacing w:line="298" w:lineRule="exact"/>
              <w:ind w:left="62" w:right="77"/>
              <w:jc w:val="center"/>
            </w:pPr>
          </w:p>
        </w:tc>
      </w:tr>
      <w:tr w:rsidR="00F00F2A" w:rsidTr="006510DE">
        <w:trPr>
          <w:trHeight w:val="521"/>
        </w:trPr>
        <w:tc>
          <w:tcPr>
            <w:tcW w:w="3115" w:type="dxa"/>
          </w:tcPr>
          <w:p w:rsidR="00F00F2A" w:rsidRPr="00DD0981" w:rsidRDefault="00F00F2A" w:rsidP="00F00F2A">
            <w:pPr>
              <w:shd w:val="clear" w:color="auto" w:fill="FFFFFF"/>
              <w:spacing w:line="298" w:lineRule="exact"/>
              <w:ind w:right="590"/>
              <w:jc w:val="center"/>
            </w:pPr>
            <w:r w:rsidRPr="00DD0981">
              <w:t>Приемная суда</w:t>
            </w:r>
          </w:p>
          <w:p w:rsidR="00F00F2A" w:rsidRPr="00DD0981" w:rsidRDefault="00F00F2A" w:rsidP="00F00F2A">
            <w:pPr>
              <w:shd w:val="clear" w:color="auto" w:fill="FFFFFF"/>
              <w:spacing w:line="298" w:lineRule="exact"/>
              <w:ind w:right="590"/>
              <w:jc w:val="center"/>
            </w:pPr>
          </w:p>
          <w:p w:rsidR="00F00F2A" w:rsidRPr="00DD0981" w:rsidRDefault="00F00F2A" w:rsidP="00F00F2A">
            <w:pPr>
              <w:shd w:val="clear" w:color="auto" w:fill="FFFFFF"/>
              <w:spacing w:line="298" w:lineRule="exact"/>
              <w:ind w:right="590"/>
              <w:jc w:val="center"/>
            </w:pPr>
          </w:p>
        </w:tc>
        <w:tc>
          <w:tcPr>
            <w:tcW w:w="3115" w:type="dxa"/>
          </w:tcPr>
          <w:p w:rsidR="00F00F2A" w:rsidRPr="00DD0981" w:rsidRDefault="00F00F2A" w:rsidP="00F00F2A">
            <w:pPr>
              <w:shd w:val="clear" w:color="auto" w:fill="FFFFFF"/>
              <w:spacing w:line="302" w:lineRule="exact"/>
              <w:ind w:left="595" w:right="614"/>
              <w:jc w:val="center"/>
            </w:pPr>
          </w:p>
          <w:p w:rsidR="00F00F2A" w:rsidRPr="00DD0981" w:rsidRDefault="00F00F2A" w:rsidP="00F00F2A">
            <w:pPr>
              <w:shd w:val="clear" w:color="auto" w:fill="FFFFFF"/>
              <w:spacing w:line="302" w:lineRule="exact"/>
              <w:ind w:left="595" w:right="614"/>
              <w:jc w:val="center"/>
            </w:pPr>
          </w:p>
        </w:tc>
        <w:tc>
          <w:tcPr>
            <w:tcW w:w="3115" w:type="dxa"/>
          </w:tcPr>
          <w:p w:rsidR="00F00F2A" w:rsidRPr="00DD0981" w:rsidRDefault="00F00F2A" w:rsidP="00F00F2A">
            <w:pPr>
              <w:shd w:val="clear" w:color="auto" w:fill="FFFFFF"/>
              <w:spacing w:line="298" w:lineRule="exact"/>
              <w:ind w:left="62" w:right="77"/>
              <w:jc w:val="center"/>
            </w:pPr>
            <w:r w:rsidRPr="00DD0981">
              <w:t>4-00-30</w:t>
            </w:r>
          </w:p>
          <w:p w:rsidR="00F00F2A" w:rsidRPr="00DD0981" w:rsidRDefault="00F00F2A" w:rsidP="00F00F2A">
            <w:pPr>
              <w:shd w:val="clear" w:color="auto" w:fill="FFFFFF"/>
              <w:spacing w:line="298" w:lineRule="exact"/>
              <w:ind w:left="62" w:right="77"/>
              <w:jc w:val="center"/>
            </w:pPr>
          </w:p>
        </w:tc>
      </w:tr>
    </w:tbl>
    <w:p w:rsidR="00F00F2A" w:rsidRDefault="00F00F2A" w:rsidP="00F00F2A">
      <w:pPr>
        <w:jc w:val="center"/>
      </w:pPr>
      <w:r>
        <w:lastRenderedPageBreak/>
        <w:t xml:space="preserve">Часы работы </w:t>
      </w:r>
    </w:p>
    <w:p w:rsidR="00F00F2A" w:rsidRDefault="00F00F2A" w:rsidP="00F00F2A"/>
    <w:p w:rsidR="006C590C" w:rsidRDefault="00F00F2A" w:rsidP="00F00F2A">
      <w:r>
        <w:t>Понедельник – Четверг с 09-00 до 18-00</w:t>
      </w:r>
    </w:p>
    <w:p w:rsidR="00F00F2A" w:rsidRDefault="00F00F2A" w:rsidP="00F00F2A">
      <w:r>
        <w:t>Пятница с 09-00 до 17-00</w:t>
      </w:r>
    </w:p>
    <w:p w:rsidR="00F00F2A" w:rsidRDefault="00F00F2A" w:rsidP="00F00F2A">
      <w:r>
        <w:t>Обед с 13-00 до 13-48</w:t>
      </w:r>
    </w:p>
    <w:p w:rsidR="00F00F2A" w:rsidRPr="00F00F2A" w:rsidRDefault="00F00F2A" w:rsidP="00F00F2A">
      <w:r>
        <w:t>Суббота, воскресенье –выходной день</w:t>
      </w:r>
      <w:bookmarkStart w:id="0" w:name="_GoBack"/>
      <w:bookmarkEnd w:id="0"/>
    </w:p>
    <w:sectPr w:rsidR="00F00F2A" w:rsidRPr="00F0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91"/>
    <w:rsid w:val="00474C91"/>
    <w:rsid w:val="006510DE"/>
    <w:rsid w:val="006C590C"/>
    <w:rsid w:val="00F0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C6C7"/>
  <w15:chartTrackingRefBased/>
  <w15:docId w15:val="{A7447C56-23E7-4DCE-9497-E46EAF63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2024-11-11T12:00:00Z</dcterms:created>
  <dcterms:modified xsi:type="dcterms:W3CDTF">2024-11-11T12:19:00Z</dcterms:modified>
</cp:coreProperties>
</file>