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67" w:rsidRPr="00500EF1" w:rsidRDefault="00760D67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Реквизиты </w:t>
      </w:r>
    </w:p>
    <w:p w:rsidR="00760D67" w:rsidRPr="00500EF1" w:rsidRDefault="00760D67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для уплаты  государственной пошлины при подаче  искового заявления, заявления по гражданским делам (ГПК РФ), </w:t>
      </w:r>
    </w:p>
    <w:p w:rsidR="00760D67" w:rsidRPr="00500EF1" w:rsidRDefault="00760D67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административного </w:t>
      </w:r>
      <w:proofErr w:type="spellStart"/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>искогового</w:t>
      </w:r>
      <w:proofErr w:type="spellEnd"/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заявления  (КАС РФ) </w:t>
      </w:r>
    </w:p>
    <w:p w:rsidR="00760D67" w:rsidRPr="00500EF1" w:rsidRDefault="00760D67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>рассматриваемым</w:t>
      </w:r>
      <w:proofErr w:type="gramEnd"/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</w:t>
      </w:r>
      <w:proofErr w:type="spellStart"/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>Карталинском</w:t>
      </w:r>
      <w:proofErr w:type="spellEnd"/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городском суде.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D67" w:rsidRPr="00500EF1" w:rsidRDefault="00760D67" w:rsidP="00500EF1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Банк получателя  ОТДЕЛЕНИЕ  ТУЛА БАНКА России/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УФК по Тульской области, г</w:t>
      </w:r>
      <w:proofErr w:type="gramStart"/>
      <w:r w:rsidRPr="00500EF1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500EF1">
        <w:rPr>
          <w:rFonts w:ascii="Times New Roman" w:hAnsi="Times New Roman" w:cs="Times New Roman"/>
          <w:b/>
          <w:sz w:val="32"/>
          <w:szCs w:val="32"/>
        </w:rPr>
        <w:t>ула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БИК: 017003983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Счет: 40102810445370000059,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Получатель «Казначейство России (ФНС России)»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Счет: 03100643000000018500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 xml:space="preserve">ИНН 7727406020   КПП 770801001 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КБК: 18210803010011050110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ОКТМО: 75623101</w:t>
      </w:r>
    </w:p>
    <w:p w:rsidR="00760D67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EF1" w:rsidRDefault="00500EF1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EF1" w:rsidRPr="00500EF1" w:rsidRDefault="00500EF1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>Реквизиты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для уплаты государственной пошлины 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 подаче апелляционной жалобы по гражданским (ГПК РФ) 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и административным делам (КАС РФ) 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Челябинский областной суд 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D67" w:rsidRPr="00500EF1" w:rsidRDefault="00760D67" w:rsidP="00500EF1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Банк получателя  ОТДЕЛЕНИЕ  ТУЛА БАНКА России/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УФК по Тульской области, г</w:t>
      </w:r>
      <w:proofErr w:type="gramStart"/>
      <w:r w:rsidRPr="00500EF1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500EF1">
        <w:rPr>
          <w:rFonts w:ascii="Times New Roman" w:hAnsi="Times New Roman" w:cs="Times New Roman"/>
          <w:b/>
          <w:sz w:val="32"/>
          <w:szCs w:val="32"/>
        </w:rPr>
        <w:t>ула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БИК: 017003983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Счет: 40102810445370000059,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Получатель «Казначейство России (ФНС России)»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Счет: 03100643000000018500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 xml:space="preserve">ИНН 7727406020   КПП 770801001 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КБК: 18210803010011050110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ОКТМО: 75701</w:t>
      </w:r>
      <w:r w:rsidR="00C65784">
        <w:rPr>
          <w:rFonts w:ascii="Times New Roman" w:hAnsi="Times New Roman" w:cs="Times New Roman"/>
          <w:b/>
          <w:sz w:val="32"/>
          <w:szCs w:val="32"/>
        </w:rPr>
        <w:t>000</w:t>
      </w:r>
    </w:p>
    <w:p w:rsidR="00760D67" w:rsidRPr="00500EF1" w:rsidRDefault="00760D67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60D67" w:rsidRDefault="00760D67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0EF1" w:rsidRDefault="00500EF1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0EF1" w:rsidRDefault="00500EF1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0EF1" w:rsidRDefault="00500EF1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0EF1" w:rsidRDefault="00500EF1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0EF1" w:rsidRDefault="00500EF1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0EF1" w:rsidRDefault="00500EF1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60D67" w:rsidRPr="00500EF1" w:rsidRDefault="00760D67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Банковские реквизиты </w:t>
      </w:r>
    </w:p>
    <w:p w:rsidR="00760D67" w:rsidRPr="00500EF1" w:rsidRDefault="00760D67" w:rsidP="00500EF1">
      <w:pPr>
        <w:tabs>
          <w:tab w:val="left" w:pos="-15"/>
          <w:tab w:val="center" w:pos="4680"/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>по оплате  государственной пошлины</w:t>
      </w:r>
    </w:p>
    <w:p w:rsidR="00760D67" w:rsidRPr="00500EF1" w:rsidRDefault="00760D67" w:rsidP="00500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при подаче кассационной жалобы по гражданским (ГПК РФ),</w:t>
      </w:r>
    </w:p>
    <w:p w:rsidR="00760D67" w:rsidRPr="00500EF1" w:rsidRDefault="00760D67" w:rsidP="00500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  административным  делам (КАС РФ)   </w:t>
      </w:r>
    </w:p>
    <w:p w:rsidR="00760D67" w:rsidRPr="00500EF1" w:rsidRDefault="00760D67" w:rsidP="00500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>в Седьмой кассационный суд общей юрисдикции</w:t>
      </w:r>
    </w:p>
    <w:p w:rsidR="00760D67" w:rsidRPr="00500EF1" w:rsidRDefault="00760D67" w:rsidP="00500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60D67" w:rsidRPr="00500EF1" w:rsidRDefault="00760D67" w:rsidP="00500EF1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Банк получателя  ОТДЕЛЕНИЕ  ТУЛА БАНКА России/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УФК по Тульской области, г</w:t>
      </w:r>
      <w:proofErr w:type="gramStart"/>
      <w:r w:rsidRPr="00500EF1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500EF1">
        <w:rPr>
          <w:rFonts w:ascii="Times New Roman" w:hAnsi="Times New Roman" w:cs="Times New Roman"/>
          <w:b/>
          <w:sz w:val="32"/>
          <w:szCs w:val="32"/>
        </w:rPr>
        <w:t>ула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БИК: 017003983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Счет: 40102810445370000059,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Получатель «Казначейство России (ФНС России)»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Счет: 03100643000000018500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 xml:space="preserve">ИНН 7727406020   КПП 770801001 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КБК: 18210803010011050110</w:t>
      </w:r>
    </w:p>
    <w:p w:rsidR="003E3A22" w:rsidRPr="00500EF1" w:rsidRDefault="00760D67" w:rsidP="003E3A22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 xml:space="preserve">ОКТМО: </w:t>
      </w:r>
      <w:r w:rsidR="003E3A22" w:rsidRPr="00500EF1">
        <w:rPr>
          <w:rFonts w:ascii="Times New Roman" w:hAnsi="Times New Roman" w:cs="Times New Roman"/>
          <w:b/>
          <w:sz w:val="32"/>
          <w:szCs w:val="32"/>
        </w:rPr>
        <w:t>75701</w:t>
      </w:r>
      <w:r w:rsidR="003E3A22">
        <w:rPr>
          <w:rFonts w:ascii="Times New Roman" w:hAnsi="Times New Roman" w:cs="Times New Roman"/>
          <w:b/>
          <w:sz w:val="32"/>
          <w:szCs w:val="32"/>
        </w:rPr>
        <w:t>000</w:t>
      </w:r>
    </w:p>
    <w:p w:rsidR="003E3A22" w:rsidRDefault="003E3A22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>Банковские реквизиты по оплате государственной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пошлины по делам, рассматриваемым Верховным судом 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EF1">
        <w:rPr>
          <w:rFonts w:ascii="Times New Roman" w:hAnsi="Times New Roman" w:cs="Times New Roman"/>
          <w:b/>
          <w:sz w:val="32"/>
          <w:szCs w:val="32"/>
          <w:u w:val="single"/>
        </w:rPr>
        <w:t xml:space="preserve">Российской Федерации. 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D67" w:rsidRPr="00500EF1" w:rsidRDefault="00760D67" w:rsidP="00500EF1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Банк получателя  ОТДЕЛЕНИЕ  ТУЛА БАНКА России/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УФК по Тульской области, г</w:t>
      </w:r>
      <w:proofErr w:type="gramStart"/>
      <w:r w:rsidRPr="00500EF1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500EF1">
        <w:rPr>
          <w:rFonts w:ascii="Times New Roman" w:hAnsi="Times New Roman" w:cs="Times New Roman"/>
          <w:b/>
          <w:sz w:val="32"/>
          <w:szCs w:val="32"/>
        </w:rPr>
        <w:t>ула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БИК: 017003983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Счет: 40102810445370000059,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Получатель «Казначейство России (ФНС России)»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Счет: 03100643000000018500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 xml:space="preserve">ИНН 7727406020   КПП 770801001 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КБК: 18210803020011050110</w:t>
      </w:r>
    </w:p>
    <w:p w:rsidR="00760D67" w:rsidRPr="00500EF1" w:rsidRDefault="00760D67" w:rsidP="00500EF1">
      <w:pPr>
        <w:tabs>
          <w:tab w:val="left" w:pos="8931"/>
        </w:tabs>
        <w:spacing w:after="0" w:line="240" w:lineRule="auto"/>
        <w:ind w:firstLine="2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EF1">
        <w:rPr>
          <w:rFonts w:ascii="Times New Roman" w:hAnsi="Times New Roman" w:cs="Times New Roman"/>
          <w:b/>
          <w:sz w:val="32"/>
          <w:szCs w:val="32"/>
        </w:rPr>
        <w:t>ОКТМО: 45374000</w:t>
      </w:r>
    </w:p>
    <w:p w:rsidR="0009694C" w:rsidRDefault="0009694C"/>
    <w:p w:rsidR="00AF1B51" w:rsidRDefault="00AF1B51"/>
    <w:p w:rsidR="00AF1B51" w:rsidRDefault="00AF1B51"/>
    <w:p w:rsidR="00AF1B51" w:rsidRDefault="00AF1B51"/>
    <w:p w:rsidR="00AF1B51" w:rsidRDefault="00AF1B51"/>
    <w:p w:rsidR="00AF1B51" w:rsidRDefault="00AF1B51"/>
    <w:p w:rsidR="00AF1B51" w:rsidRDefault="00AF1B51"/>
    <w:p w:rsidR="00AF1B51" w:rsidRDefault="00AF1B51"/>
    <w:p w:rsidR="00AF1B51" w:rsidRDefault="00AF1B51"/>
    <w:p w:rsidR="00AF1B51" w:rsidRPr="00333189" w:rsidRDefault="00AF1B51" w:rsidP="00AF1B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18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Государственная пошлина </w:t>
      </w:r>
      <w:r w:rsidRPr="00333189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при подаче заявлений</w:t>
      </w:r>
      <w:r w:rsidRPr="00333189">
        <w:rPr>
          <w:rFonts w:ascii="Times New Roman" w:hAnsi="Times New Roman" w:cs="Times New Roman"/>
          <w:b/>
          <w:sz w:val="32"/>
          <w:szCs w:val="32"/>
        </w:rPr>
        <w:t xml:space="preserve"> и апелляционных жалоб на решения мировых судей </w:t>
      </w:r>
      <w:proofErr w:type="spellStart"/>
      <w:r w:rsidRPr="00333189">
        <w:rPr>
          <w:rFonts w:ascii="Times New Roman" w:hAnsi="Times New Roman" w:cs="Times New Roman"/>
          <w:b/>
          <w:sz w:val="32"/>
          <w:szCs w:val="32"/>
        </w:rPr>
        <w:t>Брединского</w:t>
      </w:r>
      <w:proofErr w:type="spellEnd"/>
      <w:r w:rsidRPr="00333189">
        <w:rPr>
          <w:rFonts w:ascii="Times New Roman" w:hAnsi="Times New Roman" w:cs="Times New Roman"/>
          <w:b/>
          <w:sz w:val="32"/>
          <w:szCs w:val="32"/>
        </w:rPr>
        <w:t xml:space="preserve"> района, подаваемых </w:t>
      </w:r>
    </w:p>
    <w:p w:rsidR="00AF1B51" w:rsidRPr="00333189" w:rsidRDefault="00AF1B51" w:rsidP="00AF1B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189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333189">
        <w:rPr>
          <w:rFonts w:ascii="Times New Roman" w:hAnsi="Times New Roman" w:cs="Times New Roman"/>
          <w:b/>
          <w:sz w:val="32"/>
          <w:szCs w:val="32"/>
        </w:rPr>
        <w:t>Карталинский</w:t>
      </w:r>
      <w:proofErr w:type="spellEnd"/>
      <w:r w:rsidRPr="00333189">
        <w:rPr>
          <w:rFonts w:ascii="Times New Roman" w:hAnsi="Times New Roman" w:cs="Times New Roman"/>
          <w:b/>
          <w:sz w:val="32"/>
          <w:szCs w:val="32"/>
        </w:rPr>
        <w:t xml:space="preserve"> городской суд постоянное судебное присутствие в п. Бреды Челябинской области.</w:t>
      </w:r>
    </w:p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304"/>
        <w:gridCol w:w="681"/>
        <w:gridCol w:w="567"/>
        <w:gridCol w:w="56"/>
        <w:gridCol w:w="1474"/>
        <w:gridCol w:w="313"/>
        <w:gridCol w:w="992"/>
        <w:gridCol w:w="113"/>
        <w:gridCol w:w="29"/>
        <w:gridCol w:w="1843"/>
      </w:tblGrid>
      <w:tr w:rsidR="00333189" w:rsidRPr="00333189" w:rsidTr="006E4226">
        <w:trPr>
          <w:cantSplit/>
          <w:trHeight w:val="210"/>
        </w:trPr>
        <w:tc>
          <w:tcPr>
            <w:tcW w:w="2835" w:type="dxa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</w:pPr>
            <w:r w:rsidRPr="00333189">
              <w:rPr>
                <w:bCs/>
              </w:rPr>
              <w:t>Наименование получателя платежа:</w:t>
            </w:r>
          </w:p>
        </w:tc>
        <w:tc>
          <w:tcPr>
            <w:tcW w:w="4820" w:type="dxa"/>
            <w:gridSpan w:val="7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  <w:r w:rsidRPr="00333189">
              <w:rPr>
                <w:b/>
              </w:rPr>
              <w:t>Казначейство России (ФНС России)</w:t>
            </w:r>
          </w:p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</w:p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</w:p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  <w:rPr>
                <w:b/>
                <w:i/>
                <w:iCs/>
              </w:rPr>
            </w:pPr>
          </w:p>
        </w:tc>
      </w:tr>
      <w:tr w:rsidR="00333189" w:rsidRPr="00333189" w:rsidTr="006E4226">
        <w:trPr>
          <w:trHeight w:val="280"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333189" w:rsidRPr="00333189" w:rsidRDefault="00333189" w:rsidP="00333189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ИЗВЕЩЕНИЕ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bCs/>
                <w:sz w:val="20"/>
                <w:szCs w:val="20"/>
              </w:rPr>
              <w:t>ИНН</w:t>
            </w:r>
          </w:p>
        </w:tc>
        <w:tc>
          <w:tcPr>
            <w:tcW w:w="4820" w:type="dxa"/>
            <w:gridSpan w:val="7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7727406020</w:t>
            </w: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Номер счета получателя платежа</w:t>
            </w: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:      03100643000000018500</w:t>
            </w: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банка:   </w:t>
            </w: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ТУЛА БАНКА РОССИИ//УФК </w:t>
            </w:r>
            <w:proofErr w:type="gramStart"/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Тульской области, </w:t>
            </w:r>
            <w:proofErr w:type="gramStart"/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Тула</w:t>
            </w: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БИК:    </w:t>
            </w: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017003983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КОРСЧЕТ: </w:t>
            </w: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40102810445370000059</w:t>
            </w: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КПП:     </w:t>
            </w:r>
            <w:r w:rsidRPr="00333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770801001</w:t>
            </w: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КБК       </w:t>
            </w:r>
            <w:r w:rsidRPr="00333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182 1 08 03010 01 1050 1 10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ОКТМО:  </w:t>
            </w: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75 612 432</w:t>
            </w: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bCs/>
                <w:sz w:val="20"/>
                <w:szCs w:val="20"/>
              </w:rPr>
              <w:t>Плательщик (Ф.И.О.):</w:t>
            </w:r>
          </w:p>
        </w:tc>
        <w:tc>
          <w:tcPr>
            <w:tcW w:w="5387" w:type="dxa"/>
            <w:gridSpan w:val="8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Адрес плательщика:</w:t>
            </w:r>
          </w:p>
        </w:tc>
        <w:tc>
          <w:tcPr>
            <w:tcW w:w="5387" w:type="dxa"/>
            <w:gridSpan w:val="8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89" w:rsidRPr="00333189" w:rsidTr="006E4226">
        <w:trPr>
          <w:cantSplit/>
          <w:trHeight w:val="419"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Наименование платежа: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Сумма платежа</w:t>
            </w:r>
          </w:p>
        </w:tc>
      </w:tr>
      <w:tr w:rsidR="00333189" w:rsidRPr="00333189" w:rsidTr="006E4226">
        <w:trPr>
          <w:cantSplit/>
          <w:trHeight w:val="320"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</w:t>
            </w:r>
            <w:proofErr w:type="gramStart"/>
            <w:r w:rsidRPr="00333189">
              <w:rPr>
                <w:rFonts w:ascii="Times New Roman" w:hAnsi="Times New Roman" w:cs="Times New Roman"/>
                <w:iCs/>
                <w:sz w:val="20"/>
                <w:szCs w:val="20"/>
              </w:rPr>
              <w:t>Российский</w:t>
            </w:r>
            <w:proofErr w:type="gramEnd"/>
            <w:r w:rsidRPr="0033318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Федерации) (государственная пошлина, уплачиваемая при обращении в суды)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89" w:rsidRPr="00333189" w:rsidRDefault="00333189" w:rsidP="003331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</w:p>
        </w:tc>
      </w:tr>
      <w:tr w:rsidR="00333189" w:rsidRPr="00333189" w:rsidTr="006E4226"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89" w:rsidRPr="00333189" w:rsidTr="006E4226"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Плательщик </w:t>
            </w: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(подпись):</w:t>
            </w:r>
          </w:p>
        </w:tc>
        <w:tc>
          <w:tcPr>
            <w:tcW w:w="1985" w:type="dxa"/>
            <w:gridSpan w:val="3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bCs/>
                <w:sz w:val="20"/>
                <w:szCs w:val="20"/>
              </w:rPr>
              <w:t>Дата:</w:t>
            </w:r>
          </w:p>
        </w:tc>
      </w:tr>
      <w:tr w:rsidR="00333189" w:rsidRPr="00333189" w:rsidTr="006E4226">
        <w:tc>
          <w:tcPr>
            <w:tcW w:w="283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33189" w:rsidRPr="00333189" w:rsidTr="006E4226">
        <w:trPr>
          <w:cantSplit/>
          <w:trHeight w:val="210"/>
        </w:trPr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</w:pPr>
            <w:r w:rsidRPr="00333189">
              <w:rPr>
                <w:bCs/>
              </w:rPr>
              <w:t>Наименование получателя платежа: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  <w:r w:rsidRPr="00333189">
              <w:rPr>
                <w:b/>
              </w:rPr>
              <w:t>Казначейство России (ФНС России)</w:t>
            </w:r>
          </w:p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  <w:rPr>
                <w:b/>
                <w:i/>
                <w:iCs/>
              </w:rPr>
            </w:pPr>
          </w:p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  <w:rPr>
                <w:b/>
                <w:i/>
                <w:iCs/>
              </w:rPr>
            </w:pPr>
          </w:p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  <w:rPr>
                <w:b/>
                <w:i/>
                <w:iCs/>
              </w:rPr>
            </w:pPr>
          </w:p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  <w:rPr>
                <w:b/>
                <w:i/>
                <w:iCs/>
              </w:rPr>
            </w:pPr>
          </w:p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  <w:rPr>
                <w:b/>
                <w:i/>
                <w:iCs/>
              </w:rPr>
            </w:pPr>
          </w:p>
        </w:tc>
      </w:tr>
      <w:tr w:rsidR="00333189" w:rsidRPr="00333189" w:rsidTr="006E4226">
        <w:trPr>
          <w:cantSplit/>
          <w:trHeight w:val="280"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333189" w:rsidRPr="00333189" w:rsidRDefault="00333189" w:rsidP="00333189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7727406020</w:t>
            </w: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Номер счета получателя платежа</w:t>
            </w: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:      03100643000000018500</w:t>
            </w: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банка:   </w:t>
            </w: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ТУЛА БАНКА РОССИИ//УФК </w:t>
            </w:r>
            <w:proofErr w:type="gramStart"/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Тульской области, </w:t>
            </w:r>
            <w:proofErr w:type="gramStart"/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Тула</w:t>
            </w: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БИК:    </w:t>
            </w: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017003983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КОРСЧЕТ: </w:t>
            </w: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40102810445370000059</w:t>
            </w: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КПП:    </w:t>
            </w:r>
            <w:r w:rsidRPr="00333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770801001</w:t>
            </w: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КБК       </w:t>
            </w:r>
            <w:r w:rsidRPr="00333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182 1 08 03010 01 1050 1 10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ОКТМО:  </w:t>
            </w:r>
            <w:r w:rsidRPr="00333189">
              <w:rPr>
                <w:rFonts w:ascii="Times New Roman" w:hAnsi="Times New Roman" w:cs="Times New Roman"/>
                <w:b/>
                <w:sz w:val="20"/>
                <w:szCs w:val="20"/>
              </w:rPr>
              <w:t>75 612 432</w:t>
            </w: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bCs/>
                <w:sz w:val="20"/>
                <w:szCs w:val="20"/>
              </w:rPr>
              <w:t>Плательщик (Ф.И.О.):</w:t>
            </w:r>
          </w:p>
        </w:tc>
        <w:tc>
          <w:tcPr>
            <w:tcW w:w="5387" w:type="dxa"/>
            <w:gridSpan w:val="8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89" w:rsidRPr="00333189" w:rsidTr="006E4226">
        <w:trPr>
          <w:cantSplit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Адрес плательщика:</w:t>
            </w:r>
          </w:p>
        </w:tc>
        <w:tc>
          <w:tcPr>
            <w:tcW w:w="5387" w:type="dxa"/>
            <w:gridSpan w:val="8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333189" w:rsidRPr="00333189" w:rsidTr="006E4226">
        <w:trPr>
          <w:cantSplit/>
          <w:trHeight w:val="230"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89" w:rsidRPr="00333189" w:rsidTr="006E4226">
        <w:trPr>
          <w:cantSplit/>
        </w:trPr>
        <w:tc>
          <w:tcPr>
            <w:tcW w:w="2835" w:type="dxa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КВИТАНЦИЯ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</w:tcBorders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89" w:rsidRPr="00333189" w:rsidTr="006E4226">
        <w:trPr>
          <w:cantSplit/>
          <w:trHeight w:val="419"/>
        </w:trPr>
        <w:tc>
          <w:tcPr>
            <w:tcW w:w="283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Наименование платежа: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Сумма платежа</w:t>
            </w:r>
          </w:p>
        </w:tc>
      </w:tr>
      <w:tr w:rsidR="00333189" w:rsidRPr="00333189" w:rsidTr="006E4226">
        <w:trPr>
          <w:cantSplit/>
          <w:trHeight w:val="320"/>
        </w:trPr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</w:t>
            </w:r>
            <w:proofErr w:type="gramStart"/>
            <w:r w:rsidRPr="00333189">
              <w:rPr>
                <w:rFonts w:ascii="Times New Roman" w:hAnsi="Times New Roman" w:cs="Times New Roman"/>
                <w:iCs/>
                <w:sz w:val="20"/>
                <w:szCs w:val="20"/>
              </w:rPr>
              <w:t>Российский</w:t>
            </w:r>
            <w:proofErr w:type="gramEnd"/>
            <w:r w:rsidRPr="0033318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Федерации) (государственная пошлина, уплачиваемая при обращении в суды)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89" w:rsidRPr="00333189" w:rsidRDefault="00333189" w:rsidP="003331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</w:p>
        </w:tc>
      </w:tr>
      <w:tr w:rsidR="00333189" w:rsidRPr="00333189" w:rsidTr="006E4226"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333189" w:rsidRPr="00333189" w:rsidRDefault="00333189" w:rsidP="0033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189" w:rsidRPr="00333189" w:rsidTr="006E4226">
        <w:tc>
          <w:tcPr>
            <w:tcW w:w="28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Плательщик </w:t>
            </w:r>
            <w:r w:rsidRPr="00333189">
              <w:rPr>
                <w:rFonts w:ascii="Times New Roman" w:hAnsi="Times New Roman" w:cs="Times New Roman"/>
                <w:sz w:val="20"/>
                <w:szCs w:val="20"/>
              </w:rPr>
              <w:t>(подпись):</w:t>
            </w:r>
          </w:p>
        </w:tc>
        <w:tc>
          <w:tcPr>
            <w:tcW w:w="184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89">
              <w:rPr>
                <w:rFonts w:ascii="Times New Roman" w:hAnsi="Times New Roman" w:cs="Times New Roman"/>
                <w:bCs/>
                <w:sz w:val="20"/>
                <w:szCs w:val="20"/>
              </w:rPr>
              <w:t>Дата:</w:t>
            </w:r>
          </w:p>
        </w:tc>
      </w:tr>
      <w:tr w:rsidR="00333189" w:rsidRPr="00333189" w:rsidTr="006E4226">
        <w:tc>
          <w:tcPr>
            <w:tcW w:w="2835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33189" w:rsidRPr="00333189" w:rsidRDefault="00333189" w:rsidP="003331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AF1B51" w:rsidRPr="00333189" w:rsidRDefault="00AF1B51" w:rsidP="00333189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F1B51" w:rsidRPr="00333189" w:rsidSect="005B06CB">
      <w:pgSz w:w="11906" w:h="16838"/>
      <w:pgMar w:top="851" w:right="566" w:bottom="5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D67"/>
    <w:rsid w:val="0009694C"/>
    <w:rsid w:val="00333189"/>
    <w:rsid w:val="003E3A22"/>
    <w:rsid w:val="004D2D1C"/>
    <w:rsid w:val="00500EF1"/>
    <w:rsid w:val="005837FB"/>
    <w:rsid w:val="005B06CB"/>
    <w:rsid w:val="00760D67"/>
    <w:rsid w:val="00A14E5E"/>
    <w:rsid w:val="00A4016C"/>
    <w:rsid w:val="00AF1B51"/>
    <w:rsid w:val="00C65784"/>
    <w:rsid w:val="00CB49EA"/>
    <w:rsid w:val="00D75E94"/>
    <w:rsid w:val="00D86A40"/>
    <w:rsid w:val="00E04143"/>
    <w:rsid w:val="00EE6991"/>
    <w:rsid w:val="00EE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91"/>
  </w:style>
  <w:style w:type="paragraph" w:styleId="2">
    <w:name w:val="heading 2"/>
    <w:basedOn w:val="a"/>
    <w:next w:val="a"/>
    <w:link w:val="20"/>
    <w:qFormat/>
    <w:rsid w:val="00333189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3189"/>
    <w:rPr>
      <w:rFonts w:ascii="Arial" w:eastAsia="Times New Roman" w:hAnsi="Arial" w:cs="Arial"/>
      <w:b/>
      <w:bCs/>
      <w:sz w:val="17"/>
      <w:szCs w:val="17"/>
    </w:rPr>
  </w:style>
  <w:style w:type="paragraph" w:styleId="a3">
    <w:name w:val="header"/>
    <w:basedOn w:val="a"/>
    <w:link w:val="a4"/>
    <w:rsid w:val="0033318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33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2025-01-09T04:31:00Z</cp:lastPrinted>
  <dcterms:created xsi:type="dcterms:W3CDTF">2024-12-27T10:29:00Z</dcterms:created>
  <dcterms:modified xsi:type="dcterms:W3CDTF">2025-01-09T11:29:00Z</dcterms:modified>
</cp:coreProperties>
</file>