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39" w:rsidRPr="000B3239" w:rsidRDefault="000B3239">
      <w:pPr>
        <w:pStyle w:val="ConsPlusTitle"/>
        <w:ind w:firstLine="540"/>
        <w:jc w:val="both"/>
        <w:outlineLvl w:val="0"/>
        <w:rPr>
          <w:rFonts w:ascii="Times New Roman" w:hAnsi="Times New Roman" w:cs="Times New Roman"/>
          <w:sz w:val="28"/>
          <w:szCs w:val="28"/>
          <w:u w:val="single"/>
        </w:rPr>
      </w:pPr>
      <w:bookmarkStart w:id="0" w:name="P0"/>
      <w:bookmarkEnd w:id="0"/>
      <w:r w:rsidRPr="000B3239">
        <w:rPr>
          <w:rFonts w:ascii="Times New Roman" w:hAnsi="Times New Roman" w:cs="Times New Roman"/>
          <w:sz w:val="28"/>
          <w:szCs w:val="28"/>
          <w:u w:val="single"/>
        </w:rPr>
        <w:t>"Налоговый кодекс Российской Федерации (часть вторая)" от 05.08.2000 N 117-ФЗ (ред. от 30.01.2026)</w:t>
      </w:r>
    </w:p>
    <w:p w:rsidR="000B3239" w:rsidRPr="000B3239" w:rsidRDefault="000B3239">
      <w:pPr>
        <w:pStyle w:val="ConsPlusTitle"/>
        <w:ind w:firstLine="540"/>
        <w:jc w:val="both"/>
        <w:outlineLvl w:val="0"/>
        <w:rPr>
          <w:rFonts w:ascii="Times New Roman" w:hAnsi="Times New Roman" w:cs="Times New Roman"/>
          <w:sz w:val="28"/>
          <w:szCs w:val="28"/>
          <w:u w:val="single"/>
        </w:rPr>
      </w:pPr>
    </w:p>
    <w:p w:rsidR="000B3239" w:rsidRPr="000B3239" w:rsidRDefault="000B3239">
      <w:pPr>
        <w:pStyle w:val="ConsPlusTitle"/>
        <w:ind w:firstLine="540"/>
        <w:jc w:val="both"/>
        <w:outlineLvl w:val="0"/>
        <w:rPr>
          <w:rFonts w:ascii="Times New Roman" w:hAnsi="Times New Roman" w:cs="Times New Roman"/>
          <w:sz w:val="28"/>
          <w:szCs w:val="28"/>
          <w:u w:val="single"/>
        </w:rPr>
      </w:pPr>
    </w:p>
    <w:p w:rsidR="001E4325" w:rsidRPr="000B3239" w:rsidRDefault="001E4325">
      <w:pPr>
        <w:pStyle w:val="ConsPlusTitle"/>
        <w:ind w:firstLine="540"/>
        <w:jc w:val="both"/>
        <w:outlineLvl w:val="0"/>
        <w:rPr>
          <w:rFonts w:ascii="Times New Roman" w:hAnsi="Times New Roman" w:cs="Times New Roman"/>
          <w:sz w:val="28"/>
          <w:szCs w:val="28"/>
        </w:rPr>
      </w:pPr>
      <w:r w:rsidRPr="000B3239">
        <w:rPr>
          <w:rFonts w:ascii="Times New Roman" w:hAnsi="Times New Roman" w:cs="Times New Roman"/>
          <w:sz w:val="28"/>
          <w:szCs w:val="28"/>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5">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28.06.2014 N 198-ФЗ)</w:t>
      </w:r>
    </w:p>
    <w:p w:rsidR="001E4325" w:rsidRPr="000B3239" w:rsidRDefault="001E4325">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3239" w:rsidRPr="000B3239">
        <w:tc>
          <w:tcPr>
            <w:tcW w:w="60" w:type="dxa"/>
            <w:tcBorders>
              <w:top w:val="nil"/>
              <w:left w:val="nil"/>
              <w:bottom w:val="nil"/>
              <w:right w:val="nil"/>
            </w:tcBorders>
            <w:shd w:val="clear" w:color="auto" w:fill="CED3F1"/>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4325" w:rsidRPr="000B3239" w:rsidRDefault="001E4325">
            <w:pPr>
              <w:pStyle w:val="ConsPlusNormal"/>
              <w:jc w:val="both"/>
              <w:rPr>
                <w:rFonts w:ascii="Times New Roman" w:hAnsi="Times New Roman" w:cs="Times New Roman"/>
                <w:sz w:val="28"/>
                <w:szCs w:val="28"/>
              </w:rPr>
            </w:pPr>
            <w:proofErr w:type="spellStart"/>
            <w:r w:rsidRPr="000B3239">
              <w:rPr>
                <w:rFonts w:ascii="Times New Roman" w:hAnsi="Times New Roman" w:cs="Times New Roman"/>
                <w:sz w:val="28"/>
                <w:szCs w:val="28"/>
              </w:rPr>
              <w:t>КонсультантПлюс</w:t>
            </w:r>
            <w:proofErr w:type="spellEnd"/>
            <w:r w:rsidRPr="000B3239">
              <w:rPr>
                <w:rFonts w:ascii="Times New Roman" w:hAnsi="Times New Roman" w:cs="Times New Roman"/>
                <w:sz w:val="28"/>
                <w:szCs w:val="28"/>
              </w:rPr>
              <w:t>: примечание.</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Ст. 333.19 (в ред. ФЗ от 08.08.2024 N 259-ФЗ) </w:t>
            </w:r>
            <w:hyperlink r:id="rId6">
              <w:r w:rsidRPr="000B3239">
                <w:rPr>
                  <w:rFonts w:ascii="Times New Roman" w:hAnsi="Times New Roman" w:cs="Times New Roman"/>
                  <w:sz w:val="28"/>
                  <w:szCs w:val="28"/>
                </w:rPr>
                <w:t>применяется</w:t>
              </w:r>
            </w:hyperlink>
            <w:r w:rsidRPr="000B3239">
              <w:rPr>
                <w:rFonts w:ascii="Times New Roman" w:hAnsi="Times New Roman" w:cs="Times New Roman"/>
                <w:sz w:val="28"/>
                <w:szCs w:val="28"/>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r>
    </w:tbl>
    <w:p w:rsidR="001E4325" w:rsidRPr="000B3239" w:rsidRDefault="001E4325">
      <w:pPr>
        <w:pStyle w:val="ConsPlusNormal"/>
        <w:spacing w:before="280"/>
        <w:ind w:firstLine="540"/>
        <w:jc w:val="both"/>
        <w:rPr>
          <w:rFonts w:ascii="Times New Roman" w:hAnsi="Times New Roman" w:cs="Times New Roman"/>
          <w:sz w:val="28"/>
          <w:szCs w:val="28"/>
        </w:rPr>
      </w:pPr>
      <w:bookmarkStart w:id="1" w:name="P5"/>
      <w:bookmarkEnd w:id="1"/>
      <w:r w:rsidRPr="000B3239">
        <w:rPr>
          <w:rFonts w:ascii="Times New Roman" w:hAnsi="Times New Roman" w:cs="Times New Roman"/>
          <w:sz w:val="28"/>
          <w:szCs w:val="28"/>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1E4325" w:rsidRPr="000B3239" w:rsidRDefault="001E4325">
      <w:pPr>
        <w:pStyle w:val="ConsPlusNormal"/>
        <w:spacing w:before="220"/>
        <w:ind w:firstLine="540"/>
        <w:jc w:val="both"/>
        <w:rPr>
          <w:rFonts w:ascii="Times New Roman" w:hAnsi="Times New Roman" w:cs="Times New Roman"/>
          <w:sz w:val="28"/>
          <w:szCs w:val="28"/>
        </w:rPr>
      </w:pPr>
      <w:bookmarkStart w:id="2" w:name="P6"/>
      <w:bookmarkEnd w:id="2"/>
      <w:r w:rsidRPr="000B3239">
        <w:rPr>
          <w:rFonts w:ascii="Times New Roman" w:hAnsi="Times New Roman" w:cs="Times New Roman"/>
          <w:sz w:val="28"/>
          <w:szCs w:val="28"/>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до 100 000 рублей - 4000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100 001 рубля до 300 000 рублей - 4000 рублей плюс 3 процента суммы, превышающей 100 000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300 001 рубля до 500 000 рублей - 10 000 рублей плюс 2,5 процента суммы, превышающей 300 000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500 001 рубля до 1 000 000 рублей - 15 000 рублей плюс 2 процента суммы, превышающей 500 000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1 000 001 рубля до 3 000 000 рублей - 25 000 рублей плюс 1 процент суммы, превышающей 1 000 000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3 000 001 рубля до 8 000 000 рублей - 45 000 рублей плюс 0,7 процента суммы, превышающей 3 000 000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8 000 001 рубля до 24 000 000 рублей - 80 000 рублей плюс 0,35 процента суммы, превышающей 8 000 000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24 000 001 рубля до 50 000 000 рублей - 136 000 рублей плюс 0,3 процента суммы, превышающей 24 000 000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lastRenderedPageBreak/>
        <w:t>от 50 000 001 рубля до 100 000 000 рублей - 214 000 рублей плюс 0,2 процента суммы, превышающей 50 000 000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свыше 100 000 000 рублей - 314 000 рублей плюс 0,15 процента суммы, превышающей 100 000 000 рублей, но не более 900 000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3) при подаче искового заявления имущественного характера, не подлежащего оценке, искового заявления неимущественного характера: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- 3000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- 20 000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0B3239">
        <w:rPr>
          <w:rFonts w:ascii="Times New Roman" w:hAnsi="Times New Roman" w:cs="Times New Roman"/>
          <w:sz w:val="28"/>
          <w:szCs w:val="28"/>
        </w:rPr>
        <w:t>недействительными</w:t>
      </w:r>
      <w:proofErr w:type="gramEnd"/>
      <w:r w:rsidRPr="000B3239">
        <w:rPr>
          <w:rFonts w:ascii="Times New Roman" w:hAnsi="Times New Roman" w:cs="Times New Roman"/>
          <w:sz w:val="28"/>
          <w:szCs w:val="28"/>
        </w:rPr>
        <w:t>, не содержащего требования о применении последствий недействительности сделок:</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- 3000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- 20 000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5) при подаче искового заявления о расторжении брака - 5000 рублей;</w:t>
      </w:r>
    </w:p>
    <w:p w:rsidR="001E4325" w:rsidRPr="000B3239" w:rsidRDefault="001E4325">
      <w:pPr>
        <w:pStyle w:val="ConsPlusNormal"/>
        <w:spacing w:before="220"/>
        <w:ind w:firstLine="540"/>
        <w:jc w:val="both"/>
        <w:rPr>
          <w:rFonts w:ascii="Times New Roman" w:hAnsi="Times New Roman" w:cs="Times New Roman"/>
          <w:sz w:val="28"/>
          <w:szCs w:val="28"/>
        </w:rPr>
      </w:pPr>
      <w:proofErr w:type="gramStart"/>
      <w:r w:rsidRPr="000B3239">
        <w:rPr>
          <w:rFonts w:ascii="Times New Roman" w:hAnsi="Times New Roman" w:cs="Times New Roman"/>
          <w:sz w:val="28"/>
          <w:szCs w:val="28"/>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0B3239">
        <w:rPr>
          <w:rFonts w:ascii="Times New Roman" w:hAnsi="Times New Roman" w:cs="Times New Roman"/>
          <w:sz w:val="28"/>
          <w:szCs w:val="28"/>
        </w:rPr>
        <w:t xml:space="preserve"> Собрания Российской Федерации, Правительства Российской Федерации, Правительственной комиссии по </w:t>
      </w:r>
      <w:proofErr w:type="gramStart"/>
      <w:r w:rsidRPr="000B3239">
        <w:rPr>
          <w:rFonts w:ascii="Times New Roman" w:hAnsi="Times New Roman" w:cs="Times New Roman"/>
          <w:sz w:val="28"/>
          <w:szCs w:val="28"/>
        </w:rPr>
        <w:t>контролю за</w:t>
      </w:r>
      <w:proofErr w:type="gramEnd"/>
      <w:r w:rsidRPr="000B3239">
        <w:rPr>
          <w:rFonts w:ascii="Times New Roman" w:hAnsi="Times New Roman" w:cs="Times New Roman"/>
          <w:sz w:val="28"/>
          <w:szCs w:val="28"/>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lastRenderedPageBreak/>
        <w:t>для физических лиц - 4000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- 20 000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7) при подаче административного искового заявления о признании ненормативного правового акта </w:t>
      </w:r>
      <w:proofErr w:type="gramStart"/>
      <w:r w:rsidRPr="000B3239">
        <w:rPr>
          <w:rFonts w:ascii="Times New Roman" w:hAnsi="Times New Roman" w:cs="Times New Roman"/>
          <w:sz w:val="28"/>
          <w:szCs w:val="28"/>
        </w:rPr>
        <w:t>недействительным</w:t>
      </w:r>
      <w:proofErr w:type="gramEnd"/>
      <w:r w:rsidRPr="000B3239">
        <w:rPr>
          <w:rFonts w:ascii="Times New Roman" w:hAnsi="Times New Roman" w:cs="Times New Roman"/>
          <w:sz w:val="28"/>
          <w:szCs w:val="28"/>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- 3000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- 15 000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8) при подаче заявления по делам особого производства - 3000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9) при подаче заявления о правопреемстве, кроме случаев универсального правопреемства: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- 2000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- 15 000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6">
        <w:r w:rsidRPr="000B3239">
          <w:rPr>
            <w:rFonts w:ascii="Times New Roman" w:hAnsi="Times New Roman" w:cs="Times New Roman"/>
            <w:sz w:val="28"/>
            <w:szCs w:val="28"/>
          </w:rPr>
          <w:t>подпункта 1</w:t>
        </w:r>
      </w:hyperlink>
      <w:r w:rsidRPr="000B3239">
        <w:rPr>
          <w:rFonts w:ascii="Times New Roman" w:hAnsi="Times New Roman" w:cs="Times New Roman"/>
          <w:sz w:val="28"/>
          <w:szCs w:val="28"/>
        </w:rPr>
        <w:t xml:space="preserve"> настоящего пункта, исходя из суммы, подтвержденной соответствующим решением;</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11) при подаче заявления об отмене решения третейского суда - в размере государственной пошлины, исчисленной по правилам </w:t>
      </w:r>
      <w:hyperlink w:anchor="P6">
        <w:r w:rsidRPr="000B3239">
          <w:rPr>
            <w:rFonts w:ascii="Times New Roman" w:hAnsi="Times New Roman" w:cs="Times New Roman"/>
            <w:sz w:val="28"/>
            <w:szCs w:val="28"/>
          </w:rPr>
          <w:t>подпункта 1</w:t>
        </w:r>
      </w:hyperlink>
      <w:r w:rsidRPr="000B3239">
        <w:rPr>
          <w:rFonts w:ascii="Times New Roman" w:hAnsi="Times New Roman" w:cs="Times New Roman"/>
          <w:sz w:val="28"/>
          <w:szCs w:val="28"/>
        </w:rPr>
        <w:t xml:space="preserve"> настоящего пункта, исходя из оспариваемой заявителем суммы;</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12) при подаче заявления о выдаче дубликата исполнительного листа, о пересмотре заочного решения судом, вынесшим это решение, - 1500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14) при подаче заявления о пересмотре судебных постановлений по новым или вновь открывшимся обстоятельствам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w:t>
      </w:r>
      <w:r w:rsidRPr="000B3239">
        <w:rPr>
          <w:rFonts w:ascii="Times New Roman" w:hAnsi="Times New Roman" w:cs="Times New Roman"/>
          <w:sz w:val="28"/>
          <w:szCs w:val="28"/>
        </w:rPr>
        <w:lastRenderedPageBreak/>
        <w:t>прав в информационно-телекоммуникационных сетях, в том числе в сети "Интернет")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16) при подаче заявления по делам о взыскании алиментов - 150 рублей. Если судом выносится решение о взыскании </w:t>
      </w:r>
      <w:proofErr w:type="gramStart"/>
      <w:r w:rsidRPr="000B3239">
        <w:rPr>
          <w:rFonts w:ascii="Times New Roman" w:hAnsi="Times New Roman" w:cs="Times New Roman"/>
          <w:sz w:val="28"/>
          <w:szCs w:val="28"/>
        </w:rPr>
        <w:t>алиментов</w:t>
      </w:r>
      <w:proofErr w:type="gramEnd"/>
      <w:r w:rsidRPr="000B3239">
        <w:rPr>
          <w:rFonts w:ascii="Times New Roman" w:hAnsi="Times New Roman" w:cs="Times New Roman"/>
          <w:sz w:val="28"/>
          <w:szCs w:val="28"/>
        </w:rPr>
        <w:t xml:space="preserve"> как на содержание детей, так и на содержание истца, размер государственной пошлины увеличивается в два раза;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- 300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- 6000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19) при </w:t>
      </w:r>
      <w:hyperlink r:id="rId7">
        <w:r w:rsidRPr="000B3239">
          <w:rPr>
            <w:rFonts w:ascii="Times New Roman" w:hAnsi="Times New Roman" w:cs="Times New Roman"/>
            <w:sz w:val="28"/>
            <w:szCs w:val="28"/>
          </w:rPr>
          <w:t>подаче</w:t>
        </w:r>
      </w:hyperlink>
      <w:r w:rsidRPr="000B3239">
        <w:rPr>
          <w:rFonts w:ascii="Times New Roman" w:hAnsi="Times New Roman" w:cs="Times New Roman"/>
          <w:sz w:val="28"/>
          <w:szCs w:val="28"/>
        </w:rPr>
        <w:t xml:space="preserve"> апелляционной жалобы, частной жалобы, а также при подаче кассационной жалобы на судебный приказ: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- 3000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- 15 000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20) при подаче кассационной жалобы:</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- 5000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- 20 000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- 7000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- 25 000 рублей.</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(п. 1 в ред. Федерального </w:t>
      </w:r>
      <w:hyperlink r:id="rId8">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08.08.2024 N 259-ФЗ)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Положения настоящей статьи применяются с учетом положений </w:t>
      </w:r>
      <w:hyperlink w:anchor="P58">
        <w:r w:rsidRPr="000B3239">
          <w:rPr>
            <w:rFonts w:ascii="Times New Roman" w:hAnsi="Times New Roman" w:cs="Times New Roman"/>
            <w:sz w:val="28"/>
            <w:szCs w:val="28"/>
          </w:rPr>
          <w:t>статьи 333.20</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p>
    <w:p w:rsidR="001E4325" w:rsidRPr="000B3239" w:rsidRDefault="001E4325">
      <w:pPr>
        <w:pStyle w:val="ConsPlusTitle"/>
        <w:ind w:firstLine="540"/>
        <w:jc w:val="both"/>
        <w:outlineLvl w:val="0"/>
        <w:rPr>
          <w:rFonts w:ascii="Times New Roman" w:hAnsi="Times New Roman" w:cs="Times New Roman"/>
          <w:sz w:val="28"/>
          <w:szCs w:val="28"/>
        </w:rPr>
      </w:pPr>
      <w:bookmarkStart w:id="3" w:name="P58"/>
      <w:bookmarkEnd w:id="3"/>
      <w:r w:rsidRPr="000B3239">
        <w:rPr>
          <w:rFonts w:ascii="Times New Roman" w:hAnsi="Times New Roman" w:cs="Times New Roman"/>
          <w:sz w:val="28"/>
          <w:szCs w:val="28"/>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9">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28.06.2014 N 198-ФЗ)</w:t>
      </w:r>
    </w:p>
    <w:p w:rsidR="001E4325" w:rsidRPr="000B3239" w:rsidRDefault="001E4325">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3239" w:rsidRPr="000B3239">
        <w:tc>
          <w:tcPr>
            <w:tcW w:w="60" w:type="dxa"/>
            <w:tcBorders>
              <w:top w:val="nil"/>
              <w:left w:val="nil"/>
              <w:bottom w:val="nil"/>
              <w:right w:val="nil"/>
            </w:tcBorders>
            <w:shd w:val="clear" w:color="auto" w:fill="CED3F1"/>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4325" w:rsidRPr="000B3239" w:rsidRDefault="001E4325">
            <w:pPr>
              <w:pStyle w:val="ConsPlusNormal"/>
              <w:jc w:val="both"/>
              <w:rPr>
                <w:rFonts w:ascii="Times New Roman" w:hAnsi="Times New Roman" w:cs="Times New Roman"/>
                <w:sz w:val="28"/>
                <w:szCs w:val="28"/>
              </w:rPr>
            </w:pPr>
            <w:proofErr w:type="spellStart"/>
            <w:r w:rsidRPr="000B3239">
              <w:rPr>
                <w:rFonts w:ascii="Times New Roman" w:hAnsi="Times New Roman" w:cs="Times New Roman"/>
                <w:sz w:val="28"/>
                <w:szCs w:val="28"/>
              </w:rPr>
              <w:t>КонсультантПлюс</w:t>
            </w:r>
            <w:proofErr w:type="spellEnd"/>
            <w:r w:rsidRPr="000B3239">
              <w:rPr>
                <w:rFonts w:ascii="Times New Roman" w:hAnsi="Times New Roman" w:cs="Times New Roman"/>
                <w:sz w:val="28"/>
                <w:szCs w:val="28"/>
              </w:rPr>
              <w:t>: примечание.</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Ст. 333.20 (в ред. ФЗ от 08.08.2024 N 259-ФЗ) </w:t>
            </w:r>
            <w:hyperlink r:id="rId10">
              <w:r w:rsidRPr="000B3239">
                <w:rPr>
                  <w:rFonts w:ascii="Times New Roman" w:hAnsi="Times New Roman" w:cs="Times New Roman"/>
                  <w:sz w:val="28"/>
                  <w:szCs w:val="28"/>
                </w:rPr>
                <w:t>применяется</w:t>
              </w:r>
            </w:hyperlink>
            <w:r w:rsidRPr="000B3239">
              <w:rPr>
                <w:rFonts w:ascii="Times New Roman" w:hAnsi="Times New Roman" w:cs="Times New Roman"/>
                <w:sz w:val="28"/>
                <w:szCs w:val="28"/>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r>
    </w:tbl>
    <w:p w:rsidR="001E4325" w:rsidRPr="000B3239" w:rsidRDefault="001E4325">
      <w:pPr>
        <w:pStyle w:val="ConsPlusNormal"/>
        <w:spacing w:before="28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 По делам, рассматриваемым Верховным Судом Российской Федерации в соответствии с гражданским процессуальным </w:t>
      </w:r>
      <w:hyperlink r:id="rId11">
        <w:r w:rsidRPr="000B3239">
          <w:rPr>
            <w:rFonts w:ascii="Times New Roman" w:hAnsi="Times New Roman" w:cs="Times New Roman"/>
            <w:sz w:val="28"/>
            <w:szCs w:val="28"/>
          </w:rPr>
          <w:t>законодательством</w:t>
        </w:r>
      </w:hyperlink>
      <w:r w:rsidRPr="000B3239">
        <w:rPr>
          <w:rFonts w:ascii="Times New Roman" w:hAnsi="Times New Roman" w:cs="Times New Roman"/>
          <w:sz w:val="28"/>
          <w:szCs w:val="28"/>
        </w:rPr>
        <w:t xml:space="preserve"> Российской Федерации и </w:t>
      </w:r>
      <w:hyperlink r:id="rId12">
        <w:r w:rsidRPr="000B3239">
          <w:rPr>
            <w:rFonts w:ascii="Times New Roman" w:hAnsi="Times New Roman" w:cs="Times New Roman"/>
            <w:sz w:val="28"/>
            <w:szCs w:val="28"/>
          </w:rPr>
          <w:t>законодательством</w:t>
        </w:r>
      </w:hyperlink>
      <w:r w:rsidRPr="000B3239">
        <w:rPr>
          <w:rFonts w:ascii="Times New Roman" w:hAnsi="Times New Roman" w:cs="Times New Roman"/>
          <w:sz w:val="28"/>
          <w:szCs w:val="28"/>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Федеральных законов от 28.06.2014 </w:t>
      </w:r>
      <w:hyperlink r:id="rId13">
        <w:r w:rsidRPr="000B3239">
          <w:rPr>
            <w:rFonts w:ascii="Times New Roman" w:hAnsi="Times New Roman" w:cs="Times New Roman"/>
            <w:sz w:val="28"/>
            <w:szCs w:val="28"/>
          </w:rPr>
          <w:t>N 198-ФЗ</w:t>
        </w:r>
      </w:hyperlink>
      <w:r w:rsidRPr="000B3239">
        <w:rPr>
          <w:rFonts w:ascii="Times New Roman" w:hAnsi="Times New Roman" w:cs="Times New Roman"/>
          <w:sz w:val="28"/>
          <w:szCs w:val="28"/>
        </w:rPr>
        <w:t xml:space="preserve">, от 08.03.2015 </w:t>
      </w:r>
      <w:hyperlink r:id="rId14">
        <w:r w:rsidRPr="000B3239">
          <w:rPr>
            <w:rFonts w:ascii="Times New Roman" w:hAnsi="Times New Roman" w:cs="Times New Roman"/>
            <w:sz w:val="28"/>
            <w:szCs w:val="28"/>
          </w:rPr>
          <w:t>N 23-ФЗ</w:t>
        </w:r>
      </w:hyperlink>
      <w:r w:rsidRPr="000B3239">
        <w:rPr>
          <w:rFonts w:ascii="Times New Roman" w:hAnsi="Times New Roman" w:cs="Times New Roman"/>
          <w:sz w:val="28"/>
          <w:szCs w:val="28"/>
        </w:rPr>
        <w:t>)</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15">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08.03.2015 N 23-ФЗ)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16">
        <w:r w:rsidRPr="000B3239">
          <w:rPr>
            <w:rFonts w:ascii="Times New Roman" w:hAnsi="Times New Roman" w:cs="Times New Roman"/>
            <w:sz w:val="28"/>
            <w:szCs w:val="28"/>
          </w:rPr>
          <w:t>законодательством</w:t>
        </w:r>
      </w:hyperlink>
      <w:r w:rsidRPr="000B3239">
        <w:rPr>
          <w:rFonts w:ascii="Times New Roman" w:hAnsi="Times New Roman" w:cs="Times New Roman"/>
          <w:sz w:val="28"/>
          <w:szCs w:val="28"/>
        </w:rPr>
        <w:t xml:space="preserve"> Российской Федерации, </w:t>
      </w:r>
      <w:hyperlink r:id="rId17">
        <w:r w:rsidRPr="000B3239">
          <w:rPr>
            <w:rFonts w:ascii="Times New Roman" w:hAnsi="Times New Roman" w:cs="Times New Roman"/>
            <w:sz w:val="28"/>
            <w:szCs w:val="28"/>
          </w:rPr>
          <w:t>законодательством</w:t>
        </w:r>
      </w:hyperlink>
      <w:r w:rsidRPr="000B3239">
        <w:rPr>
          <w:rFonts w:ascii="Times New Roman" w:hAnsi="Times New Roman" w:cs="Times New Roman"/>
          <w:sz w:val="28"/>
          <w:szCs w:val="28"/>
        </w:rPr>
        <w:t xml:space="preserve"> об административном судопроизводстве;</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2 в ред. Федерального </w:t>
      </w:r>
      <w:hyperlink r:id="rId18">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08.03.2015 N 23-ФЗ)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если спор о признании права собственности истца (истцов) на это имущество ранее не решался судом - в соответствии с </w:t>
      </w:r>
      <w:hyperlink w:anchor="P5">
        <w:r w:rsidRPr="000B3239">
          <w:rPr>
            <w:rFonts w:ascii="Times New Roman" w:hAnsi="Times New Roman" w:cs="Times New Roman"/>
            <w:sz w:val="28"/>
            <w:szCs w:val="28"/>
          </w:rPr>
          <w:t>подпунктом 1 пункта 1 статьи 333.19</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если ранее суд вынес решение о признании права собственности истца (истцов) на указанное имущество - в соответствии с </w:t>
      </w:r>
      <w:hyperlink w:anchor="P5">
        <w:r w:rsidRPr="000B3239">
          <w:rPr>
            <w:rFonts w:ascii="Times New Roman" w:hAnsi="Times New Roman" w:cs="Times New Roman"/>
            <w:sz w:val="28"/>
            <w:szCs w:val="28"/>
          </w:rPr>
          <w:t>подпунктом 3 пункта 1 статьи 333.19</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w:t>
      </w:r>
      <w:r w:rsidRPr="000B3239">
        <w:rPr>
          <w:rFonts w:ascii="Times New Roman" w:hAnsi="Times New Roman" w:cs="Times New Roman"/>
          <w:sz w:val="28"/>
          <w:szCs w:val="28"/>
        </w:rPr>
        <w:lastRenderedPageBreak/>
        <w:t xml:space="preserve">пошлина уплачивается в соответствии с положениями </w:t>
      </w:r>
      <w:hyperlink w:anchor="P0">
        <w:r w:rsidRPr="000B3239">
          <w:rPr>
            <w:rFonts w:ascii="Times New Roman" w:hAnsi="Times New Roman" w:cs="Times New Roman"/>
            <w:sz w:val="28"/>
            <w:szCs w:val="28"/>
          </w:rPr>
          <w:t>статьи 333.19</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4 в ред. Федерального </w:t>
      </w:r>
      <w:hyperlink r:id="rId19">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08.03.2015 N 23-ФЗ)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6 в ред. Федерального </w:t>
      </w:r>
      <w:hyperlink r:id="rId20">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08.03.2015 N 23-ФЗ)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7 в ред. Федерального </w:t>
      </w:r>
      <w:hyperlink r:id="rId21">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08.03.2015 N 23-ФЗ)</w:t>
      </w:r>
    </w:p>
    <w:p w:rsidR="001E4325" w:rsidRPr="000B3239" w:rsidRDefault="001E4325">
      <w:pPr>
        <w:pStyle w:val="ConsPlusNormal"/>
        <w:spacing w:before="220"/>
        <w:ind w:firstLine="540"/>
        <w:jc w:val="both"/>
        <w:rPr>
          <w:rFonts w:ascii="Times New Roman" w:hAnsi="Times New Roman" w:cs="Times New Roman"/>
          <w:sz w:val="28"/>
          <w:szCs w:val="28"/>
        </w:rPr>
      </w:pPr>
      <w:proofErr w:type="gramStart"/>
      <w:r w:rsidRPr="000B3239">
        <w:rPr>
          <w:rFonts w:ascii="Times New Roman" w:hAnsi="Times New Roman" w:cs="Times New Roman"/>
          <w:sz w:val="28"/>
          <w:szCs w:val="28"/>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8 в ред. Федерального </w:t>
      </w:r>
      <w:hyperlink r:id="rId22">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08.03.2015 N 23-ФЗ)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23">
        <w:r w:rsidRPr="000B3239">
          <w:rPr>
            <w:rFonts w:ascii="Times New Roman" w:hAnsi="Times New Roman" w:cs="Times New Roman"/>
            <w:sz w:val="28"/>
            <w:szCs w:val="28"/>
          </w:rPr>
          <w:t>подпунктом 2 пункта 1 статьи 333.18</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24">
        <w:r w:rsidRPr="000B3239">
          <w:rPr>
            <w:rFonts w:ascii="Times New Roman" w:hAnsi="Times New Roman" w:cs="Times New Roman"/>
            <w:sz w:val="28"/>
            <w:szCs w:val="28"/>
          </w:rPr>
          <w:t>подпунктом 2 пункта 1 статьи 333.18</w:t>
        </w:r>
      </w:hyperlink>
      <w:r w:rsidRPr="000B3239">
        <w:rPr>
          <w:rFonts w:ascii="Times New Roman" w:hAnsi="Times New Roman" w:cs="Times New Roman"/>
          <w:sz w:val="28"/>
          <w:szCs w:val="28"/>
        </w:rPr>
        <w:t xml:space="preserve"> настоящего Кодекса. При уменьшении истцом размера исковых </w:t>
      </w:r>
      <w:r w:rsidRPr="000B3239">
        <w:rPr>
          <w:rFonts w:ascii="Times New Roman" w:hAnsi="Times New Roman" w:cs="Times New Roman"/>
          <w:sz w:val="28"/>
          <w:szCs w:val="28"/>
        </w:rPr>
        <w:lastRenderedPageBreak/>
        <w:t xml:space="preserve">требований сумма излишне уплаченной государственной пошлины возвращается в порядке, предусмотренном </w:t>
      </w:r>
      <w:hyperlink r:id="rId25">
        <w:r w:rsidRPr="000B3239">
          <w:rPr>
            <w:rFonts w:ascii="Times New Roman" w:hAnsi="Times New Roman" w:cs="Times New Roman"/>
            <w:sz w:val="28"/>
            <w:szCs w:val="28"/>
          </w:rPr>
          <w:t>статьей 333.40</w:t>
        </w:r>
      </w:hyperlink>
      <w:r w:rsidRPr="000B3239">
        <w:rPr>
          <w:rFonts w:ascii="Times New Roman" w:hAnsi="Times New Roman" w:cs="Times New Roman"/>
          <w:sz w:val="28"/>
          <w:szCs w:val="28"/>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w:anchor="P5">
        <w:r w:rsidRPr="000B3239">
          <w:rPr>
            <w:rFonts w:ascii="Times New Roman" w:hAnsi="Times New Roman" w:cs="Times New Roman"/>
            <w:sz w:val="28"/>
            <w:szCs w:val="28"/>
          </w:rPr>
          <w:t>порядке</w:t>
        </w:r>
      </w:hyperlink>
      <w:r w:rsidRPr="000B3239">
        <w:rPr>
          <w:rFonts w:ascii="Times New Roman" w:hAnsi="Times New Roman" w:cs="Times New Roman"/>
          <w:sz w:val="28"/>
          <w:szCs w:val="28"/>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12) при подаче исковых заявлений о расторжении брака с одновременным разделом совместно нажитого </w:t>
      </w:r>
      <w:hyperlink r:id="rId26">
        <w:r w:rsidRPr="000B3239">
          <w:rPr>
            <w:rFonts w:ascii="Times New Roman" w:hAnsi="Times New Roman" w:cs="Times New Roman"/>
            <w:sz w:val="28"/>
            <w:szCs w:val="28"/>
          </w:rPr>
          <w:t>имущества супругов</w:t>
        </w:r>
      </w:hyperlink>
      <w:r w:rsidRPr="000B3239">
        <w:rPr>
          <w:rFonts w:ascii="Times New Roman" w:hAnsi="Times New Roman" w:cs="Times New Roman"/>
          <w:sz w:val="28"/>
          <w:szCs w:val="28"/>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13 в ред. Федерального </w:t>
      </w:r>
      <w:hyperlink r:id="rId27">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02.03.2016 N 48-ФЗ)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14) утратил силу. - </w:t>
      </w:r>
      <w:proofErr w:type="gramStart"/>
      <w:r w:rsidRPr="000B3239">
        <w:rPr>
          <w:rFonts w:ascii="Times New Roman" w:hAnsi="Times New Roman" w:cs="Times New Roman"/>
          <w:sz w:val="28"/>
          <w:szCs w:val="28"/>
        </w:rPr>
        <w:t xml:space="preserve">Федеральный </w:t>
      </w:r>
      <w:hyperlink r:id="rId28">
        <w:r w:rsidRPr="000B3239">
          <w:rPr>
            <w:rFonts w:ascii="Times New Roman" w:hAnsi="Times New Roman" w:cs="Times New Roman"/>
            <w:sz w:val="28"/>
            <w:szCs w:val="28"/>
          </w:rPr>
          <w:t>закон</w:t>
        </w:r>
      </w:hyperlink>
      <w:r w:rsidRPr="000B3239">
        <w:rPr>
          <w:rFonts w:ascii="Times New Roman" w:hAnsi="Times New Roman" w:cs="Times New Roman"/>
          <w:sz w:val="28"/>
          <w:szCs w:val="28"/>
        </w:rPr>
        <w:t xml:space="preserve"> от 27.12.2009 N 374-ФЗ;</w:t>
      </w:r>
      <w:proofErr w:type="gramEnd"/>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15 </w:t>
      </w:r>
      <w:proofErr w:type="gramStart"/>
      <w:r w:rsidRPr="000B3239">
        <w:rPr>
          <w:rFonts w:ascii="Times New Roman" w:hAnsi="Times New Roman" w:cs="Times New Roman"/>
          <w:sz w:val="28"/>
          <w:szCs w:val="28"/>
        </w:rPr>
        <w:t>введен</w:t>
      </w:r>
      <w:proofErr w:type="gramEnd"/>
      <w:r w:rsidRPr="000B3239">
        <w:rPr>
          <w:rFonts w:ascii="Times New Roman" w:hAnsi="Times New Roman" w:cs="Times New Roman"/>
          <w:sz w:val="28"/>
          <w:szCs w:val="28"/>
        </w:rPr>
        <w:t xml:space="preserve"> Федеральным </w:t>
      </w:r>
      <w:hyperlink r:id="rId29">
        <w:r w:rsidRPr="000B3239">
          <w:rPr>
            <w:rFonts w:ascii="Times New Roman" w:hAnsi="Times New Roman" w:cs="Times New Roman"/>
            <w:sz w:val="28"/>
            <w:szCs w:val="28"/>
          </w:rPr>
          <w:t>законом</w:t>
        </w:r>
      </w:hyperlink>
      <w:r w:rsidRPr="000B3239">
        <w:rPr>
          <w:rFonts w:ascii="Times New Roman" w:hAnsi="Times New Roman" w:cs="Times New Roman"/>
          <w:sz w:val="28"/>
          <w:szCs w:val="28"/>
        </w:rPr>
        <w:t xml:space="preserve"> от 08.08.2024 N 259-ФЗ)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lastRenderedPageBreak/>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16 </w:t>
      </w:r>
      <w:proofErr w:type="gramStart"/>
      <w:r w:rsidRPr="000B3239">
        <w:rPr>
          <w:rFonts w:ascii="Times New Roman" w:hAnsi="Times New Roman" w:cs="Times New Roman"/>
          <w:sz w:val="28"/>
          <w:szCs w:val="28"/>
        </w:rPr>
        <w:t>введен</w:t>
      </w:r>
      <w:proofErr w:type="gramEnd"/>
      <w:r w:rsidRPr="000B3239">
        <w:rPr>
          <w:rFonts w:ascii="Times New Roman" w:hAnsi="Times New Roman" w:cs="Times New Roman"/>
          <w:sz w:val="28"/>
          <w:szCs w:val="28"/>
        </w:rPr>
        <w:t xml:space="preserve"> Федеральным </w:t>
      </w:r>
      <w:hyperlink r:id="rId30">
        <w:r w:rsidRPr="000B3239">
          <w:rPr>
            <w:rFonts w:ascii="Times New Roman" w:hAnsi="Times New Roman" w:cs="Times New Roman"/>
            <w:sz w:val="28"/>
            <w:szCs w:val="28"/>
          </w:rPr>
          <w:t>законом</w:t>
        </w:r>
      </w:hyperlink>
      <w:r w:rsidRPr="000B3239">
        <w:rPr>
          <w:rFonts w:ascii="Times New Roman" w:hAnsi="Times New Roman" w:cs="Times New Roman"/>
          <w:sz w:val="28"/>
          <w:szCs w:val="28"/>
        </w:rPr>
        <w:t xml:space="preserve"> от 08.08.2024 N 259-ФЗ)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31">
        <w:r w:rsidRPr="000B3239">
          <w:rPr>
            <w:rFonts w:ascii="Times New Roman" w:hAnsi="Times New Roman" w:cs="Times New Roman"/>
            <w:sz w:val="28"/>
            <w:szCs w:val="28"/>
          </w:rPr>
          <w:t>статьей 333.41</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(п. 2 в ред. Федерального </w:t>
      </w:r>
      <w:hyperlink r:id="rId32">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28.06.2014 N 198-ФЗ)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3. Положения настоящей статьи применяются с учетом положений </w:t>
      </w:r>
      <w:hyperlink r:id="rId33">
        <w:r w:rsidRPr="000B3239">
          <w:rPr>
            <w:rFonts w:ascii="Times New Roman" w:hAnsi="Times New Roman" w:cs="Times New Roman"/>
            <w:sz w:val="28"/>
            <w:szCs w:val="28"/>
          </w:rPr>
          <w:t>статей 333.35</w:t>
        </w:r>
      </w:hyperlink>
      <w:r w:rsidRPr="000B3239">
        <w:rPr>
          <w:rFonts w:ascii="Times New Roman" w:hAnsi="Times New Roman" w:cs="Times New Roman"/>
          <w:sz w:val="28"/>
          <w:szCs w:val="28"/>
        </w:rPr>
        <w:t xml:space="preserve"> и </w:t>
      </w:r>
      <w:hyperlink r:id="rId34">
        <w:r w:rsidRPr="000B3239">
          <w:rPr>
            <w:rFonts w:ascii="Times New Roman" w:hAnsi="Times New Roman" w:cs="Times New Roman"/>
            <w:sz w:val="28"/>
            <w:szCs w:val="28"/>
          </w:rPr>
          <w:t>333.36</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p>
    <w:p w:rsidR="001E4325" w:rsidRPr="000B3239" w:rsidRDefault="001E4325">
      <w:pPr>
        <w:pStyle w:val="ConsPlusTitle"/>
        <w:ind w:firstLine="540"/>
        <w:jc w:val="both"/>
        <w:outlineLvl w:val="0"/>
        <w:rPr>
          <w:rFonts w:ascii="Times New Roman" w:hAnsi="Times New Roman" w:cs="Times New Roman"/>
          <w:sz w:val="28"/>
          <w:szCs w:val="28"/>
        </w:rPr>
      </w:pPr>
      <w:r w:rsidRPr="000B3239">
        <w:rPr>
          <w:rFonts w:ascii="Times New Roman" w:hAnsi="Times New Roman" w:cs="Times New Roman"/>
          <w:sz w:val="28"/>
          <w:szCs w:val="28"/>
        </w:rPr>
        <w:t>Статья 333.21. Размеры государственной пошлины по делам, рассматриваемым Верховным Судом Российской Федерации, арбитражными судами</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35">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28.06.2014 N 198-ФЗ)</w:t>
      </w:r>
    </w:p>
    <w:p w:rsidR="001E4325" w:rsidRPr="000B3239" w:rsidRDefault="001E4325">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3239" w:rsidRPr="000B3239">
        <w:tc>
          <w:tcPr>
            <w:tcW w:w="60" w:type="dxa"/>
            <w:tcBorders>
              <w:top w:val="nil"/>
              <w:left w:val="nil"/>
              <w:bottom w:val="nil"/>
              <w:right w:val="nil"/>
            </w:tcBorders>
            <w:shd w:val="clear" w:color="auto" w:fill="CED3F1"/>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4325" w:rsidRPr="000B3239" w:rsidRDefault="001E4325">
            <w:pPr>
              <w:pStyle w:val="ConsPlusNormal"/>
              <w:jc w:val="both"/>
              <w:rPr>
                <w:rFonts w:ascii="Times New Roman" w:hAnsi="Times New Roman" w:cs="Times New Roman"/>
                <w:sz w:val="28"/>
                <w:szCs w:val="28"/>
              </w:rPr>
            </w:pPr>
            <w:proofErr w:type="spellStart"/>
            <w:r w:rsidRPr="000B3239">
              <w:rPr>
                <w:rFonts w:ascii="Times New Roman" w:hAnsi="Times New Roman" w:cs="Times New Roman"/>
                <w:sz w:val="28"/>
                <w:szCs w:val="28"/>
              </w:rPr>
              <w:t>КонсультантПлюс</w:t>
            </w:r>
            <w:proofErr w:type="spellEnd"/>
            <w:r w:rsidRPr="000B3239">
              <w:rPr>
                <w:rFonts w:ascii="Times New Roman" w:hAnsi="Times New Roman" w:cs="Times New Roman"/>
                <w:sz w:val="28"/>
                <w:szCs w:val="28"/>
              </w:rPr>
              <w:t>: примечание.</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Ст. 333.21 (в ред. ФЗ от 08.08.2024 N 259-ФЗ) </w:t>
            </w:r>
            <w:hyperlink r:id="rId36">
              <w:r w:rsidRPr="000B3239">
                <w:rPr>
                  <w:rFonts w:ascii="Times New Roman" w:hAnsi="Times New Roman" w:cs="Times New Roman"/>
                  <w:sz w:val="28"/>
                  <w:szCs w:val="28"/>
                </w:rPr>
                <w:t>применяется</w:t>
              </w:r>
            </w:hyperlink>
            <w:r w:rsidRPr="000B3239">
              <w:rPr>
                <w:rFonts w:ascii="Times New Roman" w:hAnsi="Times New Roman" w:cs="Times New Roman"/>
                <w:sz w:val="28"/>
                <w:szCs w:val="28"/>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r>
    </w:tbl>
    <w:p w:rsidR="001E4325" w:rsidRPr="000B3239" w:rsidRDefault="001E4325">
      <w:pPr>
        <w:pStyle w:val="ConsPlusNormal"/>
        <w:spacing w:before="280"/>
        <w:ind w:firstLine="540"/>
        <w:jc w:val="both"/>
        <w:rPr>
          <w:rFonts w:ascii="Times New Roman" w:hAnsi="Times New Roman" w:cs="Times New Roman"/>
          <w:sz w:val="28"/>
          <w:szCs w:val="28"/>
        </w:rPr>
      </w:pPr>
      <w:bookmarkStart w:id="4" w:name="P101"/>
      <w:bookmarkEnd w:id="4"/>
      <w:r w:rsidRPr="000B3239">
        <w:rPr>
          <w:rFonts w:ascii="Times New Roman" w:hAnsi="Times New Roman" w:cs="Times New Roman"/>
          <w:sz w:val="28"/>
          <w:szCs w:val="28"/>
        </w:rPr>
        <w:t>1.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государственная пошлина уплачивается в следующих размерах:</w:t>
      </w:r>
    </w:p>
    <w:p w:rsidR="001E4325" w:rsidRPr="000B3239" w:rsidRDefault="001E4325">
      <w:pPr>
        <w:pStyle w:val="ConsPlusNormal"/>
        <w:spacing w:before="220"/>
        <w:ind w:firstLine="540"/>
        <w:jc w:val="both"/>
        <w:rPr>
          <w:rFonts w:ascii="Times New Roman" w:hAnsi="Times New Roman" w:cs="Times New Roman"/>
          <w:sz w:val="28"/>
          <w:szCs w:val="28"/>
        </w:rPr>
      </w:pPr>
      <w:bookmarkStart w:id="5" w:name="P102"/>
      <w:bookmarkEnd w:id="5"/>
      <w:r w:rsidRPr="000B3239">
        <w:rPr>
          <w:rFonts w:ascii="Times New Roman" w:hAnsi="Times New Roman" w:cs="Times New Roman"/>
          <w:sz w:val="28"/>
          <w:szCs w:val="28"/>
        </w:rPr>
        <w:t>1) при подаче искового заявления имущественного характера, подлежащего оценке, при цене иска: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до 100 000 рублей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100 001 рубля до 1 000 000 рублей - 10 000 рублей плюс 5 процентов суммы, превышающей 100 000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1 000 001 рубля до 10 000 000 рублей - 55 000 рублей плюс 3 процента суммы, превышающей 1 000 000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от 10 000 001 рубля до 50 000 000 рублей - 325 000 рублей плюс 1 процент суммы, превышающей 10 000 000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свыше 50 000 000 рублей - 725 000 рублей плюс 0,5 процента суммы, превышающей 50 000 000 рублей, но не более 10 000 000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при подаче искового заявления по спорам, возникающим при заключении, изменении или расторжении договоров, не содержащего </w:t>
      </w:r>
      <w:r w:rsidRPr="000B3239">
        <w:rPr>
          <w:rFonts w:ascii="Times New Roman" w:hAnsi="Times New Roman" w:cs="Times New Roman"/>
          <w:sz w:val="28"/>
          <w:szCs w:val="28"/>
        </w:rPr>
        <w:lastRenderedPageBreak/>
        <w:t xml:space="preserve">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0B3239">
        <w:rPr>
          <w:rFonts w:ascii="Times New Roman" w:hAnsi="Times New Roman" w:cs="Times New Roman"/>
          <w:sz w:val="28"/>
          <w:szCs w:val="28"/>
        </w:rPr>
        <w:t>недействительными</w:t>
      </w:r>
      <w:proofErr w:type="gramEnd"/>
      <w:r w:rsidRPr="000B3239">
        <w:rPr>
          <w:rFonts w:ascii="Times New Roman" w:hAnsi="Times New Roman" w:cs="Times New Roman"/>
          <w:sz w:val="28"/>
          <w:szCs w:val="28"/>
        </w:rPr>
        <w:t>, не содержащего требования о применении последствий недействительности сделок:</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- 15 000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- 50 000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3)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но не менее 8000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4) при подаче искового заявления имущественного характера, не подлежащего оценке, искового заявления неимущественного характера: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- 15 000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- 50 000 рублей;</w:t>
      </w:r>
    </w:p>
    <w:p w:rsidR="001E4325" w:rsidRPr="000B3239" w:rsidRDefault="001E4325">
      <w:pPr>
        <w:pStyle w:val="ConsPlusNormal"/>
        <w:spacing w:before="220"/>
        <w:ind w:firstLine="540"/>
        <w:jc w:val="both"/>
        <w:rPr>
          <w:rFonts w:ascii="Times New Roman" w:hAnsi="Times New Roman" w:cs="Times New Roman"/>
          <w:sz w:val="28"/>
          <w:szCs w:val="28"/>
        </w:rPr>
      </w:pPr>
      <w:proofErr w:type="gramStart"/>
      <w:r w:rsidRPr="000B3239">
        <w:rPr>
          <w:rFonts w:ascii="Times New Roman" w:hAnsi="Times New Roman" w:cs="Times New Roman"/>
          <w:sz w:val="28"/>
          <w:szCs w:val="28"/>
        </w:rPr>
        <w:t>5) при подаче заявления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w:t>
      </w:r>
      <w:proofErr w:type="gramEnd"/>
      <w:r w:rsidRPr="000B3239">
        <w:rPr>
          <w:rFonts w:ascii="Times New Roman" w:hAnsi="Times New Roman" w:cs="Times New Roman"/>
          <w:sz w:val="28"/>
          <w:szCs w:val="28"/>
        </w:rPr>
        <w:t xml:space="preserve"> и предприятий, права использования результатов интеллектуальной деятельности в составе единой технологии:</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- 60 000 рублей;</w:t>
      </w:r>
      <w:bookmarkStart w:id="6" w:name="_GoBack"/>
      <w:bookmarkEnd w:id="6"/>
    </w:p>
    <w:p w:rsidR="001E4325" w:rsidRPr="000B3239" w:rsidRDefault="001E4325">
      <w:pPr>
        <w:pStyle w:val="ConsPlusNormal"/>
        <w:spacing w:before="220"/>
        <w:ind w:firstLine="540"/>
        <w:jc w:val="both"/>
        <w:rPr>
          <w:rFonts w:ascii="Times New Roman" w:hAnsi="Times New Roman" w:cs="Times New Roman"/>
          <w:sz w:val="28"/>
          <w:szCs w:val="28"/>
        </w:rPr>
      </w:pPr>
      <w:proofErr w:type="gramStart"/>
      <w:r w:rsidRPr="000B3239">
        <w:rPr>
          <w:rFonts w:ascii="Times New Roman" w:hAnsi="Times New Roman" w:cs="Times New Roman"/>
          <w:sz w:val="28"/>
          <w:szCs w:val="28"/>
        </w:rPr>
        <w:t>6)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roofErr w:type="gramEnd"/>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- 60 000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7) при подаче заявлений о признании ненормативного правового акта </w:t>
      </w:r>
      <w:proofErr w:type="gramStart"/>
      <w:r w:rsidRPr="000B3239">
        <w:rPr>
          <w:rFonts w:ascii="Times New Roman" w:hAnsi="Times New Roman" w:cs="Times New Roman"/>
          <w:sz w:val="28"/>
          <w:szCs w:val="28"/>
        </w:rPr>
        <w:t>недействительным</w:t>
      </w:r>
      <w:proofErr w:type="gramEnd"/>
      <w:r w:rsidRPr="000B3239">
        <w:rPr>
          <w:rFonts w:ascii="Times New Roman" w:hAnsi="Times New Roman" w:cs="Times New Roman"/>
          <w:sz w:val="28"/>
          <w:szCs w:val="28"/>
        </w:rPr>
        <w:t xml:space="preserve"> и о признании решений и действий (бездействия) государственных органов, органов местного самоуправления, иных органов, </w:t>
      </w:r>
      <w:r w:rsidRPr="000B3239">
        <w:rPr>
          <w:rFonts w:ascii="Times New Roman" w:hAnsi="Times New Roman" w:cs="Times New Roman"/>
          <w:sz w:val="28"/>
          <w:szCs w:val="28"/>
        </w:rPr>
        <w:lastRenderedPageBreak/>
        <w:t>должностных лиц незаконными:</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- 50 000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8) при обращении с заявлением о признании должника несостоятельным (банкротом):</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- 100 000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При обращении должника с заявлением о признании его несостоятельным (банкротом) государственная пошлина не взимается;</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9) по заявлениям, требованиям и иным обособленным спорам, подлежащим рассмотрению в деле о банкротстве, - в размере 50 процентов государственной пошлины, определяемой в соответствии с настоящим пунктом, исходя из существа заявленных требований;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10) при подаче заявления об установлении фактов, имеющих юридическое значение, - 30 000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11) при подаче заявления о вступлении в дело третьих лиц, заявляющих самостоятельные требования относительно предмета спора: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по спорам имущественного характера - в размере государственной пошлины, уплачиваемой исходя из оспариваемой третьим лицом суммы;</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12) при подаче заявления о правопреемстве, кроме случаев универсального правопреемства: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- 5000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- 25 000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13) при подаче заявления о выдаче исполнительных листов на принудительное исполнение решений третейского суда, заявлений о признании и приведении в исполнение решения иностранного суда, иностранного арбитражного решения - в размере 30 процентов государственной пошлины, исчисленной по правилам </w:t>
      </w:r>
      <w:hyperlink w:anchor="P102">
        <w:r w:rsidRPr="000B3239">
          <w:rPr>
            <w:rFonts w:ascii="Times New Roman" w:hAnsi="Times New Roman" w:cs="Times New Roman"/>
            <w:sz w:val="28"/>
            <w:szCs w:val="28"/>
          </w:rPr>
          <w:t>подпункта 1</w:t>
        </w:r>
      </w:hyperlink>
      <w:r w:rsidRPr="000B3239">
        <w:rPr>
          <w:rFonts w:ascii="Times New Roman" w:hAnsi="Times New Roman" w:cs="Times New Roman"/>
          <w:sz w:val="28"/>
          <w:szCs w:val="28"/>
        </w:rPr>
        <w:t xml:space="preserve"> настоящего пункта, исходя из суммы, подтвержденной соответствующим решением;</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lastRenderedPageBreak/>
        <w:t xml:space="preserve">14) при подаче заявления об отмене решения третейского суда - в размере государственной пошлины, исчисленной по правилам </w:t>
      </w:r>
      <w:hyperlink w:anchor="P102">
        <w:r w:rsidRPr="000B3239">
          <w:rPr>
            <w:rFonts w:ascii="Times New Roman" w:hAnsi="Times New Roman" w:cs="Times New Roman"/>
            <w:sz w:val="28"/>
            <w:szCs w:val="28"/>
          </w:rPr>
          <w:t>подпункта 1</w:t>
        </w:r>
      </w:hyperlink>
      <w:r w:rsidRPr="000B3239">
        <w:rPr>
          <w:rFonts w:ascii="Times New Roman" w:hAnsi="Times New Roman" w:cs="Times New Roman"/>
          <w:sz w:val="28"/>
          <w:szCs w:val="28"/>
        </w:rPr>
        <w:t xml:space="preserve"> настоящего пункта, исходя из оспариваемой заявителем суммы;</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15) при подаче заявления о выдаче дубликата исполнительного листа, о восстановлении пропущенного срока для предъявления исполнительного листа к исполнению, об отсрочке или рассрочке исполнения судебного акта, изменении способа и порядка его исполнения, о повороте исполнения судебного акта, о разъяснении судебного акта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16) при подаче заявления о пересмотре судебного акта по новым или вновь открывшимся обстоятельствам - 30 000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17) при подаче заявления об обеспечении иска, в том числе иска, рассматриваемого в третейском суде, о замене обеспечительной меры, об отмене обеспечения - 30 000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18)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- 300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- 6000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19) при </w:t>
      </w:r>
      <w:hyperlink r:id="rId37">
        <w:r w:rsidRPr="000B3239">
          <w:rPr>
            <w:rFonts w:ascii="Times New Roman" w:hAnsi="Times New Roman" w:cs="Times New Roman"/>
            <w:sz w:val="28"/>
            <w:szCs w:val="28"/>
          </w:rPr>
          <w:t>подаче</w:t>
        </w:r>
      </w:hyperlink>
      <w:r w:rsidRPr="000B3239">
        <w:rPr>
          <w:rFonts w:ascii="Times New Roman" w:hAnsi="Times New Roman" w:cs="Times New Roman"/>
          <w:sz w:val="28"/>
          <w:szCs w:val="28"/>
        </w:rPr>
        <w:t xml:space="preserve"> апелляционной жалобы, а также при подаче кассационной жалобы на судебный приказ: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- 10 000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- 30 000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20) при подаче кассационной жалобы:</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- 20 000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- 50 000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физических лиц - 30 000 рублей;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для организаций - 80 000 рублей.</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(п. 1 в ред. Федерального </w:t>
      </w:r>
      <w:hyperlink r:id="rId38">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08.08.2024 N 259-ФЗ)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Положения настоящей статьи применяются с учетом положений </w:t>
      </w:r>
      <w:hyperlink w:anchor="P156">
        <w:r w:rsidRPr="000B3239">
          <w:rPr>
            <w:rFonts w:ascii="Times New Roman" w:hAnsi="Times New Roman" w:cs="Times New Roman"/>
            <w:sz w:val="28"/>
            <w:szCs w:val="28"/>
          </w:rPr>
          <w:t>статьи 333.22</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p>
    <w:p w:rsidR="001E4325" w:rsidRPr="000B3239" w:rsidRDefault="001E4325">
      <w:pPr>
        <w:pStyle w:val="ConsPlusTitle"/>
        <w:ind w:firstLine="540"/>
        <w:jc w:val="both"/>
        <w:outlineLvl w:val="0"/>
        <w:rPr>
          <w:rFonts w:ascii="Times New Roman" w:hAnsi="Times New Roman" w:cs="Times New Roman"/>
          <w:sz w:val="28"/>
          <w:szCs w:val="28"/>
        </w:rPr>
      </w:pPr>
      <w:bookmarkStart w:id="7" w:name="P156"/>
      <w:bookmarkEnd w:id="7"/>
      <w:r w:rsidRPr="000B3239">
        <w:rPr>
          <w:rFonts w:ascii="Times New Roman" w:hAnsi="Times New Roman" w:cs="Times New Roman"/>
          <w:sz w:val="28"/>
          <w:szCs w:val="28"/>
        </w:rPr>
        <w:t>Статья 333.22. Особенности уплаты государственной пошлины при обращении в Верховный Суд Российской Федерации, арбитражные суды</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39">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28.06.2014 N 198-ФЗ)</w:t>
      </w:r>
    </w:p>
    <w:p w:rsidR="001E4325" w:rsidRPr="000B3239" w:rsidRDefault="001E4325">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3239" w:rsidRPr="000B3239">
        <w:tc>
          <w:tcPr>
            <w:tcW w:w="60" w:type="dxa"/>
            <w:tcBorders>
              <w:top w:val="nil"/>
              <w:left w:val="nil"/>
              <w:bottom w:val="nil"/>
              <w:right w:val="nil"/>
            </w:tcBorders>
            <w:shd w:val="clear" w:color="auto" w:fill="CED3F1"/>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4325" w:rsidRPr="000B3239" w:rsidRDefault="001E4325">
            <w:pPr>
              <w:pStyle w:val="ConsPlusNormal"/>
              <w:jc w:val="both"/>
              <w:rPr>
                <w:rFonts w:ascii="Times New Roman" w:hAnsi="Times New Roman" w:cs="Times New Roman"/>
                <w:sz w:val="28"/>
                <w:szCs w:val="28"/>
              </w:rPr>
            </w:pPr>
            <w:proofErr w:type="spellStart"/>
            <w:r w:rsidRPr="000B3239">
              <w:rPr>
                <w:rFonts w:ascii="Times New Roman" w:hAnsi="Times New Roman" w:cs="Times New Roman"/>
                <w:sz w:val="28"/>
                <w:szCs w:val="28"/>
              </w:rPr>
              <w:t>КонсультантПлюс</w:t>
            </w:r>
            <w:proofErr w:type="spellEnd"/>
            <w:r w:rsidRPr="000B3239">
              <w:rPr>
                <w:rFonts w:ascii="Times New Roman" w:hAnsi="Times New Roman" w:cs="Times New Roman"/>
                <w:sz w:val="28"/>
                <w:szCs w:val="28"/>
              </w:rPr>
              <w:t>: примечание.</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Ст. 333.22 (в ред. ФЗ от 08.08.2024 N 259-ФЗ) </w:t>
            </w:r>
            <w:hyperlink r:id="rId40">
              <w:r w:rsidRPr="000B3239">
                <w:rPr>
                  <w:rFonts w:ascii="Times New Roman" w:hAnsi="Times New Roman" w:cs="Times New Roman"/>
                  <w:sz w:val="28"/>
                  <w:szCs w:val="28"/>
                </w:rPr>
                <w:t>применяется</w:t>
              </w:r>
            </w:hyperlink>
            <w:r w:rsidRPr="000B3239">
              <w:rPr>
                <w:rFonts w:ascii="Times New Roman" w:hAnsi="Times New Roman" w:cs="Times New Roman"/>
                <w:sz w:val="28"/>
                <w:szCs w:val="28"/>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1E4325" w:rsidRPr="000B3239" w:rsidRDefault="001E4325">
            <w:pPr>
              <w:pStyle w:val="ConsPlusNormal"/>
              <w:rPr>
                <w:rFonts w:ascii="Times New Roman" w:hAnsi="Times New Roman" w:cs="Times New Roman"/>
                <w:sz w:val="28"/>
                <w:szCs w:val="28"/>
              </w:rPr>
            </w:pPr>
          </w:p>
        </w:tc>
      </w:tr>
    </w:tbl>
    <w:p w:rsidR="001E4325" w:rsidRPr="000B3239" w:rsidRDefault="001E4325">
      <w:pPr>
        <w:pStyle w:val="ConsPlusNormal"/>
        <w:spacing w:before="28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1. По делам, рассматриваемым Верховным Судом Российской Федерации в соответствии с арбитражным процессуальным </w:t>
      </w:r>
      <w:hyperlink r:id="rId41">
        <w:r w:rsidRPr="000B3239">
          <w:rPr>
            <w:rFonts w:ascii="Times New Roman" w:hAnsi="Times New Roman" w:cs="Times New Roman"/>
            <w:sz w:val="28"/>
            <w:szCs w:val="28"/>
          </w:rPr>
          <w:t>законодательством</w:t>
        </w:r>
      </w:hyperlink>
      <w:r w:rsidRPr="000B3239">
        <w:rPr>
          <w:rFonts w:ascii="Times New Roman" w:hAnsi="Times New Roman" w:cs="Times New Roman"/>
          <w:sz w:val="28"/>
          <w:szCs w:val="28"/>
        </w:rPr>
        <w:t xml:space="preserve"> Российской Федерации, арбитражными судами, государственная пошлина уплачивается с учетом следующих особенностей:</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42">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28.06.2014 N 198-ФЗ)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 при подаче исковых заявлений, содержащих одновременно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w:t>
      </w:r>
      <w:hyperlink r:id="rId43">
        <w:r w:rsidRPr="000B3239">
          <w:rPr>
            <w:rFonts w:ascii="Times New Roman" w:hAnsi="Times New Roman" w:cs="Times New Roman"/>
            <w:sz w:val="28"/>
            <w:szCs w:val="28"/>
          </w:rPr>
          <w:t>цена иска</w:t>
        </w:r>
      </w:hyperlink>
      <w:r w:rsidRPr="000B3239">
        <w:rPr>
          <w:rFonts w:ascii="Times New Roman" w:hAnsi="Times New Roman" w:cs="Times New Roman"/>
          <w:sz w:val="28"/>
          <w:szCs w:val="28"/>
        </w:rPr>
        <w:t xml:space="preserve"> определяется истцом, а в случае неправильного указания цены иска - арбитражным судом. В цену иска включаются указанные в исковом заявлении суммы неустойки (штрафов, пеней) и проценты;</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3)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44">
        <w:r w:rsidRPr="000B3239">
          <w:rPr>
            <w:rFonts w:ascii="Times New Roman" w:hAnsi="Times New Roman" w:cs="Times New Roman"/>
            <w:sz w:val="28"/>
            <w:szCs w:val="28"/>
          </w:rPr>
          <w:t>подпунктом 2 пункта 1 статьи 333.18</w:t>
        </w:r>
      </w:hyperlink>
      <w:r w:rsidRPr="000B3239">
        <w:rPr>
          <w:rFonts w:ascii="Times New Roman" w:hAnsi="Times New Roman" w:cs="Times New Roman"/>
          <w:sz w:val="28"/>
          <w:szCs w:val="28"/>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45">
        <w:r w:rsidRPr="000B3239">
          <w:rPr>
            <w:rFonts w:ascii="Times New Roman" w:hAnsi="Times New Roman" w:cs="Times New Roman"/>
            <w:sz w:val="28"/>
            <w:szCs w:val="28"/>
          </w:rPr>
          <w:t>статьей 333.40</w:t>
        </w:r>
      </w:hyperlink>
      <w:r w:rsidRPr="000B3239">
        <w:rPr>
          <w:rFonts w:ascii="Times New Roman" w:hAnsi="Times New Roman" w:cs="Times New Roman"/>
          <w:sz w:val="28"/>
          <w:szCs w:val="28"/>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 Цена иска, состоящего из нескольких самостоятельных требований, определяется исходя из суммы всех требований;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4) в случае, если истец освобожден от уплаты государственной пошлины в соответствии с настоящей главой, государственная пошлина уплачивается ответчиком (если он не освобожден от уплаты государственной пошлины) пропорционально размеру удовлетворенных арбитражным судом исковых требований;</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5) при подаче заявлений о возврате (возмещении) из бюджета денежных средств государственная пошлина уплачивается исходя из оспариваемой </w:t>
      </w:r>
      <w:r w:rsidRPr="000B3239">
        <w:rPr>
          <w:rFonts w:ascii="Times New Roman" w:hAnsi="Times New Roman" w:cs="Times New Roman"/>
          <w:sz w:val="28"/>
          <w:szCs w:val="28"/>
        </w:rPr>
        <w:lastRenderedPageBreak/>
        <w:t xml:space="preserve">денежной суммы в размерах, установленных </w:t>
      </w:r>
      <w:hyperlink w:anchor="P101">
        <w:r w:rsidRPr="000B3239">
          <w:rPr>
            <w:rFonts w:ascii="Times New Roman" w:hAnsi="Times New Roman" w:cs="Times New Roman"/>
            <w:sz w:val="28"/>
            <w:szCs w:val="28"/>
          </w:rPr>
          <w:t>подпунктом 1 пункта 1 статьи 333.21</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6) утратил силу. - Федеральный </w:t>
      </w:r>
      <w:hyperlink r:id="rId46">
        <w:r w:rsidRPr="000B3239">
          <w:rPr>
            <w:rFonts w:ascii="Times New Roman" w:hAnsi="Times New Roman" w:cs="Times New Roman"/>
            <w:sz w:val="28"/>
            <w:szCs w:val="28"/>
          </w:rPr>
          <w:t>закон</w:t>
        </w:r>
      </w:hyperlink>
      <w:r w:rsidRPr="000B3239">
        <w:rPr>
          <w:rFonts w:ascii="Times New Roman" w:hAnsi="Times New Roman" w:cs="Times New Roman"/>
          <w:sz w:val="28"/>
          <w:szCs w:val="28"/>
        </w:rPr>
        <w:t xml:space="preserve"> от 03.04.2017 N 57-ФЗ;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7) при отказе в принятии искового заявления (заявления) или заявления о выдаче судебного приказа либо при отмене судебного приказа уплаченная государственная пошлина при предъявлении искового заявления (заявления) или заявления о выдаче судебного приказа засчитывается в счет подлежащей уплате государственной пошлины;</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7 в ред. Федерального </w:t>
      </w:r>
      <w:hyperlink r:id="rId47">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03.04.2017 N 57-ФЗ)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8)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8 </w:t>
      </w:r>
      <w:proofErr w:type="gramStart"/>
      <w:r w:rsidRPr="000B3239">
        <w:rPr>
          <w:rFonts w:ascii="Times New Roman" w:hAnsi="Times New Roman" w:cs="Times New Roman"/>
          <w:sz w:val="28"/>
          <w:szCs w:val="28"/>
        </w:rPr>
        <w:t>введен</w:t>
      </w:r>
      <w:proofErr w:type="gramEnd"/>
      <w:r w:rsidRPr="000B3239">
        <w:rPr>
          <w:rFonts w:ascii="Times New Roman" w:hAnsi="Times New Roman" w:cs="Times New Roman"/>
          <w:sz w:val="28"/>
          <w:szCs w:val="28"/>
        </w:rPr>
        <w:t xml:space="preserve"> Федеральным </w:t>
      </w:r>
      <w:hyperlink r:id="rId48">
        <w:r w:rsidRPr="000B3239">
          <w:rPr>
            <w:rFonts w:ascii="Times New Roman" w:hAnsi="Times New Roman" w:cs="Times New Roman"/>
            <w:sz w:val="28"/>
            <w:szCs w:val="28"/>
          </w:rPr>
          <w:t>законом</w:t>
        </w:r>
      </w:hyperlink>
      <w:r w:rsidRPr="000B3239">
        <w:rPr>
          <w:rFonts w:ascii="Times New Roman" w:hAnsi="Times New Roman" w:cs="Times New Roman"/>
          <w:sz w:val="28"/>
          <w:szCs w:val="28"/>
        </w:rPr>
        <w:t xml:space="preserve"> от 08.08.2024 N 259-ФЗ)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9)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w:t>
      </w:r>
      <w:proofErr w:type="spellStart"/>
      <w:r w:rsidRPr="000B3239">
        <w:rPr>
          <w:rFonts w:ascii="Times New Roman" w:hAnsi="Times New Roman" w:cs="Times New Roman"/>
          <w:sz w:val="28"/>
          <w:szCs w:val="28"/>
        </w:rPr>
        <w:t>пп</w:t>
      </w:r>
      <w:proofErr w:type="spellEnd"/>
      <w:r w:rsidRPr="000B3239">
        <w:rPr>
          <w:rFonts w:ascii="Times New Roman" w:hAnsi="Times New Roman" w:cs="Times New Roman"/>
          <w:sz w:val="28"/>
          <w:szCs w:val="28"/>
        </w:rPr>
        <w:t xml:space="preserve">. 9 </w:t>
      </w:r>
      <w:proofErr w:type="gramStart"/>
      <w:r w:rsidRPr="000B3239">
        <w:rPr>
          <w:rFonts w:ascii="Times New Roman" w:hAnsi="Times New Roman" w:cs="Times New Roman"/>
          <w:sz w:val="28"/>
          <w:szCs w:val="28"/>
        </w:rPr>
        <w:t>введен</w:t>
      </w:r>
      <w:proofErr w:type="gramEnd"/>
      <w:r w:rsidRPr="000B3239">
        <w:rPr>
          <w:rFonts w:ascii="Times New Roman" w:hAnsi="Times New Roman" w:cs="Times New Roman"/>
          <w:sz w:val="28"/>
          <w:szCs w:val="28"/>
        </w:rPr>
        <w:t xml:space="preserve"> Федеральным </w:t>
      </w:r>
      <w:hyperlink r:id="rId49">
        <w:r w:rsidRPr="000B3239">
          <w:rPr>
            <w:rFonts w:ascii="Times New Roman" w:hAnsi="Times New Roman" w:cs="Times New Roman"/>
            <w:sz w:val="28"/>
            <w:szCs w:val="28"/>
          </w:rPr>
          <w:t>законом</w:t>
        </w:r>
      </w:hyperlink>
      <w:r w:rsidRPr="000B3239">
        <w:rPr>
          <w:rFonts w:ascii="Times New Roman" w:hAnsi="Times New Roman" w:cs="Times New Roman"/>
          <w:sz w:val="28"/>
          <w:szCs w:val="28"/>
        </w:rPr>
        <w:t xml:space="preserve"> от 08.08.2024 N 259-ФЗ)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Верховный Суд Российской Федерации, арбитражные суды,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w:t>
      </w:r>
      <w:hyperlink r:id="rId50">
        <w:r w:rsidRPr="000B3239">
          <w:rPr>
            <w:rFonts w:ascii="Times New Roman" w:hAnsi="Times New Roman" w:cs="Times New Roman"/>
            <w:sz w:val="28"/>
            <w:szCs w:val="28"/>
          </w:rPr>
          <w:t>статьей 333.41</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(п. 2 в ред. Федерального </w:t>
      </w:r>
      <w:hyperlink r:id="rId51">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28.06.2014 N 198-ФЗ)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3. Положения настоящей статьи применяются с учетом положений </w:t>
      </w:r>
      <w:hyperlink r:id="rId52">
        <w:r w:rsidRPr="000B3239">
          <w:rPr>
            <w:rFonts w:ascii="Times New Roman" w:hAnsi="Times New Roman" w:cs="Times New Roman"/>
            <w:sz w:val="28"/>
            <w:szCs w:val="28"/>
          </w:rPr>
          <w:t>статей 333.35</w:t>
        </w:r>
      </w:hyperlink>
      <w:r w:rsidRPr="000B3239">
        <w:rPr>
          <w:rFonts w:ascii="Times New Roman" w:hAnsi="Times New Roman" w:cs="Times New Roman"/>
          <w:sz w:val="28"/>
          <w:szCs w:val="28"/>
        </w:rPr>
        <w:t xml:space="preserve"> и </w:t>
      </w:r>
      <w:hyperlink r:id="rId53">
        <w:r w:rsidRPr="000B3239">
          <w:rPr>
            <w:rFonts w:ascii="Times New Roman" w:hAnsi="Times New Roman" w:cs="Times New Roman"/>
            <w:sz w:val="28"/>
            <w:szCs w:val="28"/>
          </w:rPr>
          <w:t>333.37</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p>
    <w:p w:rsidR="000B3239" w:rsidRPr="000B3239" w:rsidRDefault="000B3239">
      <w:pPr>
        <w:pStyle w:val="ConsPlusTitle"/>
        <w:ind w:firstLine="540"/>
        <w:jc w:val="both"/>
        <w:outlineLvl w:val="0"/>
        <w:rPr>
          <w:rFonts w:ascii="Times New Roman" w:hAnsi="Times New Roman" w:cs="Times New Roman"/>
          <w:sz w:val="28"/>
          <w:szCs w:val="28"/>
        </w:rPr>
      </w:pPr>
    </w:p>
    <w:p w:rsidR="000B3239" w:rsidRPr="000B3239" w:rsidRDefault="000B3239">
      <w:pPr>
        <w:pStyle w:val="ConsPlusTitle"/>
        <w:ind w:firstLine="540"/>
        <w:jc w:val="both"/>
        <w:outlineLvl w:val="0"/>
        <w:rPr>
          <w:rFonts w:ascii="Times New Roman" w:hAnsi="Times New Roman" w:cs="Times New Roman"/>
          <w:sz w:val="28"/>
          <w:szCs w:val="28"/>
        </w:rPr>
      </w:pPr>
    </w:p>
    <w:p w:rsidR="000B3239" w:rsidRPr="000B3239" w:rsidRDefault="000B3239">
      <w:pPr>
        <w:pStyle w:val="ConsPlusTitle"/>
        <w:ind w:firstLine="540"/>
        <w:jc w:val="both"/>
        <w:outlineLvl w:val="0"/>
        <w:rPr>
          <w:rFonts w:ascii="Times New Roman" w:hAnsi="Times New Roman" w:cs="Times New Roman"/>
          <w:sz w:val="28"/>
          <w:szCs w:val="28"/>
        </w:rPr>
      </w:pPr>
    </w:p>
    <w:p w:rsidR="000B3239" w:rsidRPr="000B3239" w:rsidRDefault="000B3239">
      <w:pPr>
        <w:pStyle w:val="ConsPlusTitle"/>
        <w:ind w:firstLine="540"/>
        <w:jc w:val="both"/>
        <w:outlineLvl w:val="0"/>
        <w:rPr>
          <w:rFonts w:ascii="Times New Roman" w:hAnsi="Times New Roman" w:cs="Times New Roman"/>
          <w:sz w:val="28"/>
          <w:szCs w:val="28"/>
        </w:rPr>
      </w:pPr>
    </w:p>
    <w:p w:rsidR="000B3239" w:rsidRPr="000B3239" w:rsidRDefault="000B3239">
      <w:pPr>
        <w:pStyle w:val="ConsPlusTitle"/>
        <w:ind w:firstLine="540"/>
        <w:jc w:val="both"/>
        <w:outlineLvl w:val="0"/>
        <w:rPr>
          <w:rFonts w:ascii="Times New Roman" w:hAnsi="Times New Roman" w:cs="Times New Roman"/>
          <w:sz w:val="28"/>
          <w:szCs w:val="28"/>
        </w:rPr>
      </w:pPr>
    </w:p>
    <w:p w:rsidR="000B3239" w:rsidRPr="000B3239" w:rsidRDefault="000B3239">
      <w:pPr>
        <w:pStyle w:val="ConsPlusTitle"/>
        <w:ind w:firstLine="540"/>
        <w:jc w:val="both"/>
        <w:outlineLvl w:val="0"/>
        <w:rPr>
          <w:rFonts w:ascii="Times New Roman" w:hAnsi="Times New Roman" w:cs="Times New Roman"/>
          <w:sz w:val="28"/>
          <w:szCs w:val="28"/>
        </w:rPr>
      </w:pPr>
    </w:p>
    <w:p w:rsidR="000B3239" w:rsidRPr="000B3239" w:rsidRDefault="000B3239">
      <w:pPr>
        <w:pStyle w:val="ConsPlusTitle"/>
        <w:ind w:firstLine="540"/>
        <w:jc w:val="both"/>
        <w:outlineLvl w:val="0"/>
        <w:rPr>
          <w:rFonts w:ascii="Times New Roman" w:hAnsi="Times New Roman" w:cs="Times New Roman"/>
          <w:sz w:val="28"/>
          <w:szCs w:val="28"/>
        </w:rPr>
      </w:pPr>
    </w:p>
    <w:p w:rsidR="001E4325" w:rsidRPr="000B3239" w:rsidRDefault="001E4325">
      <w:pPr>
        <w:pStyle w:val="ConsPlusTitle"/>
        <w:ind w:firstLine="540"/>
        <w:jc w:val="both"/>
        <w:outlineLvl w:val="0"/>
        <w:rPr>
          <w:rFonts w:ascii="Times New Roman" w:hAnsi="Times New Roman" w:cs="Times New Roman"/>
          <w:sz w:val="28"/>
          <w:szCs w:val="28"/>
        </w:rPr>
      </w:pPr>
      <w:r w:rsidRPr="000B3239">
        <w:rPr>
          <w:rFonts w:ascii="Times New Roman" w:hAnsi="Times New Roman" w:cs="Times New Roman"/>
          <w:sz w:val="28"/>
          <w:szCs w:val="28"/>
        </w:rPr>
        <w:t>Статья 333.23. Размеры государственной пошлины по делам, рассматриваемым Конституционным Судом Российской Федерации</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54">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14.07.2022 N 306-ФЗ)</w:t>
      </w:r>
    </w:p>
    <w:p w:rsidR="001E4325" w:rsidRPr="000B3239" w:rsidRDefault="001E4325">
      <w:pPr>
        <w:pStyle w:val="ConsPlusNormal"/>
        <w:jc w:val="both"/>
        <w:rPr>
          <w:rFonts w:ascii="Times New Roman" w:hAnsi="Times New Roman" w:cs="Times New Roman"/>
          <w:sz w:val="28"/>
          <w:szCs w:val="28"/>
        </w:rPr>
      </w:pPr>
    </w:p>
    <w:p w:rsidR="001E4325" w:rsidRPr="000B3239" w:rsidRDefault="001E4325">
      <w:pPr>
        <w:pStyle w:val="ConsPlusNormal"/>
        <w:ind w:firstLine="540"/>
        <w:jc w:val="both"/>
        <w:rPr>
          <w:rFonts w:ascii="Times New Roman" w:hAnsi="Times New Roman" w:cs="Times New Roman"/>
          <w:sz w:val="28"/>
          <w:szCs w:val="28"/>
        </w:rPr>
      </w:pPr>
      <w:r w:rsidRPr="000B3239">
        <w:rPr>
          <w:rFonts w:ascii="Times New Roman" w:hAnsi="Times New Roman" w:cs="Times New Roman"/>
          <w:sz w:val="28"/>
          <w:szCs w:val="28"/>
        </w:rPr>
        <w:t>1. По делам, рассматриваемым Конституционным Судом Российской Федерации, государственная пошлина уплачивается в следующих размерах:</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1) при направлении запроса или ходатайства - 6 750 рублей;</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55">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21.07.2014 N 221-ФЗ)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2) при направлении жалобы организацией - 6 750 рублей;</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56">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21.07.2014 N 221-ФЗ)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3) при направлении жалобы физическим лицом - 450 рублей.</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Федерального </w:t>
      </w:r>
      <w:hyperlink r:id="rId57">
        <w:r w:rsidRPr="000B3239">
          <w:rPr>
            <w:rFonts w:ascii="Times New Roman" w:hAnsi="Times New Roman" w:cs="Times New Roman"/>
            <w:sz w:val="28"/>
            <w:szCs w:val="28"/>
          </w:rPr>
          <w:t>закона</w:t>
        </w:r>
      </w:hyperlink>
      <w:r w:rsidRPr="000B3239">
        <w:rPr>
          <w:rFonts w:ascii="Times New Roman" w:hAnsi="Times New Roman" w:cs="Times New Roman"/>
          <w:sz w:val="28"/>
          <w:szCs w:val="28"/>
        </w:rPr>
        <w:t xml:space="preserve"> от 21.07.2014 N 221-ФЗ)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2. Утратил силу с 1 января 2023 года. - Федеральный </w:t>
      </w:r>
      <w:hyperlink r:id="rId58">
        <w:r w:rsidRPr="000B3239">
          <w:rPr>
            <w:rFonts w:ascii="Times New Roman" w:hAnsi="Times New Roman" w:cs="Times New Roman"/>
            <w:sz w:val="28"/>
            <w:szCs w:val="28"/>
          </w:rPr>
          <w:t>закон</w:t>
        </w:r>
      </w:hyperlink>
      <w:r w:rsidRPr="000B3239">
        <w:rPr>
          <w:rFonts w:ascii="Times New Roman" w:hAnsi="Times New Roman" w:cs="Times New Roman"/>
          <w:sz w:val="28"/>
          <w:szCs w:val="28"/>
        </w:rPr>
        <w:t xml:space="preserve"> от 14.07.2022 N 306-ФЗ.</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3. Конституционный Суд Российской Федерации, исходя из имущественного положения плательщика, вправе освободить его от уплаты государственной пошлины по делам, рассматриваемым указанным судом, либо уменьшить ее размер, а также отсрочить (рассрочить) ее уплату в порядке, предусмотренном </w:t>
      </w:r>
      <w:hyperlink r:id="rId59">
        <w:r w:rsidRPr="000B3239">
          <w:rPr>
            <w:rFonts w:ascii="Times New Roman" w:hAnsi="Times New Roman" w:cs="Times New Roman"/>
            <w:sz w:val="28"/>
            <w:szCs w:val="28"/>
          </w:rPr>
          <w:t>статьей 333.41</w:t>
        </w:r>
      </w:hyperlink>
      <w:r w:rsidRPr="000B3239">
        <w:rPr>
          <w:rFonts w:ascii="Times New Roman" w:hAnsi="Times New Roman" w:cs="Times New Roman"/>
          <w:sz w:val="28"/>
          <w:szCs w:val="28"/>
        </w:rPr>
        <w:t xml:space="preserve"> настоящего Кодекса.</w:t>
      </w:r>
    </w:p>
    <w:p w:rsidR="001E4325" w:rsidRPr="000B3239" w:rsidRDefault="001E4325">
      <w:pPr>
        <w:pStyle w:val="ConsPlusNormal"/>
        <w:jc w:val="both"/>
        <w:rPr>
          <w:rFonts w:ascii="Times New Roman" w:hAnsi="Times New Roman" w:cs="Times New Roman"/>
          <w:sz w:val="28"/>
          <w:szCs w:val="28"/>
        </w:rPr>
      </w:pPr>
      <w:r w:rsidRPr="000B3239">
        <w:rPr>
          <w:rFonts w:ascii="Times New Roman" w:hAnsi="Times New Roman" w:cs="Times New Roman"/>
          <w:sz w:val="28"/>
          <w:szCs w:val="28"/>
        </w:rPr>
        <w:t xml:space="preserve">(в ред. Федеральных законов от 29.11.2012 </w:t>
      </w:r>
      <w:hyperlink r:id="rId60">
        <w:r w:rsidRPr="000B3239">
          <w:rPr>
            <w:rFonts w:ascii="Times New Roman" w:hAnsi="Times New Roman" w:cs="Times New Roman"/>
            <w:sz w:val="28"/>
            <w:szCs w:val="28"/>
          </w:rPr>
          <w:t>N 205-ФЗ</w:t>
        </w:r>
      </w:hyperlink>
      <w:r w:rsidRPr="000B3239">
        <w:rPr>
          <w:rFonts w:ascii="Times New Roman" w:hAnsi="Times New Roman" w:cs="Times New Roman"/>
          <w:sz w:val="28"/>
          <w:szCs w:val="28"/>
        </w:rPr>
        <w:t xml:space="preserve">, от 14.07.2022 </w:t>
      </w:r>
      <w:hyperlink r:id="rId61">
        <w:r w:rsidRPr="000B3239">
          <w:rPr>
            <w:rFonts w:ascii="Times New Roman" w:hAnsi="Times New Roman" w:cs="Times New Roman"/>
            <w:sz w:val="28"/>
            <w:szCs w:val="28"/>
          </w:rPr>
          <w:t>N 306-ФЗ</w:t>
        </w:r>
      </w:hyperlink>
      <w:r w:rsidRPr="000B3239">
        <w:rPr>
          <w:rFonts w:ascii="Times New Roman" w:hAnsi="Times New Roman" w:cs="Times New Roman"/>
          <w:sz w:val="28"/>
          <w:szCs w:val="28"/>
        </w:rPr>
        <w:t>)</w:t>
      </w:r>
    </w:p>
    <w:p w:rsidR="001E4325" w:rsidRPr="000B3239" w:rsidRDefault="001E4325">
      <w:pPr>
        <w:pStyle w:val="ConsPlusNormal"/>
        <w:spacing w:before="220"/>
        <w:ind w:firstLine="540"/>
        <w:jc w:val="both"/>
        <w:rPr>
          <w:rFonts w:ascii="Times New Roman" w:hAnsi="Times New Roman" w:cs="Times New Roman"/>
          <w:sz w:val="28"/>
          <w:szCs w:val="28"/>
        </w:rPr>
      </w:pPr>
      <w:r w:rsidRPr="000B3239">
        <w:rPr>
          <w:rFonts w:ascii="Times New Roman" w:hAnsi="Times New Roman" w:cs="Times New Roman"/>
          <w:sz w:val="28"/>
          <w:szCs w:val="28"/>
        </w:rPr>
        <w:t xml:space="preserve">4. Положения настоящей статьи применяются с учетом положений </w:t>
      </w:r>
      <w:hyperlink r:id="rId62">
        <w:r w:rsidRPr="000B3239">
          <w:rPr>
            <w:rFonts w:ascii="Times New Roman" w:hAnsi="Times New Roman" w:cs="Times New Roman"/>
            <w:sz w:val="28"/>
            <w:szCs w:val="28"/>
          </w:rPr>
          <w:t>статьи 333.35</w:t>
        </w:r>
      </w:hyperlink>
      <w:r w:rsidRPr="000B3239">
        <w:rPr>
          <w:rFonts w:ascii="Times New Roman" w:hAnsi="Times New Roman" w:cs="Times New Roman"/>
          <w:sz w:val="28"/>
          <w:szCs w:val="28"/>
        </w:rPr>
        <w:t xml:space="preserve"> настоящего Кодекса.</w:t>
      </w:r>
    </w:p>
    <w:p w:rsidR="001E4325" w:rsidRPr="000B3239" w:rsidRDefault="000B3239">
      <w:pPr>
        <w:pStyle w:val="ConsPlusNormal"/>
        <w:rPr>
          <w:rFonts w:ascii="Times New Roman" w:hAnsi="Times New Roman" w:cs="Times New Roman"/>
          <w:sz w:val="28"/>
          <w:szCs w:val="28"/>
        </w:rPr>
      </w:pPr>
      <w:hyperlink r:id="rId63">
        <w:r w:rsidR="001E4325" w:rsidRPr="000B3239">
          <w:rPr>
            <w:rFonts w:ascii="Times New Roman" w:hAnsi="Times New Roman" w:cs="Times New Roman"/>
            <w:i/>
            <w:sz w:val="28"/>
            <w:szCs w:val="28"/>
          </w:rPr>
          <w:br/>
          <w:t>гл. 25.3 НК РФ {</w:t>
        </w:r>
        <w:proofErr w:type="spellStart"/>
        <w:r w:rsidR="001E4325" w:rsidRPr="000B3239">
          <w:rPr>
            <w:rFonts w:ascii="Times New Roman" w:hAnsi="Times New Roman" w:cs="Times New Roman"/>
            <w:i/>
            <w:sz w:val="28"/>
            <w:szCs w:val="28"/>
          </w:rPr>
          <w:t>КонсультантПлюс</w:t>
        </w:r>
        <w:proofErr w:type="spellEnd"/>
        <w:r w:rsidR="001E4325" w:rsidRPr="000B3239">
          <w:rPr>
            <w:rFonts w:ascii="Times New Roman" w:hAnsi="Times New Roman" w:cs="Times New Roman"/>
            <w:i/>
            <w:sz w:val="28"/>
            <w:szCs w:val="28"/>
          </w:rPr>
          <w:t>}</w:t>
        </w:r>
      </w:hyperlink>
      <w:r w:rsidR="001E4325" w:rsidRPr="000B3239">
        <w:rPr>
          <w:rFonts w:ascii="Times New Roman" w:hAnsi="Times New Roman" w:cs="Times New Roman"/>
          <w:sz w:val="28"/>
          <w:szCs w:val="28"/>
        </w:rPr>
        <w:br/>
      </w:r>
    </w:p>
    <w:p w:rsidR="00F350BF" w:rsidRPr="000B3239" w:rsidRDefault="00F350BF">
      <w:pPr>
        <w:rPr>
          <w:rFonts w:ascii="Times New Roman" w:hAnsi="Times New Roman" w:cs="Times New Roman"/>
          <w:sz w:val="28"/>
          <w:szCs w:val="28"/>
        </w:rPr>
      </w:pPr>
    </w:p>
    <w:sectPr w:rsidR="00F350BF" w:rsidRPr="000B3239" w:rsidSect="00B77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25"/>
    <w:rsid w:val="000B3239"/>
    <w:rsid w:val="001E4325"/>
    <w:rsid w:val="00A8258D"/>
    <w:rsid w:val="00F3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432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432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64867&amp;dst=100039" TargetMode="External"/><Relationship Id="rId18" Type="http://schemas.openxmlformats.org/officeDocument/2006/relationships/hyperlink" Target="https://login.consultant.ru/link/?req=doc&amp;base=LAW&amp;n=501400&amp;dst=100075" TargetMode="External"/><Relationship Id="rId26" Type="http://schemas.openxmlformats.org/officeDocument/2006/relationships/hyperlink" Target="https://login.consultant.ru/link/?req=doc&amp;base=LAW&amp;n=382047&amp;dst=100009" TargetMode="External"/><Relationship Id="rId39" Type="http://schemas.openxmlformats.org/officeDocument/2006/relationships/hyperlink" Target="https://login.consultant.ru/link/?req=doc&amp;base=LAW&amp;n=164867&amp;dst=100055" TargetMode="External"/><Relationship Id="rId21" Type="http://schemas.openxmlformats.org/officeDocument/2006/relationships/hyperlink" Target="https://login.consultant.ru/link/?req=doc&amp;base=LAW&amp;n=501400&amp;dst=100081" TargetMode="External"/><Relationship Id="rId34" Type="http://schemas.openxmlformats.org/officeDocument/2006/relationships/hyperlink" Target="https://login.consultant.ru/link/?req=doc&amp;base=LAW&amp;n=525528&amp;dst=1253" TargetMode="External"/><Relationship Id="rId42" Type="http://schemas.openxmlformats.org/officeDocument/2006/relationships/hyperlink" Target="https://login.consultant.ru/link/?req=doc&amp;base=LAW&amp;n=164867&amp;dst=100057" TargetMode="External"/><Relationship Id="rId47" Type="http://schemas.openxmlformats.org/officeDocument/2006/relationships/hyperlink" Target="https://login.consultant.ru/link/?req=doc&amp;base=LAW&amp;n=214794&amp;dst=100018" TargetMode="External"/><Relationship Id="rId50" Type="http://schemas.openxmlformats.org/officeDocument/2006/relationships/hyperlink" Target="https://login.consultant.ru/link/?req=doc&amp;base=LAW&amp;n=525528&amp;dst=1339" TargetMode="External"/><Relationship Id="rId55" Type="http://schemas.openxmlformats.org/officeDocument/2006/relationships/hyperlink" Target="https://login.consultant.ru/link/?req=doc&amp;base=LAW&amp;n=371943&amp;dst=100044" TargetMode="External"/><Relationship Id="rId63" Type="http://schemas.openxmlformats.org/officeDocument/2006/relationships/hyperlink" Target="https://login.consultant.ru/link/?req=doc&amp;base=LAW&amp;n=525528&amp;dst=9882" TargetMode="External"/><Relationship Id="rId7" Type="http://schemas.openxmlformats.org/officeDocument/2006/relationships/hyperlink" Target="https://login.consultant.ru/link/?req=doc&amp;base=LAW&amp;n=491650&amp;dst=10111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2317&amp;dst=100425" TargetMode="External"/><Relationship Id="rId20" Type="http://schemas.openxmlformats.org/officeDocument/2006/relationships/hyperlink" Target="https://login.consultant.ru/link/?req=doc&amp;base=LAW&amp;n=501400&amp;dst=100079" TargetMode="External"/><Relationship Id="rId29" Type="http://schemas.openxmlformats.org/officeDocument/2006/relationships/hyperlink" Target="https://login.consultant.ru/link/?req=doc&amp;base=LAW&amp;n=520123&amp;dst=100443" TargetMode="External"/><Relationship Id="rId41" Type="http://schemas.openxmlformats.org/officeDocument/2006/relationships/hyperlink" Target="https://login.consultant.ru/link/?req=doc&amp;base=LAW&amp;n=520138&amp;dst=100165" TargetMode="External"/><Relationship Id="rId54" Type="http://schemas.openxmlformats.org/officeDocument/2006/relationships/hyperlink" Target="https://login.consultant.ru/link/?req=doc&amp;base=LAW&amp;n=421887&amp;dst=100011" TargetMode="External"/><Relationship Id="rId62" Type="http://schemas.openxmlformats.org/officeDocument/2006/relationships/hyperlink" Target="https://login.consultant.ru/link/?req=doc&amp;base=LAW&amp;n=525528&amp;dst=1225" TargetMode="External"/><Relationship Id="rId1" Type="http://schemas.openxmlformats.org/officeDocument/2006/relationships/styles" Target="styles.xml"/><Relationship Id="rId6" Type="http://schemas.openxmlformats.org/officeDocument/2006/relationships/hyperlink" Target="https://login.consultant.ru/link/?req=doc&amp;base=LAW&amp;n=520123&amp;dst=100783" TargetMode="External"/><Relationship Id="rId11" Type="http://schemas.openxmlformats.org/officeDocument/2006/relationships/hyperlink" Target="https://login.consultant.ru/link/?req=doc&amp;base=LAW&amp;n=502317&amp;dst=100097" TargetMode="External"/><Relationship Id="rId24" Type="http://schemas.openxmlformats.org/officeDocument/2006/relationships/hyperlink" Target="https://login.consultant.ru/link/?req=doc&amp;base=LAW&amp;n=525528&amp;dst=774" TargetMode="External"/><Relationship Id="rId32" Type="http://schemas.openxmlformats.org/officeDocument/2006/relationships/hyperlink" Target="https://login.consultant.ru/link/?req=doc&amp;base=LAW&amp;n=164867&amp;dst=100041" TargetMode="External"/><Relationship Id="rId37" Type="http://schemas.openxmlformats.org/officeDocument/2006/relationships/hyperlink" Target="https://login.consultant.ru/link/?req=doc&amp;base=LAW&amp;n=491650&amp;dst=101115" TargetMode="External"/><Relationship Id="rId40" Type="http://schemas.openxmlformats.org/officeDocument/2006/relationships/hyperlink" Target="https://login.consultant.ru/link/?req=doc&amp;base=LAW&amp;n=520123&amp;dst=100783" TargetMode="External"/><Relationship Id="rId45" Type="http://schemas.openxmlformats.org/officeDocument/2006/relationships/hyperlink" Target="https://login.consultant.ru/link/?req=doc&amp;base=LAW&amp;n=525528&amp;dst=1320" TargetMode="External"/><Relationship Id="rId53" Type="http://schemas.openxmlformats.org/officeDocument/2006/relationships/hyperlink" Target="https://login.consultant.ru/link/?req=doc&amp;base=LAW&amp;n=525528&amp;dst=1284" TargetMode="External"/><Relationship Id="rId58" Type="http://schemas.openxmlformats.org/officeDocument/2006/relationships/hyperlink" Target="https://login.consultant.ru/link/?req=doc&amp;base=LAW&amp;n=421887&amp;dst=100012" TargetMode="External"/><Relationship Id="rId5" Type="http://schemas.openxmlformats.org/officeDocument/2006/relationships/hyperlink" Target="https://login.consultant.ru/link/?req=doc&amp;base=LAW&amp;n=164867&amp;dst=100023" TargetMode="External"/><Relationship Id="rId15" Type="http://schemas.openxmlformats.org/officeDocument/2006/relationships/hyperlink" Target="https://login.consultant.ru/link/?req=doc&amp;base=LAW&amp;n=501400&amp;dst=100074" TargetMode="External"/><Relationship Id="rId23" Type="http://schemas.openxmlformats.org/officeDocument/2006/relationships/hyperlink" Target="https://login.consultant.ru/link/?req=doc&amp;base=LAW&amp;n=525528&amp;dst=774" TargetMode="External"/><Relationship Id="rId28" Type="http://schemas.openxmlformats.org/officeDocument/2006/relationships/hyperlink" Target="https://login.consultant.ru/link/?req=doc&amp;base=LAW&amp;n=221684&amp;dst=100048" TargetMode="External"/><Relationship Id="rId36" Type="http://schemas.openxmlformats.org/officeDocument/2006/relationships/hyperlink" Target="https://login.consultant.ru/link/?req=doc&amp;base=LAW&amp;n=520123&amp;dst=100783" TargetMode="External"/><Relationship Id="rId49" Type="http://schemas.openxmlformats.org/officeDocument/2006/relationships/hyperlink" Target="https://login.consultant.ru/link/?req=doc&amp;base=LAW&amp;n=520123&amp;dst=100501" TargetMode="External"/><Relationship Id="rId57" Type="http://schemas.openxmlformats.org/officeDocument/2006/relationships/hyperlink" Target="https://login.consultant.ru/link/?req=doc&amp;base=LAW&amp;n=371943&amp;dst=100046" TargetMode="External"/><Relationship Id="rId61" Type="http://schemas.openxmlformats.org/officeDocument/2006/relationships/hyperlink" Target="https://login.consultant.ru/link/?req=doc&amp;base=LAW&amp;n=421887&amp;dst=100013" TargetMode="External"/><Relationship Id="rId10" Type="http://schemas.openxmlformats.org/officeDocument/2006/relationships/hyperlink" Target="https://login.consultant.ru/link/?req=doc&amp;base=LAW&amp;n=520123&amp;dst=100783" TargetMode="External"/><Relationship Id="rId19" Type="http://schemas.openxmlformats.org/officeDocument/2006/relationships/hyperlink" Target="https://login.consultant.ru/link/?req=doc&amp;base=LAW&amp;n=501400&amp;dst=100077" TargetMode="External"/><Relationship Id="rId31" Type="http://schemas.openxmlformats.org/officeDocument/2006/relationships/hyperlink" Target="https://login.consultant.ru/link/?req=doc&amp;base=LAW&amp;n=525528&amp;dst=1339" TargetMode="External"/><Relationship Id="rId44" Type="http://schemas.openxmlformats.org/officeDocument/2006/relationships/hyperlink" Target="https://login.consultant.ru/link/?req=doc&amp;base=LAW&amp;n=525528&amp;dst=774" TargetMode="External"/><Relationship Id="rId52" Type="http://schemas.openxmlformats.org/officeDocument/2006/relationships/hyperlink" Target="https://login.consultant.ru/link/?req=doc&amp;base=LAW&amp;n=525528&amp;dst=1225" TargetMode="External"/><Relationship Id="rId60" Type="http://schemas.openxmlformats.org/officeDocument/2006/relationships/hyperlink" Target="https://login.consultant.ru/link/?req=doc&amp;base=LAW&amp;n=138320&amp;dst=10002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64867&amp;dst=100037" TargetMode="External"/><Relationship Id="rId14" Type="http://schemas.openxmlformats.org/officeDocument/2006/relationships/hyperlink" Target="https://login.consultant.ru/link/?req=doc&amp;base=LAW&amp;n=501400&amp;dst=100073" TargetMode="External"/><Relationship Id="rId22" Type="http://schemas.openxmlformats.org/officeDocument/2006/relationships/hyperlink" Target="https://login.consultant.ru/link/?req=doc&amp;base=LAW&amp;n=501400&amp;dst=100083" TargetMode="External"/><Relationship Id="rId27" Type="http://schemas.openxmlformats.org/officeDocument/2006/relationships/hyperlink" Target="https://login.consultant.ru/link/?req=doc&amp;base=LAW&amp;n=194690&amp;dst=100010" TargetMode="External"/><Relationship Id="rId30" Type="http://schemas.openxmlformats.org/officeDocument/2006/relationships/hyperlink" Target="https://login.consultant.ru/link/?req=doc&amp;base=LAW&amp;n=520123&amp;dst=100445" TargetMode="External"/><Relationship Id="rId35" Type="http://schemas.openxmlformats.org/officeDocument/2006/relationships/hyperlink" Target="https://login.consultant.ru/link/?req=doc&amp;base=LAW&amp;n=164867&amp;dst=100044" TargetMode="External"/><Relationship Id="rId43" Type="http://schemas.openxmlformats.org/officeDocument/2006/relationships/hyperlink" Target="https://login.consultant.ru/link/?req=doc&amp;base=LAW&amp;n=520138&amp;dst=100632" TargetMode="External"/><Relationship Id="rId48" Type="http://schemas.openxmlformats.org/officeDocument/2006/relationships/hyperlink" Target="https://login.consultant.ru/link/?req=doc&amp;base=LAW&amp;n=520123&amp;dst=100499" TargetMode="External"/><Relationship Id="rId56" Type="http://schemas.openxmlformats.org/officeDocument/2006/relationships/hyperlink" Target="https://login.consultant.ru/link/?req=doc&amp;base=LAW&amp;n=371943&amp;dst=100045" TargetMode="External"/><Relationship Id="rId64" Type="http://schemas.openxmlformats.org/officeDocument/2006/relationships/fontTable" Target="fontTable.xml"/><Relationship Id="rId8" Type="http://schemas.openxmlformats.org/officeDocument/2006/relationships/hyperlink" Target="https://login.consultant.ru/link/?req=doc&amp;base=LAW&amp;n=520123&amp;dst=100392" TargetMode="External"/><Relationship Id="rId51" Type="http://schemas.openxmlformats.org/officeDocument/2006/relationships/hyperlink" Target="https://login.consultant.ru/link/?req=doc&amp;base=LAW&amp;n=164867&amp;dst=100059" TargetMode="External"/><Relationship Id="rId3" Type="http://schemas.openxmlformats.org/officeDocument/2006/relationships/settings" Target="settings.xml"/><Relationship Id="rId12" Type="http://schemas.openxmlformats.org/officeDocument/2006/relationships/hyperlink" Target="https://login.consultant.ru/link/?req=doc&amp;base=LAW&amp;n=523314&amp;dst=100124" TargetMode="External"/><Relationship Id="rId17" Type="http://schemas.openxmlformats.org/officeDocument/2006/relationships/hyperlink" Target="https://login.consultant.ru/link/?req=doc&amp;base=LAW&amp;n=523314" TargetMode="External"/><Relationship Id="rId25" Type="http://schemas.openxmlformats.org/officeDocument/2006/relationships/hyperlink" Target="https://login.consultant.ru/link/?req=doc&amp;base=LAW&amp;n=525528&amp;dst=1320" TargetMode="External"/><Relationship Id="rId33" Type="http://schemas.openxmlformats.org/officeDocument/2006/relationships/hyperlink" Target="https://login.consultant.ru/link/?req=doc&amp;base=LAW&amp;n=525528&amp;dst=1225" TargetMode="External"/><Relationship Id="rId38" Type="http://schemas.openxmlformats.org/officeDocument/2006/relationships/hyperlink" Target="https://login.consultant.ru/link/?req=doc&amp;base=LAW&amp;n=520123&amp;dst=100446" TargetMode="External"/><Relationship Id="rId46" Type="http://schemas.openxmlformats.org/officeDocument/2006/relationships/hyperlink" Target="https://login.consultant.ru/link/?req=doc&amp;base=LAW&amp;n=214794&amp;dst=100017" TargetMode="External"/><Relationship Id="rId59" Type="http://schemas.openxmlformats.org/officeDocument/2006/relationships/hyperlink" Target="https://login.consultant.ru/link/?req=doc&amp;base=LAW&amp;n=525528&amp;dst=1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5006</Words>
  <Characters>28536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2026-02-17T04:33:00Z</dcterms:created>
  <dcterms:modified xsi:type="dcterms:W3CDTF">2026-02-17T07:00:00Z</dcterms:modified>
</cp:coreProperties>
</file>