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72" w:rsidRDefault="00A25972" w:rsidP="00A25972">
      <w:pPr>
        <w:pStyle w:val="30"/>
        <w:shd w:val="clear" w:color="auto" w:fill="auto"/>
        <w:spacing w:after="425"/>
        <w:ind w:left="6800" w:right="300"/>
      </w:pPr>
      <w:r>
        <w:rPr>
          <w:rStyle w:val="3"/>
          <w:color w:val="000000"/>
        </w:rPr>
        <w:t xml:space="preserve">Приложение № </w:t>
      </w:r>
      <w:r>
        <w:rPr>
          <w:rStyle w:val="3"/>
          <w:color w:val="000000"/>
          <w:lang w:val="en-US"/>
        </w:rPr>
        <w:t>I</w:t>
      </w:r>
      <w:r w:rsidRPr="0014795F">
        <w:rPr>
          <w:rStyle w:val="3"/>
          <w:color w:val="000000"/>
        </w:rPr>
        <w:t xml:space="preserve"> </w:t>
      </w:r>
      <w:r>
        <w:rPr>
          <w:rStyle w:val="3"/>
          <w:color w:val="000000"/>
        </w:rPr>
        <w:t>к Порядку уведомления федеральным государственным гражданским служащим Судебного департамента при Верховном Суде Российской Федерации о возникновении конфликта интересов или о возможности его возникновения на государственной гражданской службе</w:t>
      </w:r>
    </w:p>
    <w:p w:rsidR="00A25972" w:rsidRDefault="00A25972" w:rsidP="00A25972">
      <w:pPr>
        <w:pStyle w:val="a3"/>
        <w:tabs>
          <w:tab w:val="left" w:leader="underscore" w:pos="7167"/>
          <w:tab w:val="left" w:leader="underscore" w:pos="9543"/>
        </w:tabs>
        <w:spacing w:line="240" w:lineRule="exact"/>
        <w:ind w:left="5720"/>
        <w:rPr>
          <w:rStyle w:val="1"/>
          <w:color w:val="000000"/>
        </w:rPr>
      </w:pPr>
      <w:r w:rsidRPr="00661C75">
        <w:rPr>
          <w:rStyle w:val="1"/>
          <w:color w:val="000000"/>
        </w:rPr>
        <w:t xml:space="preserve">Председателю  </w:t>
      </w:r>
      <w:r>
        <w:rPr>
          <w:rStyle w:val="1"/>
          <w:color w:val="000000"/>
        </w:rPr>
        <w:t xml:space="preserve">Канашского районного суда </w:t>
      </w:r>
      <w:r w:rsidRPr="00661C75">
        <w:rPr>
          <w:rStyle w:val="1"/>
          <w:color w:val="000000"/>
        </w:rPr>
        <w:t xml:space="preserve">Чувашской Республики </w:t>
      </w:r>
    </w:p>
    <w:p w:rsidR="00A25972" w:rsidRDefault="00A25972" w:rsidP="00A25972">
      <w:pPr>
        <w:pStyle w:val="a3"/>
        <w:tabs>
          <w:tab w:val="left" w:leader="underscore" w:pos="7167"/>
          <w:tab w:val="left" w:leader="underscore" w:pos="9543"/>
        </w:tabs>
        <w:spacing w:line="240" w:lineRule="exact"/>
        <w:ind w:left="5720"/>
        <w:rPr>
          <w:rStyle w:val="1"/>
          <w:color w:val="000000"/>
        </w:rPr>
      </w:pPr>
    </w:p>
    <w:p w:rsidR="00A25972" w:rsidRDefault="00A25972" w:rsidP="00A25972">
      <w:pPr>
        <w:pStyle w:val="a3"/>
        <w:tabs>
          <w:tab w:val="left" w:leader="underscore" w:pos="7167"/>
          <w:tab w:val="left" w:leader="underscore" w:pos="9543"/>
        </w:tabs>
        <w:spacing w:line="240" w:lineRule="exact"/>
        <w:ind w:left="5720"/>
      </w:pPr>
      <w:r>
        <w:rPr>
          <w:rStyle w:val="1"/>
          <w:color w:val="000000"/>
        </w:rPr>
        <w:t>От</w:t>
      </w:r>
      <w:r>
        <w:rPr>
          <w:rStyle w:val="1"/>
          <w:color w:val="000000"/>
        </w:rPr>
        <w:tab/>
      </w:r>
      <w:r>
        <w:rPr>
          <w:rStyle w:val="1"/>
          <w:color w:val="000000"/>
        </w:rPr>
        <w:tab/>
      </w:r>
    </w:p>
    <w:p w:rsidR="00A25972" w:rsidRDefault="00A25972" w:rsidP="00A25972">
      <w:pPr>
        <w:pStyle w:val="30"/>
        <w:shd w:val="clear" w:color="auto" w:fill="auto"/>
        <w:spacing w:after="314" w:line="190" w:lineRule="exact"/>
        <w:ind w:left="6520"/>
      </w:pPr>
      <w:r>
        <w:rPr>
          <w:rStyle w:val="3"/>
          <w:color w:val="000000"/>
        </w:rPr>
        <w:t>(наименование должности)</w:t>
      </w:r>
    </w:p>
    <w:p w:rsidR="00A25972" w:rsidRDefault="00A25972" w:rsidP="00A25972">
      <w:pPr>
        <w:pStyle w:val="30"/>
        <w:shd w:val="clear" w:color="auto" w:fill="auto"/>
        <w:spacing w:after="499" w:line="190" w:lineRule="exact"/>
        <w:ind w:left="6800"/>
      </w:pPr>
      <w:r>
        <w:rPr>
          <w:rStyle w:val="3"/>
          <w:color w:val="000000"/>
        </w:rPr>
        <w:t>(Ф.И.О. номер телефона)</w:t>
      </w:r>
    </w:p>
    <w:p w:rsidR="00A25972" w:rsidRPr="00B45AF3" w:rsidRDefault="00A25972" w:rsidP="00A25972">
      <w:pPr>
        <w:pStyle w:val="a3"/>
        <w:shd w:val="clear" w:color="auto" w:fill="auto"/>
        <w:spacing w:line="295" w:lineRule="exact"/>
        <w:ind w:left="140"/>
        <w:jc w:val="center"/>
        <w:rPr>
          <w:b/>
          <w:sz w:val="24"/>
          <w:szCs w:val="24"/>
        </w:rPr>
      </w:pPr>
      <w:r w:rsidRPr="00B45AF3">
        <w:rPr>
          <w:rStyle w:val="1"/>
          <w:b/>
          <w:color w:val="000000"/>
          <w:sz w:val="24"/>
          <w:szCs w:val="24"/>
        </w:rPr>
        <w:t>Уведомление</w:t>
      </w:r>
    </w:p>
    <w:p w:rsidR="00A25972" w:rsidRDefault="00A25972" w:rsidP="00380CC1">
      <w:pPr>
        <w:pStyle w:val="20"/>
        <w:shd w:val="clear" w:color="auto" w:fill="auto"/>
        <w:spacing w:before="0" w:line="295" w:lineRule="exact"/>
      </w:pPr>
      <w:r>
        <w:rPr>
          <w:rStyle w:val="2"/>
          <w:b/>
          <w:bCs/>
          <w:color w:val="000000"/>
        </w:rPr>
        <w:t xml:space="preserve">о возникновении конфликта интересов или о возможности его возникновения </w:t>
      </w:r>
      <w:proofErr w:type="gramStart"/>
      <w:r>
        <w:rPr>
          <w:rStyle w:val="2"/>
          <w:b/>
          <w:bCs/>
          <w:color w:val="000000"/>
        </w:rPr>
        <w:t>на</w:t>
      </w:r>
      <w:proofErr w:type="gramEnd"/>
    </w:p>
    <w:p w:rsidR="00A25972" w:rsidRDefault="00A25972" w:rsidP="00A25972">
      <w:pPr>
        <w:pStyle w:val="20"/>
        <w:shd w:val="clear" w:color="auto" w:fill="auto"/>
        <w:spacing w:before="0" w:after="284" w:line="295" w:lineRule="exact"/>
        <w:ind w:left="140"/>
      </w:pPr>
      <w:r>
        <w:rPr>
          <w:rStyle w:val="2"/>
          <w:b/>
          <w:bCs/>
          <w:color w:val="000000"/>
        </w:rPr>
        <w:t>государственной гражданской службе</w:t>
      </w:r>
      <w:bookmarkStart w:id="0" w:name="_GoBack"/>
      <w:bookmarkEnd w:id="0"/>
    </w:p>
    <w:p w:rsidR="00A25972" w:rsidRDefault="00A25972" w:rsidP="00A25972">
      <w:pPr>
        <w:pStyle w:val="a3"/>
        <w:shd w:val="clear" w:color="auto" w:fill="auto"/>
        <w:spacing w:after="312" w:line="240" w:lineRule="exact"/>
        <w:ind w:left="40"/>
      </w:pPr>
      <w:r>
        <w:rPr>
          <w:rStyle w:val="1"/>
          <w:color w:val="000000"/>
        </w:rPr>
        <w:t>Сообщаю, что:</w:t>
      </w:r>
    </w:p>
    <w:p w:rsidR="00A25972" w:rsidRDefault="00A25972" w:rsidP="00A25972">
      <w:pPr>
        <w:pStyle w:val="120"/>
        <w:keepNext/>
        <w:keepLines/>
        <w:shd w:val="clear" w:color="auto" w:fill="auto"/>
        <w:spacing w:before="0" w:line="220" w:lineRule="exact"/>
        <w:ind w:left="40"/>
      </w:pPr>
      <w:bookmarkStart w:id="1" w:name="bookmark0"/>
      <w:r>
        <w:rPr>
          <w:rStyle w:val="1211pt"/>
          <w:noProof w:val="0"/>
          <w:color w:val="000000"/>
        </w:rPr>
        <w:t>1</w:t>
      </w:r>
      <w:r>
        <w:rPr>
          <w:rStyle w:val="12"/>
          <w:noProof w:val="0"/>
          <w:color w:val="000000"/>
        </w:rPr>
        <w:t>.</w:t>
      </w:r>
      <w:bookmarkEnd w:id="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8521"/>
      </w:tblGrid>
      <w:tr w:rsidR="00A25972" w:rsidTr="00EF3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5972" w:rsidRDefault="00A25972" w:rsidP="00EF3495">
            <w:pPr>
              <w:pStyle w:val="a3"/>
              <w:framePr w:w="9616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proofErr w:type="gramStart"/>
            <w:r>
              <w:rPr>
                <w:rStyle w:val="9"/>
              </w:rPr>
              <w:t>(Описание личной заинтересованности, которая приводит или может</w:t>
            </w:r>
            <w:proofErr w:type="gramEnd"/>
          </w:p>
        </w:tc>
      </w:tr>
      <w:tr w:rsidR="00A25972" w:rsidTr="00EF3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  <w:jc w:val="center"/>
        </w:trPr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5972" w:rsidRDefault="00A25972" w:rsidP="00EF3495">
            <w:pPr>
              <w:framePr w:w="961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5972" w:rsidRDefault="00A25972" w:rsidP="00EF3495">
            <w:pPr>
              <w:pStyle w:val="a3"/>
              <w:framePr w:w="9616" w:wrap="notBeside" w:vAnchor="text" w:hAnchor="text" w:xAlign="center" w:y="1"/>
              <w:shd w:val="clear" w:color="auto" w:fill="auto"/>
              <w:spacing w:line="190" w:lineRule="exact"/>
              <w:ind w:left="1780"/>
            </w:pPr>
            <w:r>
              <w:rPr>
                <w:rStyle w:val="9"/>
              </w:rPr>
              <w:t>привести к возникновению конфликта интересов)</w:t>
            </w:r>
          </w:p>
        </w:tc>
      </w:tr>
      <w:tr w:rsidR="00A25972" w:rsidTr="00EF3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5972" w:rsidRDefault="00A25972" w:rsidP="00EF3495">
            <w:pPr>
              <w:pStyle w:val="a3"/>
              <w:framePr w:w="9616" w:wrap="notBeside" w:vAnchor="text" w:hAnchor="text" w:xAlign="center" w:y="1"/>
              <w:shd w:val="clear" w:color="auto" w:fill="auto"/>
              <w:spacing w:line="190" w:lineRule="exact"/>
              <w:ind w:left="40"/>
            </w:pPr>
            <w:r>
              <w:rPr>
                <w:rStyle w:val="9"/>
              </w:rPr>
              <w:t>2.</w:t>
            </w:r>
          </w:p>
        </w:tc>
        <w:tc>
          <w:tcPr>
            <w:tcW w:w="8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5972" w:rsidRDefault="00A25972" w:rsidP="00EF3495">
            <w:pPr>
              <w:framePr w:w="961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A25972" w:rsidTr="00EF3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5972" w:rsidRDefault="00A25972" w:rsidP="00EF3495">
            <w:pPr>
              <w:pStyle w:val="a3"/>
              <w:framePr w:w="9616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proofErr w:type="gramStart"/>
            <w:r>
              <w:rPr>
                <w:rStyle w:val="9"/>
              </w:rPr>
              <w:t>(Описание должностных обязанностей, на исполнение которых может</w:t>
            </w:r>
            <w:proofErr w:type="gramEnd"/>
          </w:p>
        </w:tc>
      </w:tr>
      <w:tr w:rsidR="00A25972" w:rsidTr="00EF3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  <w:jc w:val="center"/>
        </w:trPr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5972" w:rsidRDefault="00A25972" w:rsidP="00EF3495">
            <w:pPr>
              <w:pStyle w:val="a3"/>
              <w:framePr w:w="9616" w:wrap="notBeside" w:vAnchor="text" w:hAnchor="text" w:xAlign="center" w:y="1"/>
              <w:shd w:val="clear" w:color="auto" w:fill="auto"/>
              <w:spacing w:line="190" w:lineRule="exact"/>
              <w:ind w:left="40"/>
            </w:pPr>
            <w:r>
              <w:rPr>
                <w:rStyle w:val="9"/>
              </w:rPr>
              <w:t>3.</w:t>
            </w:r>
          </w:p>
        </w:tc>
        <w:tc>
          <w:tcPr>
            <w:tcW w:w="8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5972" w:rsidRDefault="00A25972" w:rsidP="00EF3495">
            <w:pPr>
              <w:pStyle w:val="a3"/>
              <w:framePr w:w="9616" w:wrap="notBeside" w:vAnchor="text" w:hAnchor="text" w:xAlign="center" w:y="1"/>
              <w:shd w:val="clear" w:color="auto" w:fill="auto"/>
              <w:spacing w:line="190" w:lineRule="exact"/>
              <w:ind w:left="940"/>
            </w:pPr>
            <w:r>
              <w:rPr>
                <w:rStyle w:val="9"/>
              </w:rPr>
              <w:t>негативно повлиять либо негативно влияет личная заинтересованность)</w:t>
            </w:r>
          </w:p>
        </w:tc>
      </w:tr>
      <w:tr w:rsidR="00A25972" w:rsidTr="00EF3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25972" w:rsidRDefault="00A25972" w:rsidP="00EF3495">
            <w:pPr>
              <w:pStyle w:val="a3"/>
              <w:framePr w:w="9616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9"/>
              </w:rPr>
              <w:t>(Дополнительные сведения)</w:t>
            </w:r>
          </w:p>
        </w:tc>
      </w:tr>
    </w:tbl>
    <w:p w:rsidR="00A25972" w:rsidRDefault="00A25972" w:rsidP="00A25972">
      <w:pPr>
        <w:rPr>
          <w:color w:val="auto"/>
          <w:sz w:val="2"/>
          <w:szCs w:val="2"/>
        </w:rPr>
      </w:pPr>
    </w:p>
    <w:p w:rsidR="00A25972" w:rsidRDefault="00A25972" w:rsidP="00A25972">
      <w:pPr>
        <w:spacing w:line="240" w:lineRule="exact"/>
        <w:jc w:val="right"/>
        <w:rPr>
          <w:color w:val="auto"/>
          <w:sz w:val="19"/>
          <w:szCs w:val="19"/>
        </w:rPr>
      </w:pPr>
      <w:r>
        <w:rPr>
          <w:rStyle w:val="3"/>
        </w:rPr>
        <w:t>(фамилия и инициалы)</w:t>
      </w:r>
    </w:p>
    <w:p w:rsidR="00A25972" w:rsidRDefault="00A25972" w:rsidP="00A25972">
      <w:pPr>
        <w:spacing w:line="240" w:lineRule="exact"/>
        <w:rPr>
          <w:color w:val="auto"/>
          <w:sz w:val="19"/>
          <w:szCs w:val="19"/>
        </w:rPr>
      </w:pPr>
    </w:p>
    <w:p w:rsidR="00A25972" w:rsidRDefault="00A25972" w:rsidP="00A25972">
      <w:pPr>
        <w:spacing w:before="68" w:after="68" w:line="240" w:lineRule="exact"/>
        <w:rPr>
          <w:color w:val="auto"/>
          <w:sz w:val="19"/>
          <w:szCs w:val="19"/>
        </w:rPr>
      </w:pPr>
    </w:p>
    <w:p w:rsidR="00A25972" w:rsidRDefault="00A25972" w:rsidP="00A25972">
      <w:pPr>
        <w:rPr>
          <w:rStyle w:val="3"/>
        </w:rPr>
      </w:pPr>
    </w:p>
    <w:p w:rsidR="00A25972" w:rsidRDefault="00A25972" w:rsidP="00A25972">
      <w:pPr>
        <w:rPr>
          <w:rStyle w:val="3"/>
        </w:rPr>
      </w:pPr>
    </w:p>
    <w:p w:rsidR="00A25972" w:rsidRDefault="00A25972" w:rsidP="00A25972">
      <w:pPr>
        <w:rPr>
          <w:rStyle w:val="3"/>
        </w:rPr>
      </w:pPr>
    </w:p>
    <w:p w:rsidR="00A25972" w:rsidRDefault="00A25972" w:rsidP="00A25972">
      <w:pPr>
        <w:rPr>
          <w:rStyle w:val="3"/>
        </w:rPr>
      </w:pPr>
    </w:p>
    <w:p w:rsidR="00A25972" w:rsidRDefault="00A25972" w:rsidP="00A25972">
      <w:pPr>
        <w:rPr>
          <w:rStyle w:val="3"/>
        </w:rPr>
      </w:pPr>
    </w:p>
    <w:p w:rsidR="00A25972" w:rsidRDefault="00A25972" w:rsidP="00A25972">
      <w:pPr>
        <w:rPr>
          <w:rStyle w:val="3"/>
        </w:rPr>
      </w:pPr>
    </w:p>
    <w:p w:rsidR="00A25972" w:rsidRDefault="00A25972" w:rsidP="00A25972">
      <w:pPr>
        <w:rPr>
          <w:rStyle w:val="3"/>
        </w:rPr>
      </w:pPr>
    </w:p>
    <w:p w:rsidR="00A25972" w:rsidRDefault="00A25972" w:rsidP="00A25972">
      <w:pPr>
        <w:rPr>
          <w:rStyle w:val="3"/>
        </w:rPr>
      </w:pPr>
    </w:p>
    <w:p w:rsidR="00E76456" w:rsidRDefault="00A25972" w:rsidP="00A25972"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-4144645</wp:posOffset>
                </wp:positionH>
                <wp:positionV relativeFrom="margin">
                  <wp:posOffset>7742555</wp:posOffset>
                </wp:positionV>
                <wp:extent cx="357505" cy="107950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972" w:rsidRDefault="00A25972" w:rsidP="00A25972">
                            <w:pPr>
                              <w:pStyle w:val="30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3Exact"/>
                                <w:color w:val="000000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326.35pt;margin-top:609.65pt;width:28.15pt;height:8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" filled="f" stroked="f">
                <v:textbox style="mso-fit-shape-to-text:t" inset="0,0,0,0">
                  <w:txbxContent>
                    <w:p w:rsidR="00A25972" w:rsidRDefault="00A25972" w:rsidP="00A25972">
                      <w:pPr>
                        <w:pStyle w:val="30"/>
                        <w:shd w:val="clear" w:color="auto" w:fill="auto"/>
                        <w:spacing w:after="0" w:line="170" w:lineRule="exact"/>
                      </w:pPr>
                      <w:r>
                        <w:rPr>
                          <w:rStyle w:val="3Exact"/>
                          <w:color w:val="000000"/>
                        </w:rPr>
                        <w:t>(дата)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-1995805</wp:posOffset>
                </wp:positionH>
                <wp:positionV relativeFrom="margin">
                  <wp:posOffset>7750175</wp:posOffset>
                </wp:positionV>
                <wp:extent cx="563245" cy="107950"/>
                <wp:effectExtent l="1270" t="0" r="0" b="127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972" w:rsidRDefault="00A25972" w:rsidP="00A25972">
                            <w:pPr>
                              <w:pStyle w:val="30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3Exact"/>
                                <w:color w:val="00000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-157.15pt;margin-top:610.25pt;width:44.35pt;height:8.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" filled="f" stroked="f">
                <v:textbox style="mso-fit-shape-to-text:t" inset="0,0,0,0">
                  <w:txbxContent>
                    <w:p w:rsidR="00A25972" w:rsidRDefault="00A25972" w:rsidP="00A25972">
                      <w:pPr>
                        <w:pStyle w:val="30"/>
                        <w:shd w:val="clear" w:color="auto" w:fill="auto"/>
                        <w:spacing w:after="0" w:line="170" w:lineRule="exact"/>
                      </w:pPr>
                      <w:r>
                        <w:rPr>
                          <w:rStyle w:val="3Exact"/>
                          <w:color w:val="000000"/>
                        </w:rPr>
                        <w:t>(подпись)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Style w:val="3"/>
        </w:rPr>
        <w:t>(</w:t>
      </w:r>
      <w:r>
        <w:rPr>
          <w:rStyle w:val="3"/>
        </w:rPr>
        <w:t>дата)</w:t>
      </w:r>
      <w:r>
        <w:rPr>
          <w:rStyle w:val="3"/>
        </w:rPr>
        <w:tab/>
      </w:r>
      <w:r>
        <w:rPr>
          <w:rStyle w:val="3"/>
        </w:rPr>
        <w:tab/>
      </w:r>
      <w:r>
        <w:rPr>
          <w:rStyle w:val="3"/>
        </w:rPr>
        <w:tab/>
      </w:r>
      <w:r>
        <w:rPr>
          <w:rStyle w:val="3"/>
        </w:rPr>
        <w:tab/>
        <w:t xml:space="preserve"> (подпись)</w:t>
      </w:r>
    </w:p>
    <w:sectPr w:rsidR="00E7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72"/>
    <w:rsid w:val="00380CC1"/>
    <w:rsid w:val="004E4659"/>
    <w:rsid w:val="00A25972"/>
    <w:rsid w:val="00B45AF3"/>
    <w:rsid w:val="00E7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7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A25972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A2597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2597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">
    <w:name w:val="Заголовок №1 (2)_"/>
    <w:basedOn w:val="a0"/>
    <w:link w:val="120"/>
    <w:uiPriority w:val="99"/>
    <w:locked/>
    <w:rsid w:val="00A25972"/>
    <w:rPr>
      <w:rFonts w:ascii="Lucida Sans Unicode" w:hAnsi="Lucida Sans Unicode" w:cs="Lucida Sans Unicode"/>
      <w:noProof/>
      <w:sz w:val="21"/>
      <w:szCs w:val="21"/>
      <w:shd w:val="clear" w:color="auto" w:fill="FFFFFF"/>
    </w:rPr>
  </w:style>
  <w:style w:type="character" w:customStyle="1" w:styleId="1211pt">
    <w:name w:val="Заголовок №1 (2) + 11 pt"/>
    <w:basedOn w:val="12"/>
    <w:uiPriority w:val="99"/>
    <w:rsid w:val="00A25972"/>
    <w:rPr>
      <w:rFonts w:ascii="Lucida Sans Unicode" w:hAnsi="Lucida Sans Unicode" w:cs="Lucida Sans Unicode"/>
      <w:noProof/>
      <w:sz w:val="22"/>
      <w:szCs w:val="22"/>
      <w:shd w:val="clear" w:color="auto" w:fill="FFFFFF"/>
    </w:rPr>
  </w:style>
  <w:style w:type="character" w:customStyle="1" w:styleId="9">
    <w:name w:val="Основной текст + 9"/>
    <w:aliases w:val="5 pt"/>
    <w:basedOn w:val="1"/>
    <w:uiPriority w:val="99"/>
    <w:rsid w:val="00A2597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Exact">
    <w:name w:val="Основной текст (3) Exact"/>
    <w:basedOn w:val="a0"/>
    <w:uiPriority w:val="99"/>
    <w:rsid w:val="00A25972"/>
    <w:rPr>
      <w:rFonts w:ascii="Times New Roman" w:hAnsi="Times New Roman" w:cs="Times New Roman"/>
      <w:sz w:val="17"/>
      <w:szCs w:val="17"/>
      <w:u w:val="none"/>
    </w:rPr>
  </w:style>
  <w:style w:type="paragraph" w:styleId="a3">
    <w:name w:val="Body Text"/>
    <w:basedOn w:val="a"/>
    <w:link w:val="1"/>
    <w:uiPriority w:val="99"/>
    <w:rsid w:val="00A25972"/>
    <w:pPr>
      <w:shd w:val="clear" w:color="auto" w:fill="FFFFFF"/>
      <w:spacing w:line="288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A2597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A25972"/>
    <w:pPr>
      <w:shd w:val="clear" w:color="auto" w:fill="FFFFFF"/>
      <w:spacing w:before="540" w:line="284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A25972"/>
    <w:pPr>
      <w:shd w:val="clear" w:color="auto" w:fill="FFFFFF"/>
      <w:spacing w:after="480" w:line="220" w:lineRule="exac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120">
    <w:name w:val="Заголовок №1 (2)"/>
    <w:basedOn w:val="a"/>
    <w:link w:val="12"/>
    <w:uiPriority w:val="99"/>
    <w:rsid w:val="00A25972"/>
    <w:pPr>
      <w:shd w:val="clear" w:color="auto" w:fill="FFFFFF"/>
      <w:spacing w:before="360" w:line="240" w:lineRule="atLeast"/>
      <w:outlineLvl w:val="0"/>
    </w:pPr>
    <w:rPr>
      <w:rFonts w:ascii="Lucida Sans Unicode" w:eastAsiaTheme="minorHAnsi" w:hAnsi="Lucida Sans Unicode" w:cs="Lucida Sans Unicode"/>
      <w:noProof/>
      <w:color w:val="auto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7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A25972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A2597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2597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">
    <w:name w:val="Заголовок №1 (2)_"/>
    <w:basedOn w:val="a0"/>
    <w:link w:val="120"/>
    <w:uiPriority w:val="99"/>
    <w:locked/>
    <w:rsid w:val="00A25972"/>
    <w:rPr>
      <w:rFonts w:ascii="Lucida Sans Unicode" w:hAnsi="Lucida Sans Unicode" w:cs="Lucida Sans Unicode"/>
      <w:noProof/>
      <w:sz w:val="21"/>
      <w:szCs w:val="21"/>
      <w:shd w:val="clear" w:color="auto" w:fill="FFFFFF"/>
    </w:rPr>
  </w:style>
  <w:style w:type="character" w:customStyle="1" w:styleId="1211pt">
    <w:name w:val="Заголовок №1 (2) + 11 pt"/>
    <w:basedOn w:val="12"/>
    <w:uiPriority w:val="99"/>
    <w:rsid w:val="00A25972"/>
    <w:rPr>
      <w:rFonts w:ascii="Lucida Sans Unicode" w:hAnsi="Lucida Sans Unicode" w:cs="Lucida Sans Unicode"/>
      <w:noProof/>
      <w:sz w:val="22"/>
      <w:szCs w:val="22"/>
      <w:shd w:val="clear" w:color="auto" w:fill="FFFFFF"/>
    </w:rPr>
  </w:style>
  <w:style w:type="character" w:customStyle="1" w:styleId="9">
    <w:name w:val="Основной текст + 9"/>
    <w:aliases w:val="5 pt"/>
    <w:basedOn w:val="1"/>
    <w:uiPriority w:val="99"/>
    <w:rsid w:val="00A2597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Exact">
    <w:name w:val="Основной текст (3) Exact"/>
    <w:basedOn w:val="a0"/>
    <w:uiPriority w:val="99"/>
    <w:rsid w:val="00A25972"/>
    <w:rPr>
      <w:rFonts w:ascii="Times New Roman" w:hAnsi="Times New Roman" w:cs="Times New Roman"/>
      <w:sz w:val="17"/>
      <w:szCs w:val="17"/>
      <w:u w:val="none"/>
    </w:rPr>
  </w:style>
  <w:style w:type="paragraph" w:styleId="a3">
    <w:name w:val="Body Text"/>
    <w:basedOn w:val="a"/>
    <w:link w:val="1"/>
    <w:uiPriority w:val="99"/>
    <w:rsid w:val="00A25972"/>
    <w:pPr>
      <w:shd w:val="clear" w:color="auto" w:fill="FFFFFF"/>
      <w:spacing w:line="288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A2597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A25972"/>
    <w:pPr>
      <w:shd w:val="clear" w:color="auto" w:fill="FFFFFF"/>
      <w:spacing w:before="540" w:line="284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A25972"/>
    <w:pPr>
      <w:shd w:val="clear" w:color="auto" w:fill="FFFFFF"/>
      <w:spacing w:after="480" w:line="220" w:lineRule="exac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120">
    <w:name w:val="Заголовок №1 (2)"/>
    <w:basedOn w:val="a"/>
    <w:link w:val="12"/>
    <w:uiPriority w:val="99"/>
    <w:rsid w:val="00A25972"/>
    <w:pPr>
      <w:shd w:val="clear" w:color="auto" w:fill="FFFFFF"/>
      <w:spacing w:before="360" w:line="240" w:lineRule="atLeast"/>
      <w:outlineLvl w:val="0"/>
    </w:pPr>
    <w:rPr>
      <w:rFonts w:ascii="Lucida Sans Unicode" w:eastAsiaTheme="minorHAnsi" w:hAnsi="Lucida Sans Unicode" w:cs="Lucida Sans Unicode"/>
      <w:noProof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2025-04-29T07:21:00Z</dcterms:created>
  <dcterms:modified xsi:type="dcterms:W3CDTF">2025-04-29T07:31:00Z</dcterms:modified>
</cp:coreProperties>
</file>