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CC" w:rsidRDefault="001764CC" w:rsidP="001764C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Форма 73</w:t>
      </w:r>
    </w:p>
    <w:p w:rsidR="001764CC" w:rsidRDefault="001764CC" w:rsidP="001764C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b/>
          <w:bCs/>
          <w:lang w:eastAsia="en-US"/>
        </w:rPr>
        <w:t xml:space="preserve">                                            </w:t>
      </w:r>
    </w:p>
    <w:p w:rsidR="001764CC" w:rsidRDefault="001764CC" w:rsidP="00560201">
      <w:pPr>
        <w:autoSpaceDE w:val="0"/>
        <w:autoSpaceDN w:val="0"/>
        <w:adjustRightInd w:val="0"/>
        <w:spacing w:after="0" w:line="240" w:lineRule="auto"/>
        <w:ind w:left="4820" w:right="-142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В </w:t>
      </w:r>
      <w:r w:rsidR="005A21EF">
        <w:rPr>
          <w:rFonts w:ascii="Courier New" w:hAnsi="Courier New" w:cs="Courier New"/>
          <w:lang w:eastAsia="en-US"/>
        </w:rPr>
        <w:t>Кандалакшский районный суд Мурманской области</w:t>
      </w:r>
      <w:r>
        <w:rPr>
          <w:rFonts w:ascii="Courier New" w:hAnsi="Courier New" w:cs="Courier New"/>
          <w:lang w:eastAsia="en-US"/>
        </w:rPr>
        <w:t xml:space="preserve"> </w:t>
      </w:r>
    </w:p>
    <w:p w:rsidR="001764CC" w:rsidRDefault="001764CC" w:rsidP="001764C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                                        </w:t>
      </w:r>
    </w:p>
    <w:p w:rsidR="001764CC" w:rsidRDefault="001764CC" w:rsidP="001764C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                                  Взыскатель: ________________________</w:t>
      </w:r>
    </w:p>
    <w:p w:rsidR="001764CC" w:rsidRDefault="001764CC" w:rsidP="001764C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sz w:val="16"/>
          <w:szCs w:val="16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</w:t>
      </w:r>
      <w:r w:rsidRPr="005414D0">
        <w:rPr>
          <w:rFonts w:ascii="Courier New" w:hAnsi="Courier New" w:cs="Courier New"/>
          <w:sz w:val="16"/>
          <w:szCs w:val="16"/>
          <w:lang w:eastAsia="en-US"/>
        </w:rPr>
        <w:t>(наименование</w:t>
      </w:r>
      <w:r>
        <w:rPr>
          <w:rFonts w:ascii="Courier New" w:hAnsi="Courier New" w:cs="Courier New"/>
          <w:sz w:val="16"/>
          <w:szCs w:val="16"/>
          <w:lang w:eastAsia="en-US"/>
        </w:rPr>
        <w:t xml:space="preserve"> </w:t>
      </w:r>
      <w:r w:rsidRPr="005414D0">
        <w:rPr>
          <w:rFonts w:ascii="Courier New" w:hAnsi="Courier New" w:cs="Courier New"/>
          <w:sz w:val="16"/>
          <w:szCs w:val="16"/>
          <w:lang w:eastAsia="en-US"/>
        </w:rPr>
        <w:t>или Ф.И.О.)</w:t>
      </w:r>
    </w:p>
    <w:p w:rsidR="001764CC" w:rsidRPr="005414D0" w:rsidRDefault="001764CC" w:rsidP="001764CC">
      <w:pPr>
        <w:spacing w:after="0"/>
        <w:ind w:left="4820"/>
        <w:rPr>
          <w:lang w:eastAsia="en-US"/>
        </w:rPr>
      </w:pPr>
      <w:r>
        <w:rPr>
          <w:lang w:eastAsia="en-US"/>
        </w:rPr>
        <w:t>___________________________________________</w:t>
      </w:r>
    </w:p>
    <w:p w:rsidR="001764CC" w:rsidRDefault="001764CC" w:rsidP="001764C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                                  Должник: ___________________________</w:t>
      </w:r>
    </w:p>
    <w:p w:rsidR="001764CC" w:rsidRDefault="001764CC" w:rsidP="001764C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sz w:val="16"/>
          <w:szCs w:val="16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(</w:t>
      </w:r>
      <w:r w:rsidRPr="005414D0">
        <w:rPr>
          <w:rFonts w:ascii="Courier New" w:hAnsi="Courier New" w:cs="Courier New"/>
          <w:sz w:val="16"/>
          <w:szCs w:val="16"/>
          <w:lang w:eastAsia="en-US"/>
        </w:rPr>
        <w:t>наименование</w:t>
      </w:r>
      <w:r>
        <w:rPr>
          <w:rFonts w:ascii="Courier New" w:hAnsi="Courier New" w:cs="Courier New"/>
          <w:sz w:val="16"/>
          <w:szCs w:val="16"/>
          <w:lang w:eastAsia="en-US"/>
        </w:rPr>
        <w:t xml:space="preserve"> </w:t>
      </w:r>
      <w:r w:rsidRPr="005414D0">
        <w:rPr>
          <w:rFonts w:ascii="Courier New" w:hAnsi="Courier New" w:cs="Courier New"/>
          <w:sz w:val="16"/>
          <w:szCs w:val="16"/>
          <w:lang w:eastAsia="en-US"/>
        </w:rPr>
        <w:t>или Ф.И.О.)</w:t>
      </w:r>
    </w:p>
    <w:p w:rsidR="001764CC" w:rsidRPr="005414D0" w:rsidRDefault="001764CC" w:rsidP="001764CC">
      <w:pPr>
        <w:spacing w:after="0"/>
        <w:ind w:left="4820"/>
        <w:rPr>
          <w:lang w:eastAsia="en-US"/>
        </w:rPr>
      </w:pPr>
      <w:r>
        <w:rPr>
          <w:lang w:eastAsia="en-US"/>
        </w:rPr>
        <w:t>___________________________________________</w:t>
      </w:r>
    </w:p>
    <w:p w:rsidR="001764CC" w:rsidRDefault="001764CC" w:rsidP="001764C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                                  Дело N ____________________________</w:t>
      </w:r>
    </w:p>
    <w:p w:rsidR="001764CC" w:rsidRDefault="001764CC" w:rsidP="001764CC">
      <w:pPr>
        <w:autoSpaceDE w:val="0"/>
        <w:autoSpaceDN w:val="0"/>
        <w:adjustRightInd w:val="0"/>
        <w:spacing w:line="240" w:lineRule="auto"/>
        <w:ind w:left="4962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               </w:t>
      </w:r>
    </w:p>
    <w:p w:rsidR="001764CC" w:rsidRDefault="001764CC" w:rsidP="001764C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Заявление (ходатайство)</w:t>
      </w:r>
    </w:p>
    <w:p w:rsidR="001764CC" w:rsidRDefault="001764CC" w:rsidP="001764C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о выдаче исполнительного листа по административному делу</w:t>
      </w:r>
    </w:p>
    <w:p w:rsidR="00D06CBA" w:rsidRDefault="00D06CBA" w:rsidP="00D06C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"____" _____________ 202__ г. судом было вынесено решение (определение, которым утверждено мировое соглашение) по делу N ___________ по административному иску _______________________________________________________</w:t>
      </w:r>
    </w:p>
    <w:p w:rsidR="001764CC" w:rsidRDefault="00D06CBA" w:rsidP="00D06CBA">
      <w:pPr>
        <w:autoSpaceDE w:val="0"/>
        <w:autoSpaceDN w:val="0"/>
        <w:adjustRightInd w:val="0"/>
        <w:spacing w:line="240" w:lineRule="auto"/>
        <w:ind w:left="2832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(наименование или Ф.И.О. административного истца)</w:t>
      </w:r>
    </w:p>
    <w:p w:rsidR="00D06CBA" w:rsidRDefault="00D06CBA" w:rsidP="00D06CB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к ____________________________________________________________________________</w:t>
      </w:r>
    </w:p>
    <w:p w:rsidR="00D06CBA" w:rsidRDefault="00D06CBA" w:rsidP="00D06CBA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(наименование или Ф.И.О. административного ответчика)</w:t>
      </w:r>
    </w:p>
    <w:p w:rsidR="00D06CBA" w:rsidRDefault="00D06CBA" w:rsidP="00D06CB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о </w:t>
      </w:r>
      <w:r>
        <w:rPr>
          <w:rFonts w:ascii="Courier New" w:hAnsi="Courier New" w:cs="Courier New"/>
        </w:rPr>
        <w:t>___________________________________________________________________________.</w:t>
      </w:r>
    </w:p>
    <w:p w:rsidR="00D06CBA" w:rsidRDefault="00D06CBA" w:rsidP="00D06CBA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lang w:eastAsia="en-US"/>
        </w:rPr>
        <w:t>(предмет административного иска)</w:t>
      </w:r>
    </w:p>
    <w:p w:rsidR="001764CC" w:rsidRDefault="001764CC" w:rsidP="00251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Данное решение </w:t>
      </w:r>
      <w:r w:rsidR="002517A6">
        <w:rPr>
          <w:rFonts w:ascii="Courier New" w:hAnsi="Courier New" w:cs="Courier New"/>
          <w:lang w:eastAsia="en-US"/>
        </w:rPr>
        <w:t xml:space="preserve">(определение об утверждении мирового соглашения </w:t>
      </w:r>
      <w:r>
        <w:rPr>
          <w:rFonts w:ascii="Courier New" w:hAnsi="Courier New" w:cs="Courier New"/>
          <w:lang w:eastAsia="en-US"/>
        </w:rPr>
        <w:t>вступило в законную силу "__</w:t>
      </w:r>
      <w:r w:rsidR="00D06CBA">
        <w:rPr>
          <w:rFonts w:ascii="Courier New" w:hAnsi="Courier New" w:cs="Courier New"/>
          <w:lang w:eastAsia="en-US"/>
        </w:rPr>
        <w:t>__</w:t>
      </w:r>
      <w:r>
        <w:rPr>
          <w:rFonts w:ascii="Courier New" w:hAnsi="Courier New" w:cs="Courier New"/>
          <w:lang w:eastAsia="en-US"/>
        </w:rPr>
        <w:t>" ____</w:t>
      </w:r>
      <w:r w:rsidR="00D06CBA">
        <w:rPr>
          <w:rFonts w:ascii="Courier New" w:hAnsi="Courier New" w:cs="Courier New"/>
          <w:lang w:eastAsia="en-US"/>
        </w:rPr>
        <w:t>____</w:t>
      </w:r>
      <w:r>
        <w:rPr>
          <w:rFonts w:ascii="Courier New" w:hAnsi="Courier New" w:cs="Courier New"/>
          <w:lang w:eastAsia="en-US"/>
        </w:rPr>
        <w:t>____ 202_</w:t>
      </w:r>
      <w:r w:rsidR="00D06CBA">
        <w:rPr>
          <w:rFonts w:ascii="Courier New" w:hAnsi="Courier New" w:cs="Courier New"/>
          <w:lang w:eastAsia="en-US"/>
        </w:rPr>
        <w:t>__</w:t>
      </w:r>
      <w:r>
        <w:rPr>
          <w:rFonts w:ascii="Courier New" w:hAnsi="Courier New" w:cs="Courier New"/>
          <w:lang w:eastAsia="en-US"/>
        </w:rPr>
        <w:t>_ г.</w:t>
      </w:r>
    </w:p>
    <w:p w:rsidR="002517A6" w:rsidRDefault="002517A6" w:rsidP="002517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</w:t>
      </w:r>
      <w:r w:rsidR="00D06CBA" w:rsidRPr="00D06CBA">
        <w:rPr>
          <w:rFonts w:ascii="Courier New" w:hAnsi="Courier New" w:cs="Courier New"/>
          <w:lang w:eastAsia="en-US"/>
        </w:rPr>
        <w:t xml:space="preserve">В соответствии со ст.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</w:t>
      </w:r>
    </w:p>
    <w:p w:rsidR="001764CC" w:rsidRDefault="00D06CBA" w:rsidP="002517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lang w:eastAsia="en-US"/>
        </w:rPr>
      </w:pPr>
      <w:r w:rsidRPr="00D06CBA">
        <w:rPr>
          <w:rFonts w:ascii="Courier New" w:hAnsi="Courier New" w:cs="Courier New"/>
          <w:lang w:eastAsia="en-US"/>
        </w:rPr>
        <w:t>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В соответствии со ст. 137.1 КАС РФ не исполненное в добровольном порядке соглашение о примирении сторон подлежит принудительному исполнению по правилам, предусмотренным главой 38 настоящего Кодекса.</w:t>
      </w:r>
    </w:p>
    <w:p w:rsidR="001764CC" w:rsidRDefault="002517A6" w:rsidP="002517A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В связи </w:t>
      </w:r>
      <w:r w:rsidR="001764CC">
        <w:rPr>
          <w:rFonts w:ascii="Courier New" w:hAnsi="Courier New" w:cs="Courier New"/>
          <w:lang w:eastAsia="en-US"/>
        </w:rPr>
        <w:t xml:space="preserve">с вышеизложенным и в соответствии с </w:t>
      </w:r>
      <w:hyperlink r:id="rId4" w:history="1">
        <w:proofErr w:type="spellStart"/>
        <w:r w:rsidR="001764CC" w:rsidRPr="00D06CBA">
          <w:rPr>
            <w:rFonts w:ascii="Courier New" w:hAnsi="Courier New" w:cs="Courier New"/>
            <w:lang w:eastAsia="en-US"/>
          </w:rPr>
          <w:t>ч.ч</w:t>
        </w:r>
        <w:proofErr w:type="spellEnd"/>
        <w:r w:rsidR="001764CC" w:rsidRPr="00D06CBA">
          <w:rPr>
            <w:rFonts w:ascii="Courier New" w:hAnsi="Courier New" w:cs="Courier New"/>
            <w:lang w:eastAsia="en-US"/>
          </w:rPr>
          <w:t>. 2</w:t>
        </w:r>
      </w:hyperlink>
      <w:r w:rsidR="001764CC" w:rsidRPr="00D06CBA">
        <w:rPr>
          <w:rFonts w:ascii="Courier New" w:hAnsi="Courier New" w:cs="Courier New"/>
          <w:lang w:eastAsia="en-US"/>
        </w:rPr>
        <w:t xml:space="preserve">, </w:t>
      </w:r>
      <w:hyperlink r:id="rId5" w:history="1">
        <w:r w:rsidR="001764CC" w:rsidRPr="00D06CBA">
          <w:rPr>
            <w:rFonts w:ascii="Courier New" w:hAnsi="Courier New" w:cs="Courier New"/>
            <w:lang w:eastAsia="en-US"/>
          </w:rPr>
          <w:t>3 ст. 353</w:t>
        </w:r>
      </w:hyperlink>
      <w:r w:rsidR="001764CC" w:rsidRPr="00D06CBA">
        <w:rPr>
          <w:rFonts w:ascii="Courier New" w:hAnsi="Courier New" w:cs="Courier New"/>
          <w:lang w:eastAsia="en-US"/>
        </w:rPr>
        <w:t xml:space="preserve"> Ко</w:t>
      </w:r>
      <w:r w:rsidR="001764CC">
        <w:rPr>
          <w:rFonts w:ascii="Courier New" w:hAnsi="Courier New" w:cs="Courier New"/>
          <w:lang w:eastAsia="en-US"/>
        </w:rPr>
        <w:t>декса административного судопроизводства Российской Федерации</w:t>
      </w:r>
      <w:r>
        <w:rPr>
          <w:rFonts w:ascii="Courier New" w:hAnsi="Courier New" w:cs="Courier New"/>
          <w:lang w:eastAsia="en-US"/>
        </w:rPr>
        <w:t>,</w:t>
      </w:r>
    </w:p>
    <w:p w:rsidR="001764CC" w:rsidRDefault="002517A6" w:rsidP="001764C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ПРОШУ</w:t>
      </w:r>
      <w:r w:rsidR="00D06CBA">
        <w:rPr>
          <w:rFonts w:ascii="Courier New" w:hAnsi="Courier New" w:cs="Courier New"/>
          <w:lang w:eastAsia="en-US"/>
        </w:rPr>
        <w:t>:</w:t>
      </w:r>
    </w:p>
    <w:p w:rsidR="001764CC" w:rsidRDefault="001764CC" w:rsidP="001764C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</w:t>
      </w:r>
      <w:r>
        <w:rPr>
          <w:rFonts w:ascii="Courier New" w:hAnsi="Courier New" w:cs="Courier New"/>
          <w:lang w:eastAsia="en-US"/>
        </w:rPr>
        <w:tab/>
        <w:t xml:space="preserve">выдать исполнительный лист на исполнение решения </w:t>
      </w:r>
      <w:r w:rsidR="005A21EF">
        <w:rPr>
          <w:rFonts w:ascii="Courier New" w:hAnsi="Courier New" w:cs="Courier New"/>
          <w:lang w:eastAsia="en-US"/>
        </w:rPr>
        <w:t>Кандалакшского районного суда Мурманской области</w:t>
      </w:r>
      <w:bookmarkStart w:id="0" w:name="_GoBack"/>
      <w:bookmarkEnd w:id="0"/>
      <w:r>
        <w:rPr>
          <w:rFonts w:ascii="Courier New" w:hAnsi="Courier New" w:cs="Courier New"/>
          <w:lang w:eastAsia="en-US"/>
        </w:rPr>
        <w:t xml:space="preserve"> от "_</w:t>
      </w:r>
      <w:r w:rsidR="00D06CBA">
        <w:rPr>
          <w:rFonts w:ascii="Courier New" w:hAnsi="Courier New" w:cs="Courier New"/>
          <w:lang w:eastAsia="en-US"/>
        </w:rPr>
        <w:t>_</w:t>
      </w:r>
      <w:r>
        <w:rPr>
          <w:rFonts w:ascii="Courier New" w:hAnsi="Courier New" w:cs="Courier New"/>
          <w:lang w:eastAsia="en-US"/>
        </w:rPr>
        <w:t xml:space="preserve">_" _____________ 202___ г. по административному делу </w:t>
      </w:r>
      <w:r w:rsidR="002517A6">
        <w:rPr>
          <w:rFonts w:ascii="Courier New" w:hAnsi="Courier New" w:cs="Courier New"/>
          <w:lang w:eastAsia="en-US"/>
        </w:rPr>
        <w:t xml:space="preserve">            </w:t>
      </w:r>
      <w:r>
        <w:rPr>
          <w:rFonts w:ascii="Courier New" w:hAnsi="Courier New" w:cs="Courier New"/>
          <w:lang w:eastAsia="en-US"/>
        </w:rPr>
        <w:t>N ___________.</w:t>
      </w:r>
    </w:p>
    <w:p w:rsidR="001C18D6" w:rsidRDefault="001C18D6" w:rsidP="001C18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en-US"/>
        </w:rPr>
      </w:pPr>
      <w:r w:rsidRPr="001C18D6">
        <w:rPr>
          <w:rFonts w:ascii="Courier New" w:hAnsi="Courier New" w:cs="Courier New"/>
          <w:lang w:eastAsia="en-US"/>
        </w:rPr>
        <w:t xml:space="preserve">Приложение: </w:t>
      </w:r>
    </w:p>
    <w:p w:rsidR="001C18D6" w:rsidRPr="001C18D6" w:rsidRDefault="001C18D6" w:rsidP="001C18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en-US"/>
        </w:rPr>
      </w:pPr>
      <w:r w:rsidRPr="001C18D6">
        <w:rPr>
          <w:rFonts w:ascii="Courier New" w:hAnsi="Courier New" w:cs="Courier New"/>
          <w:lang w:eastAsia="en-US"/>
        </w:rPr>
        <w:t>доверенность представителя от "_</w:t>
      </w:r>
      <w:r>
        <w:rPr>
          <w:rFonts w:ascii="Courier New" w:hAnsi="Courier New" w:cs="Courier New"/>
          <w:lang w:eastAsia="en-US"/>
        </w:rPr>
        <w:t>__</w:t>
      </w:r>
      <w:r w:rsidRPr="001C18D6">
        <w:rPr>
          <w:rFonts w:ascii="Courier New" w:hAnsi="Courier New" w:cs="Courier New"/>
          <w:lang w:eastAsia="en-US"/>
        </w:rPr>
        <w:t>_" _______ 202_</w:t>
      </w:r>
      <w:r>
        <w:rPr>
          <w:rFonts w:ascii="Courier New" w:hAnsi="Courier New" w:cs="Courier New"/>
          <w:lang w:eastAsia="en-US"/>
        </w:rPr>
        <w:t>__</w:t>
      </w:r>
      <w:r w:rsidRPr="001C18D6">
        <w:rPr>
          <w:rFonts w:ascii="Courier New" w:hAnsi="Courier New" w:cs="Courier New"/>
          <w:lang w:eastAsia="en-US"/>
        </w:rPr>
        <w:t xml:space="preserve"> г. N ________</w:t>
      </w:r>
    </w:p>
    <w:p w:rsidR="001C18D6" w:rsidRDefault="001C18D6" w:rsidP="001C18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en-US"/>
        </w:rPr>
      </w:pPr>
      <w:r w:rsidRPr="001C18D6">
        <w:rPr>
          <w:rFonts w:ascii="Courier New" w:hAnsi="Courier New" w:cs="Courier New"/>
          <w:lang w:eastAsia="en-US"/>
        </w:rPr>
        <w:t>(если заявление подписывается представителем заявителя).</w:t>
      </w:r>
    </w:p>
    <w:p w:rsidR="001764CC" w:rsidRDefault="001764CC" w:rsidP="001764C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"_</w:t>
      </w:r>
      <w:r w:rsidR="00D06CBA">
        <w:rPr>
          <w:rFonts w:ascii="Courier New" w:hAnsi="Courier New" w:cs="Courier New"/>
          <w:lang w:eastAsia="en-US"/>
        </w:rPr>
        <w:t>__</w:t>
      </w:r>
      <w:r>
        <w:rPr>
          <w:rFonts w:ascii="Courier New" w:hAnsi="Courier New" w:cs="Courier New"/>
          <w:lang w:eastAsia="en-US"/>
        </w:rPr>
        <w:t>_" _____</w:t>
      </w:r>
      <w:r w:rsidR="00D06CBA">
        <w:rPr>
          <w:rFonts w:ascii="Courier New" w:hAnsi="Courier New" w:cs="Courier New"/>
          <w:lang w:eastAsia="en-US"/>
        </w:rPr>
        <w:t>___</w:t>
      </w:r>
      <w:r>
        <w:rPr>
          <w:rFonts w:ascii="Courier New" w:hAnsi="Courier New" w:cs="Courier New"/>
          <w:lang w:eastAsia="en-US"/>
        </w:rPr>
        <w:t>____ 202_</w:t>
      </w:r>
      <w:r w:rsidR="00D06CBA">
        <w:rPr>
          <w:rFonts w:ascii="Courier New" w:hAnsi="Courier New" w:cs="Courier New"/>
          <w:lang w:eastAsia="en-US"/>
        </w:rPr>
        <w:t>__</w:t>
      </w:r>
      <w:r>
        <w:rPr>
          <w:rFonts w:ascii="Courier New" w:hAnsi="Courier New" w:cs="Courier New"/>
          <w:lang w:eastAsia="en-US"/>
        </w:rPr>
        <w:t xml:space="preserve"> г.</w:t>
      </w:r>
    </w:p>
    <w:p w:rsidR="001764CC" w:rsidRDefault="001764CC" w:rsidP="001764C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en-US"/>
        </w:rPr>
      </w:pPr>
    </w:p>
    <w:p w:rsidR="001764CC" w:rsidRDefault="001764CC" w:rsidP="001764C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Заявитель (представитель): </w:t>
      </w:r>
      <w:r>
        <w:rPr>
          <w:rFonts w:ascii="Courier New" w:hAnsi="Courier New" w:cs="Courier New"/>
          <w:lang w:eastAsia="en-US"/>
        </w:rPr>
        <w:tab/>
        <w:t>__________________</w:t>
      </w:r>
      <w:r>
        <w:rPr>
          <w:rFonts w:ascii="Courier New" w:hAnsi="Courier New" w:cs="Courier New"/>
          <w:lang w:eastAsia="en-US"/>
        </w:rPr>
        <w:tab/>
      </w:r>
      <w:r>
        <w:rPr>
          <w:rFonts w:ascii="Courier New" w:hAnsi="Courier New" w:cs="Courier New"/>
          <w:lang w:eastAsia="en-US"/>
        </w:rPr>
        <w:tab/>
        <w:t>__________________</w:t>
      </w:r>
    </w:p>
    <w:p w:rsidR="00D06CBA" w:rsidRDefault="00D06CBA" w:rsidP="00D06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</w:t>
      </w:r>
    </w:p>
    <w:p w:rsidR="00D06CBA" w:rsidRPr="00D06CBA" w:rsidRDefault="00D06CBA" w:rsidP="00D06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t>Примечание:</w:t>
      </w:r>
    </w:p>
    <w:p w:rsidR="00D06CBA" w:rsidRPr="00D06CBA" w:rsidRDefault="00D06CBA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lastRenderedPageBreak/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D06CBA" w:rsidRPr="00D06CBA" w:rsidRDefault="00D06CBA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</w:t>
      </w:r>
      <w:r w:rsidR="00394112">
        <w:rPr>
          <w:lang w:eastAsia="en-US"/>
        </w:rPr>
        <w:t>стоверения), реквизиты банковского счёта;</w:t>
      </w:r>
    </w:p>
    <w:p w:rsidR="00D06CBA" w:rsidRPr="00D06CBA" w:rsidRDefault="00D06CBA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t>2. Для физического лица - индивидуального предпринимателя: идентифика</w:t>
      </w:r>
      <w:r w:rsidR="00394112">
        <w:rPr>
          <w:lang w:eastAsia="en-US"/>
        </w:rPr>
        <w:t>ционный номер налогоплательщика;</w:t>
      </w:r>
    </w:p>
    <w:p w:rsidR="00D06CBA" w:rsidRDefault="00D06CBA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t>3. Для юридического лица: наименование, адрес, указанный в ЕГРЮЛ, фактический адрес (если известен), ИНН</w:t>
      </w:r>
      <w:r w:rsidR="00516841">
        <w:rPr>
          <w:lang w:eastAsia="en-US"/>
        </w:rPr>
        <w:t xml:space="preserve"> </w:t>
      </w:r>
      <w:r w:rsidRPr="00D06CBA">
        <w:rPr>
          <w:lang w:eastAsia="en-US"/>
        </w:rPr>
        <w:t>(</w:t>
      </w:r>
      <w:hyperlink r:id="rId6" w:history="1">
        <w:r w:rsidRPr="00D06CBA">
          <w:rPr>
            <w:color w:val="0000FF"/>
            <w:lang w:eastAsia="en-US"/>
          </w:rPr>
          <w:t>ч. 3.2 ст. 353</w:t>
        </w:r>
      </w:hyperlink>
      <w:r w:rsidR="00394112">
        <w:rPr>
          <w:lang w:eastAsia="en-US"/>
        </w:rPr>
        <w:t xml:space="preserve"> КАС РФ);</w:t>
      </w:r>
    </w:p>
    <w:p w:rsidR="00546CA3" w:rsidRPr="00D06CBA" w:rsidRDefault="00546CA3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>4. Реквизиты банковского счёта.</w:t>
      </w:r>
    </w:p>
    <w:p w:rsidR="00D06CBA" w:rsidRDefault="00D06CBA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 w:rsidRPr="00D06CBA">
        <w:rPr>
          <w:lang w:eastAsia="en-US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7" w:history="1">
        <w:r w:rsidRPr="00D06CBA">
          <w:rPr>
            <w:color w:val="0000FF"/>
            <w:lang w:eastAsia="en-US"/>
          </w:rPr>
          <w:t>ч. 3.3 ст. 353</w:t>
        </w:r>
      </w:hyperlink>
      <w:r w:rsidRPr="00D06CBA">
        <w:rPr>
          <w:lang w:eastAsia="en-US"/>
        </w:rPr>
        <w:t xml:space="preserve"> КАС РФ).</w:t>
      </w: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560201" w:rsidRDefault="00560201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560201" w:rsidRDefault="00560201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560201" w:rsidRDefault="00560201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1C18D6">
      <w:pPr>
        <w:autoSpaceDE w:val="0"/>
        <w:autoSpaceDN w:val="0"/>
        <w:adjustRightInd w:val="0"/>
        <w:spacing w:before="200" w:after="0" w:line="240" w:lineRule="auto"/>
        <w:ind w:firstLine="540"/>
        <w:jc w:val="right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D06C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p w:rsidR="001C18D6" w:rsidRDefault="001C18D6" w:rsidP="001C18D6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eastAsia="en-US"/>
        </w:rPr>
      </w:pPr>
      <w:r w:rsidRPr="001C18D6">
        <w:rPr>
          <w:sz w:val="16"/>
          <w:szCs w:val="16"/>
          <w:lang w:eastAsia="en-US"/>
        </w:rPr>
        <w:t xml:space="preserve">Форма № 73, предусмотрена Инструкцией по судебному делопроизводству в районном суде, </w:t>
      </w:r>
    </w:p>
    <w:p w:rsidR="001C18D6" w:rsidRPr="001C18D6" w:rsidRDefault="001C18D6" w:rsidP="001C18D6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eastAsia="en-US"/>
        </w:rPr>
      </w:pPr>
      <w:r w:rsidRPr="001C18D6">
        <w:rPr>
          <w:sz w:val="16"/>
          <w:szCs w:val="16"/>
          <w:lang w:eastAsia="en-US"/>
        </w:rPr>
        <w:t>утверждённой  приказом Судебного департамента при Верховном Суде РФ от 29.04.2003 N 36 (ред. от 19.08.2024)</w:t>
      </w:r>
    </w:p>
    <w:p w:rsidR="00332953" w:rsidRPr="00D06CBA" w:rsidRDefault="00332953" w:rsidP="001C18D6">
      <w:pPr>
        <w:autoSpaceDE w:val="0"/>
        <w:autoSpaceDN w:val="0"/>
        <w:adjustRightInd w:val="0"/>
        <w:spacing w:line="240" w:lineRule="auto"/>
        <w:jc w:val="right"/>
      </w:pPr>
    </w:p>
    <w:sectPr w:rsidR="00332953" w:rsidRPr="00D06CBA" w:rsidSect="001764CC">
      <w:pgSz w:w="11906" w:h="16838"/>
      <w:pgMar w:top="709" w:right="566" w:bottom="284" w:left="184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CC"/>
    <w:rsid w:val="001764CC"/>
    <w:rsid w:val="001C18D6"/>
    <w:rsid w:val="002517A6"/>
    <w:rsid w:val="00332953"/>
    <w:rsid w:val="00394112"/>
    <w:rsid w:val="00516841"/>
    <w:rsid w:val="00546CA3"/>
    <w:rsid w:val="00560201"/>
    <w:rsid w:val="005A21EF"/>
    <w:rsid w:val="00B57BF1"/>
    <w:rsid w:val="00D0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CE7EB-2DD4-47A5-AE8F-2794A24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7A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733&amp;dst=6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3&amp;dst=612" TargetMode="External"/><Relationship Id="rId5" Type="http://schemas.openxmlformats.org/officeDocument/2006/relationships/hyperlink" Target="consultantplus://offline/ref=6FAEC43E68F8C3DBFB9B957EF0FF61FE01A62E973C515B8C87E5BAA5039331E2D09A6DE077A8720C74A209BC1268A6901781B1CBAD922EF6U2o9I" TargetMode="External"/><Relationship Id="rId4" Type="http://schemas.openxmlformats.org/officeDocument/2006/relationships/hyperlink" Target="consultantplus://offline/ref=6FAEC43E68F8C3DBFB9B957EF0FF61FE01A62E973C515B8C87E5BAA5039331E2D09A6DE077A8720C75A209BC1268A6901781B1CBAD922EF6U2o9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2026-03-31T08:54:00Z</cp:lastPrinted>
  <dcterms:created xsi:type="dcterms:W3CDTF">2026-05-26T11:41:00Z</dcterms:created>
  <dcterms:modified xsi:type="dcterms:W3CDTF">2026-05-26T11:41:00Z</dcterms:modified>
</cp:coreProperties>
</file>