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673F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673F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673F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sidRPr="00293DAC">
        <w:rPr>
          <w:rFonts w:ascii="Times New Roman" w:hAnsi="Times New Roman"/>
          <w:sz w:val="28"/>
          <w:szCs w:val="28"/>
          <w:highlight w:val="yellow"/>
        </w:rPr>
        <w:t xml:space="preserve">Вопросы, связанные с использованием </w:t>
      </w:r>
      <w:r w:rsidR="008C3391" w:rsidRPr="00293DAC">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293DAC">
        <w:rPr>
          <w:rFonts w:ascii="Times New Roman" w:hAnsi="Times New Roman"/>
          <w:sz w:val="28"/>
          <w:szCs w:val="28"/>
          <w:highlight w:val="yellow"/>
        </w:rPr>
        <w:t>версии 3.0.4</w:t>
      </w:r>
      <w:r w:rsidR="00F975C0" w:rsidRPr="00293DAC">
        <w:rPr>
          <w:rFonts w:ascii="Times New Roman" w:hAnsi="Times New Roman"/>
          <w:sz w:val="28"/>
          <w:szCs w:val="28"/>
          <w:highlight w:val="yellow"/>
        </w:rPr>
        <w:t xml:space="preserve"> и выше</w:t>
      </w:r>
      <w:r w:rsidRPr="00293DAC">
        <w:rPr>
          <w:rFonts w:ascii="Times New Roman" w:hAnsi="Times New Roman"/>
          <w:sz w:val="28"/>
          <w:szCs w:val="28"/>
          <w:highlight w:val="yellow"/>
        </w:rPr>
        <w:t xml:space="preserve">, могут быть направлены исключительно сотрудниками </w:t>
      </w:r>
      <w:r w:rsidRPr="00293DAC">
        <w:rPr>
          <w:rFonts w:ascii="Times New Roman" w:eastAsia="Times New Roman" w:hAnsi="Times New Roman"/>
          <w:sz w:val="28"/>
          <w:szCs w:val="28"/>
          <w:highlight w:val="yellow"/>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93DAC">
        <w:rPr>
          <w:rFonts w:ascii="Times New Roman" w:eastAsia="Times New Roman" w:hAnsi="Times New Roman"/>
          <w:sz w:val="28"/>
          <w:szCs w:val="28"/>
          <w:highlight w:val="yellow"/>
        </w:rPr>
        <w:t xml:space="preserve">, а также сотрудниками </w:t>
      </w:r>
      <w:r w:rsidR="00AE0B54" w:rsidRPr="00293DAC">
        <w:rPr>
          <w:rFonts w:ascii="Times New Roman" w:hAnsi="Times New Roman"/>
          <w:sz w:val="28"/>
          <w:szCs w:val="28"/>
          <w:highlight w:val="yellow"/>
        </w:rPr>
        <w:t>органов субъектов Российской Федерации по профилактике коррупционных и иных правонарушений</w:t>
      </w:r>
      <w:r w:rsidRPr="00293DAC">
        <w:rPr>
          <w:rFonts w:ascii="Times New Roman" w:eastAsia="Times New Roman" w:hAnsi="Times New Roman"/>
          <w:sz w:val="28"/>
          <w:szCs w:val="28"/>
          <w:highlight w:val="yellow"/>
        </w:rPr>
        <w:t xml:space="preserve"> на адрес </w:t>
      </w:r>
      <w:r w:rsidRPr="00293DAC">
        <w:rPr>
          <w:rFonts w:ascii="Times New Roman" w:hAnsi="Times New Roman"/>
          <w:sz w:val="28"/>
          <w:szCs w:val="28"/>
          <w:highlight w:val="yellow"/>
        </w:rPr>
        <w:t xml:space="preserve">электронной почты: </w:t>
      </w:r>
      <w:hyperlink r:id="rId11" w:history="1">
        <w:r w:rsidRPr="00293DAC">
          <w:rPr>
            <w:rStyle w:val="aff5"/>
            <w:rFonts w:ascii="Times New Roman" w:eastAsia="Times New Roman" w:hAnsi="Times New Roman"/>
            <w:sz w:val="28"/>
            <w:szCs w:val="28"/>
            <w:highlight w:val="yellow"/>
            <w:lang w:val="en-US"/>
          </w:rPr>
          <w:t>spravki</w:t>
        </w:r>
        <w:r w:rsidRPr="00293DAC">
          <w:rPr>
            <w:rStyle w:val="aff5"/>
            <w:rFonts w:ascii="Times New Roman" w:eastAsia="Times New Roman" w:hAnsi="Times New Roman"/>
            <w:sz w:val="28"/>
            <w:szCs w:val="28"/>
            <w:highlight w:val="yellow"/>
          </w:rPr>
          <w:t>_</w:t>
        </w:r>
        <w:r w:rsidRPr="00293DAC">
          <w:rPr>
            <w:rStyle w:val="aff5"/>
            <w:rFonts w:ascii="Times New Roman" w:eastAsia="Times New Roman" w:hAnsi="Times New Roman"/>
            <w:sz w:val="28"/>
            <w:szCs w:val="28"/>
            <w:highlight w:val="yellow"/>
            <w:lang w:val="en-US"/>
          </w:rPr>
          <w:t>bk</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mintrud</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gov</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ru</w:t>
        </w:r>
      </w:hyperlink>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 xml:space="preserve">с указанием </w:t>
      </w:r>
      <w:r w:rsidRPr="00293DAC">
        <w:rPr>
          <w:rFonts w:ascii="Times New Roman" w:eastAsia="Times New Roman" w:hAnsi="Times New Roman"/>
          <w:sz w:val="28"/>
          <w:szCs w:val="28"/>
          <w:highlight w:val="yellow"/>
        </w:rPr>
        <w:t>фамили</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w:t>
      </w:r>
      <w:r w:rsidR="00AE0B54" w:rsidRPr="00293DAC">
        <w:rPr>
          <w:rFonts w:ascii="Times New Roman" w:eastAsia="Times New Roman" w:hAnsi="Times New Roman"/>
          <w:sz w:val="28"/>
          <w:szCs w:val="28"/>
          <w:highlight w:val="yellow"/>
        </w:rPr>
        <w:t xml:space="preserve"> имени, отчества (при наличии),</w:t>
      </w:r>
      <w:r w:rsidRPr="00293DAC">
        <w:rPr>
          <w:rFonts w:ascii="Times New Roman" w:eastAsia="Times New Roman" w:hAnsi="Times New Roman"/>
          <w:sz w:val="28"/>
          <w:szCs w:val="28"/>
          <w:highlight w:val="yellow"/>
        </w:rPr>
        <w:t xml:space="preserve"> должност</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структурного подразделения,</w:t>
      </w:r>
      <w:r w:rsidRPr="00293DAC">
        <w:rPr>
          <w:rFonts w:ascii="Times New Roman" w:eastAsia="Times New Roman" w:hAnsi="Times New Roman"/>
          <w:sz w:val="28"/>
          <w:szCs w:val="28"/>
          <w:highlight w:val="yellow"/>
        </w:rPr>
        <w:t xml:space="preserve"> наименования органа публичной власти (организации), а также контактн</w:t>
      </w:r>
      <w:r w:rsidR="0005358D" w:rsidRPr="00293DAC">
        <w:rPr>
          <w:rFonts w:ascii="Times New Roman" w:eastAsia="Times New Roman" w:hAnsi="Times New Roman"/>
          <w:sz w:val="28"/>
          <w:szCs w:val="28"/>
          <w:highlight w:val="yellow"/>
        </w:rPr>
        <w:t>ого</w:t>
      </w:r>
      <w:r w:rsidRPr="00293DAC">
        <w:rPr>
          <w:rFonts w:ascii="Times New Roman" w:eastAsia="Times New Roman" w:hAnsi="Times New Roman"/>
          <w:sz w:val="28"/>
          <w:szCs w:val="28"/>
          <w:highlight w:val="yellow"/>
        </w:rPr>
        <w:t xml:space="preserve"> номер</w:t>
      </w:r>
      <w:r w:rsidR="0005358D" w:rsidRPr="00293DAC">
        <w:rPr>
          <w:rFonts w:ascii="Times New Roman" w:eastAsia="Times New Roman" w:hAnsi="Times New Roman"/>
          <w:sz w:val="28"/>
          <w:szCs w:val="28"/>
          <w:highlight w:val="yellow"/>
        </w:rPr>
        <w:t>а</w:t>
      </w:r>
      <w:r w:rsidRPr="00293DAC">
        <w:rPr>
          <w:rFonts w:ascii="Times New Roman" w:eastAsia="Times New Roman" w:hAnsi="Times New Roman"/>
          <w:sz w:val="28"/>
          <w:szCs w:val="28"/>
          <w:highlight w:val="yellow"/>
        </w:rPr>
        <w:t xml:space="preserve"> телефона.</w:t>
      </w:r>
      <w:r w:rsidR="00F975C0" w:rsidRPr="00293DAC">
        <w:rPr>
          <w:rFonts w:ascii="Times New Roman" w:eastAsia="Times New Roman" w:hAnsi="Times New Roman"/>
          <w:sz w:val="28"/>
          <w:szCs w:val="28"/>
          <w:highlight w:val="yellow"/>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E042" w14:textId="77777777" w:rsidR="00AA0BF5" w:rsidRDefault="00AA0BF5">
      <w:r>
        <w:separator/>
      </w:r>
    </w:p>
  </w:endnote>
  <w:endnote w:type="continuationSeparator" w:id="0">
    <w:p w14:paraId="13B6292B" w14:textId="77777777" w:rsidR="00AA0BF5" w:rsidRDefault="00AA0BF5">
      <w:r>
        <w:continuationSeparator/>
      </w:r>
    </w:p>
  </w:endnote>
  <w:endnote w:type="continuationNotice" w:id="1">
    <w:p w14:paraId="565DEC49" w14:textId="77777777" w:rsidR="00AA0BF5" w:rsidRDefault="00AA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66C5" w14:textId="77777777" w:rsidR="00AA0BF5" w:rsidRDefault="00AA0BF5">
      <w:r>
        <w:separator/>
      </w:r>
    </w:p>
  </w:footnote>
  <w:footnote w:type="continuationSeparator" w:id="0">
    <w:p w14:paraId="1BE2B2CE" w14:textId="77777777" w:rsidR="00AA0BF5" w:rsidRDefault="00AA0BF5">
      <w:r>
        <w:continuationSeparator/>
      </w:r>
    </w:p>
  </w:footnote>
  <w:footnote w:type="continuationNotice" w:id="1">
    <w:p w14:paraId="02653636" w14:textId="77777777" w:rsidR="00AA0BF5" w:rsidRDefault="00AA0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93DAC" w:rsidRDefault="00293DAC"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73FA" w:rsidRPr="00D673F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057B"/>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3DAC"/>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4499"/>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938"/>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0BF5"/>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3FA"/>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FFE6C1E-9A3B-4058-BD6D-2C3F5532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2026-04-07T10:32:00Z</dcterms:created>
  <dcterms:modified xsi:type="dcterms:W3CDTF">2026-04-07T10:32:00Z</dcterms:modified>
</cp:coreProperties>
</file>