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57" w:rsidRPr="00C07457" w:rsidRDefault="00C07457" w:rsidP="00C0745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07457">
        <w:rPr>
          <w:rFonts w:ascii="Times New Roman" w:hAnsi="Times New Roman"/>
          <w:b/>
          <w:bCs/>
          <w:sz w:val="24"/>
          <w:szCs w:val="24"/>
          <w:u w:val="single"/>
        </w:rPr>
        <w:t>В платежном документе обязательно указываются:</w:t>
      </w:r>
    </w:p>
    <w:p w:rsidR="00C07457" w:rsidRPr="00C07457" w:rsidRDefault="00C07457" w:rsidP="00C074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7">
        <w:rPr>
          <w:rFonts w:ascii="Times New Roman" w:hAnsi="Times New Roman"/>
          <w:sz w:val="24"/>
          <w:szCs w:val="24"/>
        </w:rPr>
        <w:t>- фамилия, имя, отчество (при наличии) плательщика (наименование юридического лица);</w:t>
      </w:r>
    </w:p>
    <w:p w:rsidR="00C07457" w:rsidRPr="00C07457" w:rsidRDefault="00C07457" w:rsidP="00C074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7">
        <w:rPr>
          <w:rFonts w:ascii="Times New Roman" w:hAnsi="Times New Roman"/>
          <w:sz w:val="27"/>
          <w:szCs w:val="27"/>
        </w:rPr>
        <w:t>- идентификатор: для физических лиц - страховой номер индивидуального лицевого счета или идентификационный номер налогоплательщика, для индивидуальных предпринимателей и юридических лиц - идентификационный номер налогоплательщика (при наличии);</w:t>
      </w:r>
    </w:p>
    <w:p w:rsidR="00C07457" w:rsidRPr="00C07457" w:rsidRDefault="00C07457" w:rsidP="00C074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7">
        <w:rPr>
          <w:rFonts w:ascii="Times New Roman" w:hAnsi="Times New Roman"/>
          <w:sz w:val="27"/>
          <w:szCs w:val="27"/>
        </w:rPr>
        <w:t>- наименование суда;</w:t>
      </w:r>
    </w:p>
    <w:p w:rsidR="00C07457" w:rsidRPr="00C07457" w:rsidRDefault="00C07457" w:rsidP="00C074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7">
        <w:rPr>
          <w:rFonts w:ascii="Times New Roman" w:hAnsi="Times New Roman"/>
          <w:sz w:val="27"/>
          <w:szCs w:val="27"/>
        </w:rPr>
        <w:t>- номер судебного дела;</w:t>
      </w:r>
    </w:p>
    <w:p w:rsidR="00C07457" w:rsidRPr="00C07457" w:rsidRDefault="00C07457" w:rsidP="00C0745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7">
        <w:rPr>
          <w:rFonts w:ascii="Times New Roman" w:hAnsi="Times New Roman"/>
          <w:sz w:val="27"/>
          <w:szCs w:val="27"/>
        </w:rPr>
        <w:t>- назначение платежа (например, в счет оплаты экспертизы по иску (заявлению) Иванова И.И. к Петрову П.П. о взыскании ущерба от ДТП; оплата залога за Иванова И.И.);</w:t>
      </w:r>
    </w:p>
    <w:p w:rsidR="00C07457" w:rsidRPr="00C07457" w:rsidRDefault="00C07457" w:rsidP="00B248C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7">
        <w:rPr>
          <w:rFonts w:ascii="Times New Roman" w:hAnsi="Times New Roman"/>
          <w:sz w:val="24"/>
          <w:szCs w:val="24"/>
        </w:rPr>
        <w:t>- код нормативно-правового акта - НПА (поле 22 «Код»), установленный перечнем федеральных законов, иных нормативных правовых актов Российской Федерации, определяющих основания для поступления, возврата и перечисления средств, поступающих во временное распоряжение получателей средств федерального бюджета, утвержденным Федеральным казначейством.</w:t>
      </w:r>
      <w:bookmarkStart w:id="0" w:name="_GoBack"/>
      <w:bookmarkEnd w:id="0"/>
    </w:p>
    <w:p w:rsidR="00C07457" w:rsidRPr="00C07457" w:rsidRDefault="00C07457" w:rsidP="00C07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7457">
        <w:rPr>
          <w:rFonts w:ascii="Times New Roman" w:hAnsi="Times New Roman"/>
          <w:b/>
          <w:bCs/>
          <w:sz w:val="24"/>
          <w:szCs w:val="24"/>
          <w:u w:val="single"/>
        </w:rPr>
        <w:t>Реквизиты банка при внесении денежной суммы:</w:t>
      </w:r>
    </w:p>
    <w:p w:rsidR="00C07457" w:rsidRPr="00C07457" w:rsidRDefault="00C07457" w:rsidP="00C074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457">
        <w:rPr>
          <w:rFonts w:ascii="Times New Roman" w:hAnsi="Times New Roman"/>
          <w:sz w:val="24"/>
          <w:szCs w:val="24"/>
        </w:rPr>
        <w:t>ОТДЕЛЕНИЕ-НБ УДМУРТСКАЯ РЕСПУБЛИКА БАНКА РОССИИ// УФК по Удмуртской Республике г. Ижевск (Управление Судебного департамента в Удмуртской Республике)</w:t>
      </w:r>
    </w:p>
    <w:p w:rsidR="00C07457" w:rsidRPr="00C07457" w:rsidRDefault="00C07457" w:rsidP="00C0745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07457">
        <w:rPr>
          <w:rFonts w:ascii="Times New Roman" w:hAnsi="Times New Roman"/>
          <w:sz w:val="24"/>
          <w:szCs w:val="24"/>
        </w:rPr>
        <w:t>р</w:t>
      </w:r>
      <w:proofErr w:type="gramEnd"/>
      <w:r w:rsidRPr="00C07457">
        <w:rPr>
          <w:rFonts w:ascii="Times New Roman" w:hAnsi="Times New Roman"/>
          <w:sz w:val="24"/>
          <w:szCs w:val="24"/>
        </w:rPr>
        <w:t>/с 03212643000000011300</w:t>
      </w:r>
    </w:p>
    <w:p w:rsidR="00C07457" w:rsidRPr="00C07457" w:rsidRDefault="00C07457" w:rsidP="00C07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7457">
        <w:rPr>
          <w:rFonts w:ascii="Times New Roman" w:hAnsi="Times New Roman"/>
          <w:sz w:val="24"/>
          <w:szCs w:val="24"/>
        </w:rPr>
        <w:t>к/</w:t>
      </w:r>
      <w:proofErr w:type="spellStart"/>
      <w:r w:rsidRPr="00C07457">
        <w:rPr>
          <w:rFonts w:ascii="Times New Roman" w:hAnsi="Times New Roman"/>
          <w:sz w:val="24"/>
          <w:szCs w:val="24"/>
        </w:rPr>
        <w:t>сч</w:t>
      </w:r>
      <w:proofErr w:type="spellEnd"/>
      <w:r w:rsidRPr="00C07457">
        <w:rPr>
          <w:rFonts w:ascii="Times New Roman" w:hAnsi="Times New Roman"/>
          <w:sz w:val="24"/>
          <w:szCs w:val="24"/>
        </w:rPr>
        <w:t xml:space="preserve"> 40102810545370000081</w:t>
      </w:r>
    </w:p>
    <w:p w:rsidR="00C07457" w:rsidRPr="00C07457" w:rsidRDefault="00C07457" w:rsidP="00C0745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07457">
        <w:rPr>
          <w:rFonts w:ascii="Times New Roman" w:hAnsi="Times New Roman"/>
          <w:sz w:val="24"/>
          <w:szCs w:val="24"/>
        </w:rPr>
        <w:t>л</w:t>
      </w:r>
      <w:proofErr w:type="gramEnd"/>
      <w:r w:rsidRPr="00C07457">
        <w:rPr>
          <w:rFonts w:ascii="Times New Roman" w:hAnsi="Times New Roman"/>
          <w:sz w:val="24"/>
          <w:szCs w:val="24"/>
        </w:rPr>
        <w:t>/</w:t>
      </w:r>
      <w:proofErr w:type="spellStart"/>
      <w:r w:rsidRPr="00C07457">
        <w:rPr>
          <w:rFonts w:ascii="Times New Roman" w:hAnsi="Times New Roman"/>
          <w:sz w:val="24"/>
          <w:szCs w:val="24"/>
        </w:rPr>
        <w:t>сч</w:t>
      </w:r>
      <w:proofErr w:type="spellEnd"/>
      <w:r w:rsidRPr="00C07457">
        <w:rPr>
          <w:rFonts w:ascii="Times New Roman" w:hAnsi="Times New Roman"/>
          <w:sz w:val="24"/>
          <w:szCs w:val="24"/>
        </w:rPr>
        <w:t xml:space="preserve"> 05131419630</w:t>
      </w:r>
    </w:p>
    <w:p w:rsidR="00C07457" w:rsidRPr="00C07457" w:rsidRDefault="00C07457" w:rsidP="00C07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7457">
        <w:rPr>
          <w:rFonts w:ascii="Times New Roman" w:hAnsi="Times New Roman"/>
          <w:sz w:val="24"/>
          <w:szCs w:val="24"/>
        </w:rPr>
        <w:t>БИК 019401100</w:t>
      </w:r>
    </w:p>
    <w:p w:rsidR="00C07457" w:rsidRPr="00C07457" w:rsidRDefault="00C07457" w:rsidP="00C07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7457">
        <w:rPr>
          <w:rFonts w:ascii="Times New Roman" w:hAnsi="Times New Roman"/>
          <w:sz w:val="24"/>
          <w:szCs w:val="24"/>
        </w:rPr>
        <w:t>ИНН 1835037450   КПП 184101001</w:t>
      </w:r>
    </w:p>
    <w:p w:rsidR="00C07457" w:rsidRPr="00C07457" w:rsidRDefault="00C07457" w:rsidP="00C07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7457">
        <w:rPr>
          <w:rFonts w:ascii="Times New Roman" w:hAnsi="Times New Roman"/>
          <w:sz w:val="24"/>
          <w:szCs w:val="24"/>
        </w:rPr>
        <w:t>КБК 43800000000000000000</w:t>
      </w:r>
    </w:p>
    <w:p w:rsidR="00C07457" w:rsidRPr="00C07457" w:rsidRDefault="00C07457" w:rsidP="00C07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7457">
        <w:rPr>
          <w:rFonts w:ascii="Times New Roman" w:hAnsi="Times New Roman"/>
          <w:sz w:val="24"/>
          <w:szCs w:val="24"/>
        </w:rPr>
        <w:t>ОКПО 49632438</w:t>
      </w:r>
    </w:p>
    <w:p w:rsidR="00C07457" w:rsidRDefault="00C07457" w:rsidP="00C074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7457">
        <w:rPr>
          <w:rFonts w:ascii="Times New Roman" w:hAnsi="Times New Roman"/>
          <w:sz w:val="24"/>
          <w:szCs w:val="24"/>
        </w:rPr>
        <w:t>ОГРН 1021801668569</w:t>
      </w:r>
    </w:p>
    <w:p w:rsidR="00B248C2" w:rsidRPr="00C07457" w:rsidRDefault="00B248C2" w:rsidP="00C074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457" w:rsidRDefault="00C07457" w:rsidP="00C07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C07457">
        <w:rPr>
          <w:rFonts w:ascii="Arial" w:hAnsi="Arial" w:cs="Arial"/>
          <w:color w:val="000000"/>
          <w:sz w:val="21"/>
          <w:szCs w:val="21"/>
        </w:rPr>
        <w:t>Код НПА:</w:t>
      </w:r>
    </w:p>
    <w:p w:rsidR="00C07457" w:rsidRPr="00C07457" w:rsidRDefault="00C07457" w:rsidP="00C0745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tbl>
      <w:tblPr>
        <w:tblW w:w="149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5540"/>
        <w:gridCol w:w="8744"/>
      </w:tblGrid>
      <w:tr w:rsidR="00C07457" w:rsidRPr="00C07457" w:rsidTr="00C07457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C07457" w:rsidRPr="00C07457" w:rsidRDefault="00C07457" w:rsidP="00C074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C07457">
              <w:rPr>
                <w:rFonts w:ascii="Arial" w:hAnsi="Arial" w:cs="Arial"/>
                <w:color w:val="000000"/>
                <w:sz w:val="27"/>
                <w:szCs w:val="27"/>
              </w:rPr>
              <w:t>Код</w:t>
            </w:r>
          </w:p>
          <w:p w:rsidR="00C07457" w:rsidRPr="00C07457" w:rsidRDefault="00C07457" w:rsidP="00C074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C07457">
              <w:rPr>
                <w:rFonts w:ascii="Arial" w:hAnsi="Arial" w:cs="Arial"/>
                <w:color w:val="000000"/>
                <w:sz w:val="27"/>
                <w:szCs w:val="27"/>
              </w:rPr>
              <w:t>НПА</w:t>
            </w:r>
          </w:p>
          <w:p w:rsidR="00C07457" w:rsidRPr="00C07457" w:rsidRDefault="00C07457" w:rsidP="00C074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C07457" w:rsidRPr="00C07457" w:rsidRDefault="00C07457" w:rsidP="00C0745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7457">
              <w:rPr>
                <w:rFonts w:ascii="Arial" w:hAnsi="Arial" w:cs="Arial"/>
                <w:color w:val="000000"/>
                <w:sz w:val="27"/>
                <w:szCs w:val="27"/>
              </w:rPr>
              <w:t>Федеральный закон (наименование, номер, дата)</w:t>
            </w:r>
            <w:r w:rsidRPr="00C07457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</w:tc>
        <w:tc>
          <w:tcPr>
            <w:tcW w:w="87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C07457" w:rsidRPr="00C07457" w:rsidRDefault="00C07457" w:rsidP="00C07457">
            <w:pPr>
              <w:spacing w:after="0" w:line="240" w:lineRule="auto"/>
              <w:ind w:left="-633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7457">
              <w:rPr>
                <w:rFonts w:ascii="Arial" w:hAnsi="Arial" w:cs="Arial"/>
                <w:color w:val="000000"/>
                <w:sz w:val="27"/>
                <w:szCs w:val="27"/>
              </w:rPr>
              <w:t>                                                                       Вид денежных средств</w:t>
            </w:r>
            <w:r w:rsidRPr="00C07457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</w:tc>
      </w:tr>
      <w:tr w:rsidR="00C07457" w:rsidRPr="00C07457" w:rsidTr="00C07457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C07457" w:rsidRPr="00C07457" w:rsidRDefault="00C07457" w:rsidP="00C074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7457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C07457" w:rsidRPr="00C07457" w:rsidRDefault="00C07457" w:rsidP="00C074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7457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87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C07457" w:rsidRPr="00C07457" w:rsidRDefault="00C07457" w:rsidP="00C074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7457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C07457" w:rsidRPr="00C07457" w:rsidTr="00C07457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C07457" w:rsidRPr="00C07457" w:rsidRDefault="00C07457" w:rsidP="00C074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7457">
              <w:rPr>
                <w:rFonts w:ascii="Arial" w:hAnsi="Arial" w:cs="Arial"/>
                <w:color w:val="000000"/>
                <w:sz w:val="21"/>
                <w:szCs w:val="21"/>
              </w:rPr>
              <w:t>0024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C07457" w:rsidRPr="00C07457" w:rsidRDefault="00C07457" w:rsidP="00C0745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7457">
              <w:rPr>
                <w:rFonts w:ascii="Arial" w:hAnsi="Arial" w:cs="Arial"/>
                <w:color w:val="000000"/>
                <w:sz w:val="27"/>
                <w:szCs w:val="27"/>
              </w:rPr>
              <w:t xml:space="preserve">Уголовно-процессуальный кодекс </w:t>
            </w:r>
            <w:proofErr w:type="gramStart"/>
            <w:r w:rsidRPr="00C07457">
              <w:rPr>
                <w:rFonts w:ascii="Arial" w:hAnsi="Arial" w:cs="Arial"/>
                <w:color w:val="000000"/>
                <w:sz w:val="27"/>
                <w:szCs w:val="27"/>
              </w:rPr>
              <w:t>Российской</w:t>
            </w:r>
            <w:proofErr w:type="gramEnd"/>
            <w:r w:rsidRPr="00C07457">
              <w:rPr>
                <w:rFonts w:ascii="Arial" w:hAnsi="Arial" w:cs="Arial"/>
                <w:color w:val="000000"/>
                <w:sz w:val="27"/>
                <w:szCs w:val="27"/>
              </w:rPr>
              <w:t xml:space="preserve"> Федераций от 18; 12.2001 № 174-ФЗ</w:t>
            </w:r>
            <w:r w:rsidRPr="00C07457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</w:tc>
        <w:tc>
          <w:tcPr>
            <w:tcW w:w="87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C07457" w:rsidRPr="00C07457" w:rsidRDefault="00C07457" w:rsidP="00C0745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7457">
              <w:rPr>
                <w:rFonts w:ascii="Arial" w:hAnsi="Arial" w:cs="Arial"/>
                <w:color w:val="000000"/>
                <w:sz w:val="27"/>
                <w:szCs w:val="27"/>
              </w:rPr>
              <w:t>Денежные средства, являющиеся предметом залога.</w:t>
            </w:r>
            <w:r w:rsidRPr="00C07457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</w:tc>
      </w:tr>
      <w:tr w:rsidR="00C07457" w:rsidRPr="00C07457" w:rsidTr="00C07457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C07457" w:rsidRPr="00C07457" w:rsidRDefault="00C07457" w:rsidP="00C0745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7457">
              <w:rPr>
                <w:rFonts w:ascii="Arial" w:hAnsi="Arial" w:cs="Arial"/>
                <w:color w:val="000000"/>
                <w:sz w:val="21"/>
                <w:szCs w:val="21"/>
              </w:rPr>
              <w:t>0027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C07457" w:rsidRPr="00C07457" w:rsidRDefault="00C07457" w:rsidP="00C0745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7457">
              <w:rPr>
                <w:rFonts w:ascii="Arial" w:hAnsi="Arial" w:cs="Arial"/>
                <w:color w:val="000000"/>
                <w:sz w:val="27"/>
                <w:szCs w:val="27"/>
              </w:rPr>
              <w:t>Кодекс административного судопроизводства Российской Федерации от 08.03.2015 № 21-ФЗ</w:t>
            </w:r>
            <w:r w:rsidRPr="00C07457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</w:tc>
        <w:tc>
          <w:tcPr>
            <w:tcW w:w="87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C07457" w:rsidRPr="00C07457" w:rsidRDefault="00C07457" w:rsidP="00C0745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7457">
              <w:rPr>
                <w:rFonts w:ascii="Arial" w:hAnsi="Arial" w:cs="Arial"/>
                <w:color w:val="000000"/>
                <w:sz w:val="27"/>
                <w:szCs w:val="27"/>
              </w:rPr>
              <w:t>Денежные средства для обеспечения возмещения судебных издержек, связанных с рассмотрением административного дела.</w:t>
            </w:r>
            <w:r w:rsidRPr="00C07457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</w:tc>
      </w:tr>
      <w:tr w:rsidR="00C07457" w:rsidRPr="00C07457" w:rsidTr="00C07457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C07457" w:rsidRPr="00C07457" w:rsidRDefault="00C07457" w:rsidP="00C0745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7457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0028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C07457" w:rsidRPr="00C07457" w:rsidRDefault="00C07457" w:rsidP="00C0745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7457">
              <w:rPr>
                <w:rFonts w:ascii="Arial" w:hAnsi="Arial" w:cs="Arial"/>
                <w:color w:val="000000"/>
                <w:sz w:val="27"/>
                <w:szCs w:val="27"/>
              </w:rPr>
              <w:t>Гражданский процессуальный кодекс Российской Федерации от 14.11.2002 № 138-ФЗ</w:t>
            </w:r>
            <w:r w:rsidRPr="00C07457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</w:tc>
        <w:tc>
          <w:tcPr>
            <w:tcW w:w="87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C07457" w:rsidRPr="00C07457" w:rsidRDefault="00C07457" w:rsidP="00C0745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7457">
              <w:rPr>
                <w:rFonts w:ascii="Arial" w:hAnsi="Arial" w:cs="Arial"/>
                <w:color w:val="000000"/>
                <w:sz w:val="27"/>
                <w:szCs w:val="27"/>
              </w:rPr>
              <w:t>Денежные средства, являющиеся предметом залога, денежные средства взамен принятых судом мер по обеспечению иска (вносятся ответчиками). Денежные средства для обеспечения возмещения судебных издержек, связанных с рассмотрением гражданского дела.</w:t>
            </w:r>
            <w:r w:rsidRPr="00C07457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</w:tc>
      </w:tr>
      <w:tr w:rsidR="00C07457" w:rsidRPr="00C07457" w:rsidTr="00C07457"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C07457" w:rsidRPr="00C07457" w:rsidRDefault="00C07457" w:rsidP="00C0745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7457">
              <w:rPr>
                <w:rFonts w:ascii="Arial" w:hAnsi="Arial" w:cs="Arial"/>
                <w:color w:val="000000"/>
                <w:sz w:val="21"/>
                <w:szCs w:val="21"/>
              </w:rPr>
              <w:t>0038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C07457" w:rsidRPr="00C07457" w:rsidRDefault="00C07457" w:rsidP="00C0745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7457">
              <w:rPr>
                <w:rFonts w:ascii="Arial" w:hAnsi="Arial" w:cs="Arial"/>
                <w:color w:val="000000"/>
                <w:sz w:val="27"/>
                <w:szCs w:val="27"/>
              </w:rPr>
              <w:t>Кодекс Российской Федерации об административных правонарушениях от 30.12.2001 № 195-ФЗ</w:t>
            </w:r>
            <w:r w:rsidRPr="00C07457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</w:tc>
        <w:tc>
          <w:tcPr>
            <w:tcW w:w="87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  <w:hideMark/>
          </w:tcPr>
          <w:p w:rsidR="00C07457" w:rsidRPr="00C07457" w:rsidRDefault="00C07457" w:rsidP="00C0745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7457">
              <w:rPr>
                <w:rFonts w:ascii="Arial" w:hAnsi="Arial" w:cs="Arial"/>
                <w:color w:val="000000"/>
                <w:sz w:val="27"/>
                <w:szCs w:val="27"/>
              </w:rPr>
              <w:t>Денежные средства, являющиеся предметом залога.</w:t>
            </w:r>
          </w:p>
        </w:tc>
      </w:tr>
    </w:tbl>
    <w:p w:rsidR="00C07457" w:rsidRPr="00C07457" w:rsidRDefault="00C07457" w:rsidP="00C07457">
      <w:p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C07457">
        <w:rPr>
          <w:rFonts w:ascii="Arial" w:hAnsi="Arial" w:cs="Arial"/>
          <w:color w:val="000000"/>
          <w:sz w:val="21"/>
          <w:szCs w:val="21"/>
        </w:rPr>
        <w:br/>
      </w:r>
    </w:p>
    <w:p w:rsidR="002419BD" w:rsidRPr="00C07457" w:rsidRDefault="002419BD" w:rsidP="00C07457"/>
    <w:sectPr w:rsidR="002419BD" w:rsidRPr="00C07457" w:rsidSect="00B248C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2"/>
    <w:rsid w:val="002419BD"/>
    <w:rsid w:val="005F2CB2"/>
    <w:rsid w:val="00AE0D02"/>
    <w:rsid w:val="00B248C2"/>
    <w:rsid w:val="00C0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B2"/>
    <w:rPr>
      <w:rFonts w:ascii="Calibri" w:eastAsia="Times New Roman" w:hAnsi="Calibri" w:cs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F2CB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5F2CB2"/>
    <w:rPr>
      <w:rFonts w:ascii="Calibri" w:eastAsia="Times New Roman" w:hAnsi="Calibri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B2"/>
    <w:rPr>
      <w:rFonts w:ascii="Calibri" w:eastAsia="Times New Roman" w:hAnsi="Calibri" w:cs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F2CB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5F2CB2"/>
    <w:rPr>
      <w:rFonts w:ascii="Calibri" w:eastAsia="Times New Roman" w:hAnsi="Calibri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2024-12-19T06:50:00Z</dcterms:created>
  <dcterms:modified xsi:type="dcterms:W3CDTF">2024-12-19T07:54:00Z</dcterms:modified>
</cp:coreProperties>
</file>