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9A" w:rsidRDefault="00C34F9A" w:rsidP="00C34F9A">
      <w:pPr>
        <w:pStyle w:val="a5"/>
        <w:ind w:left="5752"/>
        <w:jc w:val="right"/>
        <w:rPr>
          <w:w w:val="89"/>
          <w:sz w:val="28"/>
          <w:szCs w:val="28"/>
        </w:rPr>
      </w:pPr>
      <w:bookmarkStart w:id="0" w:name="bookmark1"/>
      <w:r>
        <w:rPr>
          <w:w w:val="89"/>
          <w:sz w:val="28"/>
          <w:szCs w:val="28"/>
        </w:rPr>
        <w:t>УТВЕРЖДЕН</w:t>
      </w:r>
    </w:p>
    <w:p w:rsidR="00C34F9A" w:rsidRDefault="00C34F9A" w:rsidP="00C34F9A">
      <w:pPr>
        <w:pStyle w:val="a5"/>
        <w:ind w:left="5752"/>
        <w:jc w:val="right"/>
        <w:rPr>
          <w:w w:val="89"/>
          <w:sz w:val="28"/>
          <w:szCs w:val="28"/>
        </w:rPr>
      </w:pPr>
      <w:r>
        <w:rPr>
          <w:w w:val="89"/>
          <w:sz w:val="28"/>
          <w:szCs w:val="28"/>
        </w:rPr>
        <w:t xml:space="preserve"> Приказом</w:t>
      </w:r>
    </w:p>
    <w:p w:rsidR="00C34F9A" w:rsidRDefault="00C34F9A" w:rsidP="00C34F9A">
      <w:pPr>
        <w:pStyle w:val="a5"/>
        <w:ind w:left="5752"/>
        <w:jc w:val="right"/>
        <w:rPr>
          <w:sz w:val="28"/>
          <w:szCs w:val="28"/>
        </w:rPr>
      </w:pPr>
      <w:r>
        <w:rPr>
          <w:sz w:val="28"/>
          <w:szCs w:val="28"/>
        </w:rPr>
        <w:t>Председателя  Качканарского городского суда Свердловской обл</w:t>
      </w:r>
      <w:r>
        <w:rPr>
          <w:sz w:val="28"/>
          <w:szCs w:val="28"/>
        </w:rPr>
        <w:t>асти</w:t>
      </w:r>
    </w:p>
    <w:p w:rsidR="00C34F9A" w:rsidRDefault="00C34F9A" w:rsidP="00C34F9A">
      <w:pPr>
        <w:pStyle w:val="a5"/>
        <w:ind w:left="5752"/>
        <w:jc w:val="right"/>
        <w:rPr>
          <w:sz w:val="28"/>
          <w:szCs w:val="28"/>
        </w:rPr>
      </w:pPr>
      <w:r>
        <w:rPr>
          <w:sz w:val="28"/>
          <w:szCs w:val="28"/>
        </w:rPr>
        <w:t xml:space="preserve"> А.В. Козловой </w:t>
      </w:r>
    </w:p>
    <w:p w:rsidR="00C34F9A" w:rsidRDefault="00C34F9A" w:rsidP="00C34F9A">
      <w:pPr>
        <w:pStyle w:val="a5"/>
        <w:ind w:left="5752"/>
        <w:jc w:val="right"/>
        <w:rPr>
          <w:sz w:val="28"/>
          <w:szCs w:val="28"/>
        </w:rPr>
      </w:pPr>
      <w:r>
        <w:rPr>
          <w:sz w:val="28"/>
          <w:szCs w:val="28"/>
        </w:rPr>
        <w:t>№</w:t>
      </w:r>
      <w:r>
        <w:rPr>
          <w:sz w:val="28"/>
          <w:szCs w:val="28"/>
        </w:rPr>
        <w:t xml:space="preserve"> 31 от 27.12.2023</w:t>
      </w:r>
    </w:p>
    <w:p w:rsidR="00C34F9A" w:rsidRDefault="00C34F9A" w:rsidP="00C34F9A">
      <w:pPr>
        <w:pStyle w:val="a5"/>
        <w:ind w:left="5752"/>
        <w:jc w:val="right"/>
        <w:rPr>
          <w:sz w:val="28"/>
          <w:szCs w:val="28"/>
        </w:rPr>
      </w:pPr>
    </w:p>
    <w:p w:rsidR="00E62FDC" w:rsidRDefault="00EE1175">
      <w:pPr>
        <w:pStyle w:val="22"/>
        <w:keepNext/>
        <w:keepLines/>
        <w:shd w:val="clear" w:color="auto" w:fill="auto"/>
        <w:spacing w:before="0" w:after="357"/>
      </w:pPr>
      <w:r>
        <w:t>РЕГЛАМЕНТ ОРГАНИЗАЦИИ ДЕЯТЕЛЬНОСТИ ПРИЕМНОЙ КАЧКАНАРСКОГО ГОРОДСКОГО СУДА</w:t>
      </w:r>
      <w:bookmarkEnd w:id="0"/>
    </w:p>
    <w:p w:rsidR="00E62FDC" w:rsidRDefault="00EE1175">
      <w:pPr>
        <w:pStyle w:val="22"/>
        <w:keepNext/>
        <w:keepLines/>
        <w:shd w:val="clear" w:color="auto" w:fill="auto"/>
        <w:spacing w:before="0" w:after="235" w:line="250" w:lineRule="exact"/>
      </w:pPr>
      <w:bookmarkStart w:id="1" w:name="bookmark2"/>
      <w:r>
        <w:t>1. Общие положения</w:t>
      </w:r>
      <w:bookmarkEnd w:id="1"/>
    </w:p>
    <w:p w:rsidR="00E62FDC" w:rsidRDefault="00EE1175">
      <w:pPr>
        <w:pStyle w:val="11"/>
        <w:numPr>
          <w:ilvl w:val="0"/>
          <w:numId w:val="1"/>
        </w:numPr>
        <w:shd w:val="clear" w:color="auto" w:fill="auto"/>
        <w:tabs>
          <w:tab w:val="left" w:pos="1129"/>
        </w:tabs>
        <w:spacing w:before="0"/>
        <w:ind w:left="20" w:right="20" w:firstLine="540"/>
      </w:pPr>
      <w:proofErr w:type="gramStart"/>
      <w:r>
        <w:t>Деятельность приемной Качканарского городского суда (далее - Приемная суда) регламентируется Положением о приемной Качканарского городского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Типовым регламентом организации деятельности приемной федерального суда общей юрисдикции утвержденным приказом Судебного департамента при Верховном Суде Российской Федерации.</w:t>
      </w:r>
      <w:proofErr w:type="gramEnd"/>
    </w:p>
    <w:p w:rsidR="00E62FDC" w:rsidRDefault="00EE1175">
      <w:pPr>
        <w:pStyle w:val="11"/>
        <w:numPr>
          <w:ilvl w:val="0"/>
          <w:numId w:val="1"/>
        </w:numPr>
        <w:shd w:val="clear" w:color="auto" w:fill="auto"/>
        <w:tabs>
          <w:tab w:val="left" w:pos="1153"/>
        </w:tabs>
        <w:spacing w:before="0" w:after="300"/>
        <w:ind w:left="20" w:right="20" w:firstLine="540"/>
      </w:pPr>
      <w:proofErr w:type="gramStart"/>
      <w: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w:t>
      </w:r>
      <w:proofErr w:type="gramEnd"/>
      <w:r>
        <w:t xml:space="preserve"> судов в Российской Федерации" и иными актами, регулирующими вопросы внутренней деятельности суда.</w:t>
      </w:r>
    </w:p>
    <w:p w:rsidR="00E62FDC" w:rsidRDefault="00EE1175">
      <w:pPr>
        <w:pStyle w:val="22"/>
        <w:keepNext/>
        <w:keepLines/>
        <w:shd w:val="clear" w:color="auto" w:fill="auto"/>
        <w:spacing w:before="0" w:after="0"/>
      </w:pPr>
      <w:bookmarkStart w:id="2" w:name="bookmark3"/>
      <w:r>
        <w:t>2. Организация приема</w:t>
      </w:r>
      <w:bookmarkEnd w:id="2"/>
    </w:p>
    <w:p w:rsidR="00E62FDC" w:rsidRDefault="00EE1175">
      <w:pPr>
        <w:pStyle w:val="11"/>
        <w:shd w:val="clear" w:color="auto" w:fill="auto"/>
        <w:spacing w:before="0" w:after="0"/>
        <w:ind w:left="20" w:right="20" w:firstLine="540"/>
      </w:pPr>
      <w: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E62FDC" w:rsidRDefault="00EE1175">
      <w:pPr>
        <w:pStyle w:val="11"/>
        <w:numPr>
          <w:ilvl w:val="1"/>
          <w:numId w:val="1"/>
        </w:numPr>
        <w:shd w:val="clear" w:color="auto" w:fill="auto"/>
        <w:tabs>
          <w:tab w:val="left" w:pos="1052"/>
        </w:tabs>
        <w:spacing w:before="0"/>
        <w:ind w:left="20" w:right="20" w:firstLine="520"/>
      </w:pPr>
      <w: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E62FDC" w:rsidRDefault="00EE1175">
      <w:pPr>
        <w:pStyle w:val="11"/>
        <w:shd w:val="clear" w:color="auto" w:fill="auto"/>
        <w:spacing w:before="0" w:after="116"/>
        <w:ind w:left="20" w:right="20" w:firstLine="520"/>
      </w:pPr>
      <w:r>
        <w:lastRenderedPageBreak/>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E62FDC" w:rsidRDefault="00EE1175">
      <w:pPr>
        <w:pStyle w:val="11"/>
        <w:numPr>
          <w:ilvl w:val="1"/>
          <w:numId w:val="1"/>
        </w:numPr>
        <w:shd w:val="clear" w:color="auto" w:fill="auto"/>
        <w:tabs>
          <w:tab w:val="left" w:pos="1124"/>
        </w:tabs>
        <w:spacing w:before="0" w:after="124" w:line="326" w:lineRule="exact"/>
        <w:ind w:left="20" w:right="20" w:firstLine="520"/>
      </w:pPr>
      <w: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E62FDC" w:rsidRDefault="00EE1175">
      <w:pPr>
        <w:pStyle w:val="11"/>
        <w:numPr>
          <w:ilvl w:val="1"/>
          <w:numId w:val="1"/>
        </w:numPr>
        <w:shd w:val="clear" w:color="auto" w:fill="auto"/>
        <w:tabs>
          <w:tab w:val="left" w:pos="1076"/>
        </w:tabs>
        <w:spacing w:before="0"/>
        <w:ind w:left="20" w:right="20" w:firstLine="520"/>
      </w:pPr>
      <w: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E62FDC" w:rsidRDefault="00EE1175">
      <w:pPr>
        <w:pStyle w:val="11"/>
        <w:numPr>
          <w:ilvl w:val="1"/>
          <w:numId w:val="1"/>
        </w:numPr>
        <w:shd w:val="clear" w:color="auto" w:fill="auto"/>
        <w:tabs>
          <w:tab w:val="left" w:pos="1047"/>
        </w:tabs>
        <w:spacing w:before="0" w:after="116"/>
        <w:ind w:left="20" w:right="20" w:firstLine="520"/>
      </w:pPr>
      <w: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E62FDC" w:rsidRDefault="00EE1175">
      <w:pPr>
        <w:pStyle w:val="11"/>
        <w:shd w:val="clear" w:color="auto" w:fill="auto"/>
        <w:spacing w:before="0" w:line="326" w:lineRule="exact"/>
        <w:ind w:left="20" w:right="20" w:firstLine="520"/>
      </w:pPr>
      <w:r>
        <w:t>Для получения письменного ответа по итогам приема гражданину предлагается письменно изложить смысл своего вопроса (предложения, жалобы).</w:t>
      </w:r>
    </w:p>
    <w:p w:rsidR="00E62FDC" w:rsidRDefault="00EE1175">
      <w:pPr>
        <w:pStyle w:val="11"/>
        <w:numPr>
          <w:ilvl w:val="1"/>
          <w:numId w:val="1"/>
        </w:numPr>
        <w:shd w:val="clear" w:color="auto" w:fill="auto"/>
        <w:tabs>
          <w:tab w:val="left" w:pos="1047"/>
        </w:tabs>
        <w:spacing w:before="0" w:after="128" w:line="326" w:lineRule="exact"/>
        <w:ind w:left="20" w:right="20" w:firstLine="520"/>
      </w:pPr>
      <w: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E62FDC" w:rsidRDefault="00EE1175">
      <w:pPr>
        <w:pStyle w:val="11"/>
        <w:numPr>
          <w:ilvl w:val="1"/>
          <w:numId w:val="1"/>
        </w:numPr>
        <w:shd w:val="clear" w:color="auto" w:fill="auto"/>
        <w:tabs>
          <w:tab w:val="left" w:pos="1206"/>
        </w:tabs>
        <w:spacing w:before="0" w:after="113" w:line="317" w:lineRule="exact"/>
        <w:ind w:left="20" w:right="20" w:firstLine="520"/>
      </w:pPr>
      <w:r>
        <w:t>Все материалы, полученные от гражданина в ходе приема, регистрируются в соответствии с инструкцией по судебному делопроизводству.</w:t>
      </w:r>
    </w:p>
    <w:p w:rsidR="00E62FDC" w:rsidRDefault="00EE1175">
      <w:pPr>
        <w:pStyle w:val="11"/>
        <w:numPr>
          <w:ilvl w:val="1"/>
          <w:numId w:val="1"/>
        </w:numPr>
        <w:shd w:val="clear" w:color="auto" w:fill="auto"/>
        <w:tabs>
          <w:tab w:val="left" w:pos="1062"/>
        </w:tabs>
        <w:spacing w:before="0" w:after="124" w:line="326" w:lineRule="exact"/>
        <w:ind w:left="20" w:right="20" w:firstLine="520"/>
      </w:pPr>
      <w:r>
        <w:t>Работники Приемной суда несут непосредственную ответственность за надлежащее ведение приема.</w:t>
      </w:r>
    </w:p>
    <w:p w:rsidR="00E62FDC" w:rsidRDefault="00EE1175">
      <w:pPr>
        <w:pStyle w:val="11"/>
        <w:shd w:val="clear" w:color="auto" w:fill="auto"/>
        <w:spacing w:before="0"/>
        <w:ind w:left="20" w:right="20" w:firstLine="520"/>
      </w:pPr>
      <w:proofErr w:type="gramStart"/>
      <w: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E62FDC" w:rsidRDefault="00EE1175">
      <w:pPr>
        <w:pStyle w:val="11"/>
        <w:numPr>
          <w:ilvl w:val="1"/>
          <w:numId w:val="1"/>
        </w:numPr>
        <w:shd w:val="clear" w:color="auto" w:fill="auto"/>
        <w:tabs>
          <w:tab w:val="left" w:pos="1134"/>
        </w:tabs>
        <w:spacing w:before="0"/>
        <w:ind w:left="20" w:right="20" w:firstLine="540"/>
      </w:pPr>
      <w:r>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E62FDC" w:rsidRDefault="00EE1175">
      <w:pPr>
        <w:pStyle w:val="11"/>
        <w:numPr>
          <w:ilvl w:val="1"/>
          <w:numId w:val="1"/>
        </w:numPr>
        <w:shd w:val="clear" w:color="auto" w:fill="auto"/>
        <w:tabs>
          <w:tab w:val="left" w:pos="1297"/>
        </w:tabs>
        <w:spacing w:before="0" w:after="113"/>
        <w:ind w:left="20" w:right="20" w:firstLine="540"/>
      </w:pPr>
      <w:r>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E62FDC" w:rsidRDefault="00EE1175">
      <w:pPr>
        <w:pStyle w:val="11"/>
        <w:numPr>
          <w:ilvl w:val="1"/>
          <w:numId w:val="1"/>
        </w:numPr>
        <w:shd w:val="clear" w:color="auto" w:fill="auto"/>
        <w:tabs>
          <w:tab w:val="left" w:pos="1234"/>
        </w:tabs>
        <w:spacing w:before="0" w:after="116" w:line="331" w:lineRule="exact"/>
        <w:ind w:left="20" w:right="20" w:firstLine="540"/>
      </w:pPr>
      <w:r>
        <w:lastRenderedPageBreak/>
        <w:t>Работники Приемной не имеют права предоставлять следующую информацию:</w:t>
      </w:r>
    </w:p>
    <w:p w:rsidR="00E62FDC" w:rsidRDefault="00EE1175">
      <w:pPr>
        <w:pStyle w:val="11"/>
        <w:shd w:val="clear" w:color="auto" w:fill="auto"/>
        <w:spacing w:before="0" w:after="128" w:line="336" w:lineRule="exact"/>
        <w:ind w:left="20" w:right="20" w:firstLine="540"/>
      </w:pPr>
      <w:r>
        <w:t>о номерах телефонов руководства и судей данного суда, а также других судов;</w:t>
      </w:r>
    </w:p>
    <w:p w:rsidR="00E62FDC" w:rsidRDefault="00EE1175">
      <w:pPr>
        <w:pStyle w:val="11"/>
        <w:shd w:val="clear" w:color="auto" w:fill="auto"/>
        <w:spacing w:before="0" w:after="124" w:line="326" w:lineRule="exact"/>
        <w:ind w:left="20" w:right="20" w:firstLine="540"/>
      </w:pPr>
      <w: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E62FDC" w:rsidRDefault="00EE1175">
      <w:pPr>
        <w:pStyle w:val="11"/>
        <w:numPr>
          <w:ilvl w:val="1"/>
          <w:numId w:val="1"/>
        </w:numPr>
        <w:shd w:val="clear" w:color="auto" w:fill="auto"/>
        <w:tabs>
          <w:tab w:val="left" w:pos="1191"/>
        </w:tabs>
        <w:spacing w:before="0"/>
        <w:ind w:left="20" w:right="20" w:firstLine="540"/>
      </w:pPr>
      <w:r>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E62FDC" w:rsidRDefault="00EE1175">
      <w:pPr>
        <w:pStyle w:val="11"/>
        <w:numPr>
          <w:ilvl w:val="1"/>
          <w:numId w:val="1"/>
        </w:numPr>
        <w:shd w:val="clear" w:color="auto" w:fill="auto"/>
        <w:tabs>
          <w:tab w:val="left" w:pos="1249"/>
        </w:tabs>
        <w:spacing w:before="0" w:after="124"/>
        <w:ind w:left="20" w:right="20" w:firstLine="540"/>
      </w:pPr>
      <w:r>
        <w:t xml:space="preserve">При приеме обращений граждан не допускается возложение на </w:t>
      </w:r>
      <w:proofErr w:type="gramStart"/>
      <w:r>
        <w:t>граждан</w:t>
      </w:r>
      <w:proofErr w:type="gramEnd"/>
      <w:r>
        <w:t xml:space="preserve"> не предусмотренных законом обязанностей или ограничение возможности реализации их прав, в частности не допускаются требования:</w:t>
      </w:r>
    </w:p>
    <w:p w:rsidR="00E62FDC" w:rsidRDefault="00EE1175">
      <w:pPr>
        <w:pStyle w:val="11"/>
        <w:shd w:val="clear" w:color="auto" w:fill="auto"/>
        <w:spacing w:before="0" w:after="116" w:line="317" w:lineRule="exact"/>
        <w:ind w:left="20" w:right="20" w:firstLine="540"/>
      </w:pPr>
      <w: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E62FDC" w:rsidRDefault="00EE1175">
      <w:pPr>
        <w:pStyle w:val="11"/>
        <w:shd w:val="clear" w:color="auto" w:fill="auto"/>
        <w:spacing w:before="0" w:after="124"/>
        <w:ind w:left="20" w:right="20" w:firstLine="540"/>
      </w:pPr>
      <w:r>
        <w:t>исполнения гражданином обязанностей, не связанных с заявлением (жалобой, обращением), если это не предусмотрено федеральным законом;</w:t>
      </w:r>
    </w:p>
    <w:p w:rsidR="00E62FDC" w:rsidRDefault="00EE1175">
      <w:pPr>
        <w:pStyle w:val="11"/>
        <w:shd w:val="clear" w:color="auto" w:fill="auto"/>
        <w:spacing w:before="0" w:after="182" w:line="317" w:lineRule="exact"/>
        <w:ind w:left="20" w:right="20" w:firstLine="540"/>
      </w:pPr>
      <w: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E62FDC" w:rsidRDefault="00EE1175">
      <w:pPr>
        <w:pStyle w:val="11"/>
        <w:shd w:val="clear" w:color="auto" w:fill="auto"/>
        <w:spacing w:before="0" w:after="0" w:line="240" w:lineRule="exact"/>
        <w:ind w:left="20" w:firstLine="540"/>
      </w:pPr>
      <w:r>
        <w:t>уплаты сборов, оплаты услуг, не предусмотренных законодательством;</w:t>
      </w:r>
    </w:p>
    <w:p w:rsidR="00E62FDC" w:rsidRDefault="00EE1175">
      <w:pPr>
        <w:pStyle w:val="11"/>
        <w:shd w:val="clear" w:color="auto" w:fill="auto"/>
        <w:spacing w:before="0" w:line="326" w:lineRule="exact"/>
        <w:ind w:right="20" w:firstLine="540"/>
      </w:pPr>
      <w:r>
        <w:t>снятия копий с документов, если это не предусмотрено законодательством;</w:t>
      </w:r>
    </w:p>
    <w:p w:rsidR="00E62FDC" w:rsidRDefault="00EE1175">
      <w:pPr>
        <w:pStyle w:val="11"/>
        <w:shd w:val="clear" w:color="auto" w:fill="auto"/>
        <w:spacing w:before="0" w:after="124" w:line="326" w:lineRule="exact"/>
        <w:ind w:right="20" w:firstLine="540"/>
      </w:pPr>
      <w: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E62FDC" w:rsidRDefault="00EE1175">
      <w:pPr>
        <w:pStyle w:val="11"/>
        <w:shd w:val="clear" w:color="auto" w:fill="auto"/>
        <w:spacing w:before="0" w:after="116"/>
        <w:ind w:right="20" w:firstLine="540"/>
      </w:pPr>
      <w: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E62FDC" w:rsidRDefault="00EE1175">
      <w:pPr>
        <w:pStyle w:val="11"/>
        <w:shd w:val="clear" w:color="auto" w:fill="auto"/>
        <w:spacing w:before="0" w:after="361" w:line="326" w:lineRule="exact"/>
        <w:ind w:right="20" w:firstLine="540"/>
      </w:pPr>
      <w:r>
        <w:t>совершения гражданином иных действий, не предусмотренных законодательством.</w:t>
      </w:r>
    </w:p>
    <w:p w:rsidR="00E62FDC" w:rsidRDefault="00EE1175">
      <w:pPr>
        <w:pStyle w:val="32"/>
        <w:keepNext/>
        <w:keepLines/>
        <w:shd w:val="clear" w:color="auto" w:fill="auto"/>
        <w:spacing w:before="0" w:after="300" w:line="250" w:lineRule="exact"/>
        <w:ind w:left="3320"/>
      </w:pPr>
      <w:bookmarkStart w:id="3" w:name="bookmark4"/>
      <w:r>
        <w:t>3. Прием документов</w:t>
      </w:r>
      <w:bookmarkEnd w:id="3"/>
    </w:p>
    <w:p w:rsidR="00E62FDC" w:rsidRDefault="00EE1175">
      <w:pPr>
        <w:pStyle w:val="11"/>
        <w:numPr>
          <w:ilvl w:val="0"/>
          <w:numId w:val="2"/>
        </w:numPr>
        <w:shd w:val="clear" w:color="auto" w:fill="auto"/>
        <w:tabs>
          <w:tab w:val="left" w:pos="1046"/>
        </w:tabs>
        <w:spacing w:before="0"/>
        <w:ind w:right="20" w:firstLine="540"/>
      </w:pPr>
      <w:r>
        <w:t>Работники Приемной суда принимают от лиц, обращающихся в суд, документы, непосредственно приносимые ими в суд.</w:t>
      </w:r>
    </w:p>
    <w:p w:rsidR="00E62FDC" w:rsidRDefault="00EE1175">
      <w:pPr>
        <w:pStyle w:val="11"/>
        <w:numPr>
          <w:ilvl w:val="0"/>
          <w:numId w:val="2"/>
        </w:numPr>
        <w:shd w:val="clear" w:color="auto" w:fill="auto"/>
        <w:tabs>
          <w:tab w:val="left" w:pos="1094"/>
        </w:tabs>
        <w:spacing w:before="0"/>
        <w:ind w:right="20" w:firstLine="540"/>
      </w:pPr>
      <w:r>
        <w:t xml:space="preserve">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w:t>
      </w:r>
      <w:r>
        <w:lastRenderedPageBreak/>
        <w:t>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E62FDC" w:rsidRDefault="00EE1175">
      <w:pPr>
        <w:pStyle w:val="11"/>
        <w:shd w:val="clear" w:color="auto" w:fill="auto"/>
        <w:spacing w:before="0" w:after="116"/>
        <w:ind w:right="20" w:firstLine="540"/>
      </w:pPr>
      <w: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E62FDC" w:rsidRDefault="00EE1175">
      <w:pPr>
        <w:pStyle w:val="11"/>
        <w:shd w:val="clear" w:color="auto" w:fill="auto"/>
        <w:spacing w:before="0" w:after="0" w:line="326" w:lineRule="exact"/>
        <w:ind w:right="20" w:firstLine="540"/>
      </w:pPr>
      <w:r>
        <w:t>Работник Приемной суда не имеет права принимать обращения, в которых в качестве адресата не указан данный суд.</w:t>
      </w:r>
    </w:p>
    <w:p w:rsidR="00E62FDC" w:rsidRDefault="00EE1175">
      <w:pPr>
        <w:pStyle w:val="11"/>
        <w:numPr>
          <w:ilvl w:val="0"/>
          <w:numId w:val="2"/>
        </w:numPr>
        <w:shd w:val="clear" w:color="auto" w:fill="auto"/>
        <w:tabs>
          <w:tab w:val="left" w:pos="1190"/>
        </w:tabs>
        <w:spacing w:before="0" w:after="189" w:line="326" w:lineRule="exact"/>
        <w:ind w:right="20" w:firstLine="540"/>
      </w:pPr>
      <w:r>
        <w:t>Любое принимаемое заявление (жалоба, обращение) должно содержать следующую информацию:</w:t>
      </w:r>
    </w:p>
    <w:p w:rsidR="00E62FDC" w:rsidRDefault="00EE1175">
      <w:pPr>
        <w:pStyle w:val="11"/>
        <w:shd w:val="clear" w:color="auto" w:fill="auto"/>
        <w:spacing w:before="0" w:after="187" w:line="240" w:lineRule="exact"/>
        <w:ind w:firstLine="540"/>
      </w:pPr>
      <w:r>
        <w:t>указание адресата (наименование данного суда);</w:t>
      </w:r>
    </w:p>
    <w:p w:rsidR="00E62FDC" w:rsidRDefault="00EE1175">
      <w:pPr>
        <w:pStyle w:val="11"/>
        <w:shd w:val="clear" w:color="auto" w:fill="auto"/>
        <w:spacing w:before="0"/>
        <w:ind w:right="20" w:firstLine="540"/>
      </w:pPr>
      <w:r>
        <w:t>фамилию, имя, отчество заявителя или наименование организации, являющейся заявителем;</w:t>
      </w:r>
    </w:p>
    <w:p w:rsidR="00E62FDC" w:rsidRDefault="00EE1175">
      <w:pPr>
        <w:pStyle w:val="11"/>
        <w:shd w:val="clear" w:color="auto" w:fill="auto"/>
        <w:spacing w:before="0" w:after="0"/>
        <w:ind w:right="20" w:firstLine="540"/>
      </w:pPr>
      <w:r>
        <w:t>полный адрес (с указанием почтового индекса) места жительства или места нахождения заявителя;</w:t>
      </w:r>
    </w:p>
    <w:p w:rsidR="00E62FDC" w:rsidRDefault="00EE1175">
      <w:pPr>
        <w:pStyle w:val="11"/>
        <w:shd w:val="clear" w:color="auto" w:fill="auto"/>
        <w:spacing w:before="0" w:after="121" w:line="240" w:lineRule="exact"/>
        <w:ind w:left="20" w:firstLine="520"/>
      </w:pPr>
      <w:r>
        <w:t>наименование документа (заявление, жалоба, запрос и т.п.);</w:t>
      </w:r>
    </w:p>
    <w:p w:rsidR="00E62FDC" w:rsidRDefault="00EE1175">
      <w:pPr>
        <w:pStyle w:val="11"/>
        <w:shd w:val="clear" w:color="auto" w:fill="auto"/>
        <w:spacing w:before="0" w:after="249" w:line="326" w:lineRule="exact"/>
        <w:ind w:left="20" w:right="20" w:firstLine="520"/>
      </w:pPr>
      <w:r>
        <w:t>личную подпись заявителя или должностного лица организации, являющейся заявителем;</w:t>
      </w:r>
    </w:p>
    <w:p w:rsidR="00E62FDC" w:rsidRDefault="00EE1175">
      <w:pPr>
        <w:pStyle w:val="11"/>
        <w:shd w:val="clear" w:color="auto" w:fill="auto"/>
        <w:spacing w:before="0" w:after="196" w:line="240" w:lineRule="exact"/>
        <w:ind w:left="20" w:firstLine="520"/>
      </w:pPr>
      <w:r>
        <w:t>дату обращения.</w:t>
      </w:r>
    </w:p>
    <w:p w:rsidR="00E62FDC" w:rsidRDefault="00EE1175">
      <w:pPr>
        <w:pStyle w:val="11"/>
        <w:shd w:val="clear" w:color="auto" w:fill="auto"/>
        <w:spacing w:before="0" w:after="176" w:line="317" w:lineRule="exact"/>
        <w:ind w:left="20" w:right="20" w:firstLine="520"/>
      </w:pPr>
      <w: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E62FDC" w:rsidRDefault="00EE1175">
      <w:pPr>
        <w:pStyle w:val="11"/>
        <w:numPr>
          <w:ilvl w:val="0"/>
          <w:numId w:val="2"/>
        </w:numPr>
        <w:shd w:val="clear" w:color="auto" w:fill="auto"/>
        <w:tabs>
          <w:tab w:val="left" w:pos="1196"/>
        </w:tabs>
        <w:spacing w:before="0" w:after="180"/>
        <w:ind w:left="20" w:right="20" w:firstLine="520"/>
      </w:pPr>
      <w:r>
        <w:t>Если заявитель просит ответ на подаваемое обращение или запрашиваемую копию (подлинник) документ</w:t>
      </w:r>
      <w:proofErr w:type="gramStart"/>
      <w:r>
        <w:t>а(</w:t>
      </w:r>
      <w:proofErr w:type="spellStart"/>
      <w:proofErr w:type="gramEnd"/>
      <w:r>
        <w:t>ов</w:t>
      </w:r>
      <w:proofErr w:type="spellEnd"/>
      <w: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E62FDC" w:rsidRDefault="00EE1175">
      <w:pPr>
        <w:pStyle w:val="11"/>
        <w:numPr>
          <w:ilvl w:val="0"/>
          <w:numId w:val="2"/>
        </w:numPr>
        <w:shd w:val="clear" w:color="auto" w:fill="auto"/>
        <w:tabs>
          <w:tab w:val="left" w:pos="1124"/>
        </w:tabs>
        <w:spacing w:before="0" w:after="184"/>
        <w:ind w:left="20" w:right="20" w:firstLine="520"/>
      </w:pPr>
      <w:r>
        <w:t xml:space="preserve">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 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 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w:t>
      </w:r>
      <w:r>
        <w:lastRenderedPageBreak/>
        <w:t xml:space="preserve">отсутствии какого-либо документа или приложения к обращению составляется акт в соответствии </w:t>
      </w:r>
      <w:proofErr w:type="gramStart"/>
      <w:r>
        <w:t>с</w:t>
      </w:r>
      <w:proofErr w:type="gramEnd"/>
      <w:r>
        <w:t xml:space="preserve"> </w:t>
      </w:r>
      <w:proofErr w:type="gramStart"/>
      <w:r>
        <w:t>требованиям</w:t>
      </w:r>
      <w:proofErr w:type="gramEnd"/>
      <w: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E62FDC" w:rsidRDefault="00EE1175">
      <w:pPr>
        <w:pStyle w:val="11"/>
        <w:numPr>
          <w:ilvl w:val="0"/>
          <w:numId w:val="2"/>
        </w:numPr>
        <w:shd w:val="clear" w:color="auto" w:fill="auto"/>
        <w:tabs>
          <w:tab w:val="left" w:pos="1100"/>
        </w:tabs>
        <w:spacing w:before="0" w:after="176" w:line="317" w:lineRule="exact"/>
        <w:ind w:left="20" w:right="20" w:firstLine="520"/>
      </w:pPr>
      <w:proofErr w:type="gramStart"/>
      <w: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E62FDC" w:rsidRDefault="00EE1175">
      <w:pPr>
        <w:pStyle w:val="11"/>
        <w:numPr>
          <w:ilvl w:val="0"/>
          <w:numId w:val="2"/>
        </w:numPr>
        <w:shd w:val="clear" w:color="auto" w:fill="auto"/>
        <w:tabs>
          <w:tab w:val="left" w:pos="1201"/>
        </w:tabs>
        <w:spacing w:before="0" w:after="180"/>
        <w:ind w:left="20" w:right="20" w:firstLine="520"/>
      </w:pPr>
      <w:r>
        <w:t>Если обращение подписано представителем или защитником заявителя, работники Приемной суда обязаны:</w:t>
      </w:r>
    </w:p>
    <w:p w:rsidR="00E62FDC" w:rsidRDefault="00EE1175">
      <w:pPr>
        <w:pStyle w:val="11"/>
        <w:shd w:val="clear" w:color="auto" w:fill="auto"/>
        <w:spacing w:before="0" w:after="0"/>
        <w:ind w:left="20" w:right="20" w:firstLine="520"/>
      </w:pPr>
      <w: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w:t>
      </w:r>
    </w:p>
    <w:p w:rsidR="00E62FDC" w:rsidRDefault="00EE1175">
      <w:pPr>
        <w:pStyle w:val="11"/>
        <w:shd w:val="clear" w:color="auto" w:fill="auto"/>
        <w:spacing w:before="0" w:after="187" w:line="240" w:lineRule="exact"/>
        <w:ind w:left="20"/>
        <w:jc w:val="left"/>
      </w:pPr>
      <w:r>
        <w:t>производство по делу об административном правонарушении;</w:t>
      </w:r>
    </w:p>
    <w:p w:rsidR="00E62FDC" w:rsidRDefault="00EE1175">
      <w:pPr>
        <w:pStyle w:val="11"/>
        <w:shd w:val="clear" w:color="auto" w:fill="auto"/>
        <w:spacing w:before="0"/>
        <w:ind w:left="20" w:right="20" w:firstLine="520"/>
      </w:pPr>
      <w: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E62FDC" w:rsidRDefault="00EE1175">
      <w:pPr>
        <w:pStyle w:val="11"/>
        <w:shd w:val="clear" w:color="auto" w:fill="auto"/>
        <w:spacing w:before="0"/>
        <w:ind w:left="20" w:right="20" w:firstLine="520"/>
      </w:pPr>
      <w: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E62FDC" w:rsidRDefault="00EE1175">
      <w:pPr>
        <w:pStyle w:val="11"/>
        <w:numPr>
          <w:ilvl w:val="0"/>
          <w:numId w:val="2"/>
        </w:numPr>
        <w:shd w:val="clear" w:color="auto" w:fill="auto"/>
        <w:tabs>
          <w:tab w:val="left" w:pos="1239"/>
        </w:tabs>
        <w:spacing w:before="0"/>
        <w:ind w:left="20" w:right="20" w:firstLine="520"/>
      </w:pPr>
      <w:r>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E62FDC" w:rsidRDefault="00EE1175">
      <w:pPr>
        <w:pStyle w:val="11"/>
        <w:shd w:val="clear" w:color="auto" w:fill="auto"/>
        <w:spacing w:before="0"/>
        <w:ind w:left="20" w:right="20" w:firstLine="520"/>
      </w:pPr>
      <w: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E62FDC" w:rsidRDefault="00EE1175">
      <w:pPr>
        <w:pStyle w:val="11"/>
        <w:numPr>
          <w:ilvl w:val="0"/>
          <w:numId w:val="2"/>
        </w:numPr>
        <w:shd w:val="clear" w:color="auto" w:fill="auto"/>
        <w:tabs>
          <w:tab w:val="left" w:pos="1081"/>
        </w:tabs>
        <w:spacing w:before="0"/>
        <w:ind w:left="20" w:right="20" w:firstLine="520"/>
      </w:pPr>
      <w:r>
        <w:lastRenderedPageBreak/>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E62FDC" w:rsidRDefault="00EE1175">
      <w:pPr>
        <w:pStyle w:val="11"/>
        <w:numPr>
          <w:ilvl w:val="0"/>
          <w:numId w:val="2"/>
        </w:numPr>
        <w:shd w:val="clear" w:color="auto" w:fill="auto"/>
        <w:tabs>
          <w:tab w:val="left" w:pos="1234"/>
        </w:tabs>
        <w:spacing w:before="0"/>
        <w:ind w:left="20" w:right="20" w:firstLine="520"/>
      </w:pPr>
      <w:proofErr w:type="gramStart"/>
      <w: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E62FDC" w:rsidRDefault="00EE1175">
      <w:pPr>
        <w:pStyle w:val="11"/>
        <w:shd w:val="clear" w:color="auto" w:fill="auto"/>
        <w:spacing w:before="0"/>
        <w:ind w:left="20" w:right="20" w:firstLine="540"/>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E62FDC" w:rsidRDefault="00EE1175">
      <w:pPr>
        <w:pStyle w:val="11"/>
        <w:numPr>
          <w:ilvl w:val="0"/>
          <w:numId w:val="2"/>
        </w:numPr>
        <w:shd w:val="clear" w:color="auto" w:fill="auto"/>
        <w:tabs>
          <w:tab w:val="left" w:pos="1220"/>
        </w:tabs>
        <w:spacing w:before="0"/>
        <w:ind w:left="20" w:right="20" w:firstLine="540"/>
      </w:pPr>
      <w:r>
        <w:t xml:space="preserve">Документы, подаваемые по делам, назначенным к рассмотрению, работник Приемной суда </w:t>
      </w:r>
      <w:proofErr w:type="gramStart"/>
      <w:r>
        <w:t>обязан незамедлительно зарегистрировать в подсистемах ГАС</w:t>
      </w:r>
      <w:proofErr w:type="gramEnd"/>
      <w:r>
        <w:t xml:space="preserve"> "Правосудие" и передать по реестрам по принадлежности.</w:t>
      </w:r>
    </w:p>
    <w:p w:rsidR="00E62FDC" w:rsidRDefault="00EE1175">
      <w:pPr>
        <w:pStyle w:val="11"/>
        <w:numPr>
          <w:ilvl w:val="0"/>
          <w:numId w:val="2"/>
        </w:numPr>
        <w:shd w:val="clear" w:color="auto" w:fill="auto"/>
        <w:tabs>
          <w:tab w:val="left" w:pos="1191"/>
        </w:tabs>
        <w:spacing w:before="0"/>
        <w:ind w:left="20" w:right="20" w:firstLine="540"/>
      </w:pPr>
      <w:r>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E62FDC" w:rsidRDefault="00EE1175">
      <w:pPr>
        <w:pStyle w:val="11"/>
        <w:numPr>
          <w:ilvl w:val="0"/>
          <w:numId w:val="2"/>
        </w:numPr>
        <w:shd w:val="clear" w:color="auto" w:fill="auto"/>
        <w:tabs>
          <w:tab w:val="left" w:pos="1210"/>
        </w:tabs>
        <w:spacing w:before="0" w:after="124"/>
        <w:ind w:left="20" w:right="20" w:firstLine="540"/>
      </w:pPr>
      <w:r>
        <w:t xml:space="preserve">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t>проставляется также при регистрации принятого обращения в подсистемах ГАС</w:t>
      </w:r>
      <w:proofErr w:type="gramEnd"/>
      <w:r>
        <w:t xml:space="preserve"> "Правосудие" и соответственно - в реестрах.</w:t>
      </w:r>
    </w:p>
    <w:p w:rsidR="00E62FDC" w:rsidRDefault="00EE1175">
      <w:pPr>
        <w:pStyle w:val="11"/>
        <w:numPr>
          <w:ilvl w:val="0"/>
          <w:numId w:val="2"/>
        </w:numPr>
        <w:shd w:val="clear" w:color="auto" w:fill="auto"/>
        <w:tabs>
          <w:tab w:val="left" w:pos="1474"/>
        </w:tabs>
        <w:spacing w:before="0" w:after="354" w:line="317" w:lineRule="exact"/>
        <w:ind w:left="20" w:right="20" w:firstLine="540"/>
      </w:pPr>
      <w:r>
        <w:lastRenderedPageBreak/>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E62FDC" w:rsidRDefault="00EE1175">
      <w:pPr>
        <w:pStyle w:val="40"/>
        <w:shd w:val="clear" w:color="auto" w:fill="auto"/>
        <w:spacing w:before="0" w:after="314" w:line="250" w:lineRule="exact"/>
        <w:ind w:left="3280"/>
      </w:pPr>
      <w:bookmarkStart w:id="4" w:name="bookmark5"/>
      <w:r>
        <w:t>4. Выдача документов</w:t>
      </w:r>
      <w:bookmarkEnd w:id="4"/>
    </w:p>
    <w:p w:rsidR="00E62FDC" w:rsidRDefault="00EE1175">
      <w:pPr>
        <w:pStyle w:val="11"/>
        <w:shd w:val="clear" w:color="auto" w:fill="auto"/>
        <w:tabs>
          <w:tab w:val="right" w:pos="9349"/>
        </w:tabs>
        <w:spacing w:before="0" w:after="0" w:line="317" w:lineRule="exact"/>
        <w:ind w:left="20" w:firstLine="540"/>
      </w:pPr>
      <w:r>
        <w:t>4.1. Выдача документов работником</w:t>
      </w:r>
      <w:r>
        <w:tab/>
        <w:t xml:space="preserve">приемной осуществляется </w:t>
      </w:r>
      <w:proofErr w:type="gramStart"/>
      <w:r>
        <w:t>на</w:t>
      </w:r>
      <w:proofErr w:type="gramEnd"/>
    </w:p>
    <w:p w:rsidR="00E62FDC" w:rsidRDefault="00EE1175">
      <w:pPr>
        <w:pStyle w:val="11"/>
        <w:shd w:val="clear" w:color="auto" w:fill="auto"/>
        <w:tabs>
          <w:tab w:val="right" w:pos="9337"/>
        </w:tabs>
        <w:spacing w:before="0" w:after="0" w:line="317" w:lineRule="exact"/>
        <w:ind w:left="20"/>
      </w:pPr>
      <w:proofErr w:type="gramStart"/>
      <w:r>
        <w:t>основании</w:t>
      </w:r>
      <w:proofErr w:type="gramEnd"/>
      <w:r>
        <w:t xml:space="preserve"> письменного обращения</w:t>
      </w:r>
      <w:r>
        <w:tab/>
        <w:t>(заявления) гражданина,</w:t>
      </w:r>
    </w:p>
    <w:p w:rsidR="00E62FDC" w:rsidRDefault="00EE1175">
      <w:pPr>
        <w:pStyle w:val="11"/>
        <w:shd w:val="clear" w:color="auto" w:fill="auto"/>
        <w:tabs>
          <w:tab w:val="right" w:pos="9342"/>
        </w:tabs>
        <w:spacing w:before="0" w:after="0" w:line="317" w:lineRule="exact"/>
        <w:ind w:left="20" w:right="20"/>
      </w:pPr>
      <w:proofErr w:type="gramStart"/>
      <w:r>
        <w:t>зарегистрированного</w:t>
      </w:r>
      <w:proofErr w:type="gramEnd"/>
      <w:r>
        <w:t xml:space="preserve"> в установленном</w:t>
      </w:r>
      <w:r>
        <w:tab/>
        <w:t>инструкцией по судебному делопроизводству порядке.</w:t>
      </w:r>
    </w:p>
    <w:p w:rsidR="00E62FDC" w:rsidRDefault="00EE1175">
      <w:pPr>
        <w:pStyle w:val="11"/>
        <w:shd w:val="clear" w:color="auto" w:fill="auto"/>
        <w:spacing w:before="0"/>
        <w:ind w:left="20" w:right="20" w:firstLine="540"/>
      </w:pPr>
      <w: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E62FDC" w:rsidRDefault="00EE1175">
      <w:pPr>
        <w:pStyle w:val="11"/>
        <w:shd w:val="clear" w:color="auto" w:fill="auto"/>
        <w:spacing w:before="0"/>
        <w:ind w:left="20" w:right="20" w:firstLine="540"/>
      </w:pPr>
      <w: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E62FDC" w:rsidRDefault="00EE1175">
      <w:pPr>
        <w:pStyle w:val="11"/>
        <w:numPr>
          <w:ilvl w:val="0"/>
          <w:numId w:val="3"/>
        </w:numPr>
        <w:shd w:val="clear" w:color="auto" w:fill="auto"/>
        <w:tabs>
          <w:tab w:val="left" w:pos="1249"/>
        </w:tabs>
        <w:spacing w:before="0"/>
        <w:ind w:left="20" w:right="20" w:firstLine="540"/>
      </w:pPr>
      <w:r>
        <w:t xml:space="preserve">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t>информации, содержащейся в соответствующих подсистемах ГАС</w:t>
      </w:r>
      <w:proofErr w:type="gramEnd"/>
      <w:r>
        <w:t xml:space="preserve"> "Правосудие".</w:t>
      </w:r>
    </w:p>
    <w:p w:rsidR="00E62FDC" w:rsidRDefault="00EE1175">
      <w:pPr>
        <w:pStyle w:val="11"/>
        <w:numPr>
          <w:ilvl w:val="0"/>
          <w:numId w:val="3"/>
        </w:numPr>
        <w:shd w:val="clear" w:color="auto" w:fill="auto"/>
        <w:tabs>
          <w:tab w:val="left" w:pos="1066"/>
        </w:tabs>
        <w:spacing w:before="0" w:after="116"/>
        <w:ind w:left="20" w:right="20" w:firstLine="540"/>
      </w:pPr>
      <w:r>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E62FDC" w:rsidRDefault="00EE1175">
      <w:pPr>
        <w:pStyle w:val="11"/>
        <w:numPr>
          <w:ilvl w:val="0"/>
          <w:numId w:val="3"/>
        </w:numPr>
        <w:shd w:val="clear" w:color="auto" w:fill="auto"/>
        <w:tabs>
          <w:tab w:val="left" w:pos="1215"/>
        </w:tabs>
        <w:spacing w:before="0" w:after="124" w:line="326" w:lineRule="exact"/>
        <w:ind w:left="20" w:right="20" w:firstLine="540"/>
      </w:pPr>
      <w:r>
        <w:t>Если документ выдается представителю заявителя, работник Приемной суда, помимо действий, указанных в пункте 4.3. регламента, должен:</w:t>
      </w:r>
    </w:p>
    <w:p w:rsidR="00E62FDC" w:rsidRDefault="00EE1175">
      <w:pPr>
        <w:pStyle w:val="11"/>
        <w:shd w:val="clear" w:color="auto" w:fill="auto"/>
        <w:spacing w:before="0"/>
        <w:ind w:left="20" w:right="20" w:firstLine="540"/>
      </w:pPr>
      <w: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E62FDC" w:rsidRDefault="00EE1175">
      <w:pPr>
        <w:pStyle w:val="11"/>
        <w:shd w:val="clear" w:color="auto" w:fill="auto"/>
        <w:spacing w:before="0" w:after="124"/>
        <w:ind w:left="20" w:right="20" w:firstLine="540"/>
      </w:pPr>
      <w: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E62FDC" w:rsidRDefault="00EE1175">
      <w:pPr>
        <w:pStyle w:val="11"/>
        <w:shd w:val="clear" w:color="auto" w:fill="auto"/>
        <w:spacing w:before="0" w:after="113" w:line="317" w:lineRule="exact"/>
        <w:ind w:left="20" w:right="20" w:firstLine="540"/>
      </w:pPr>
      <w:r>
        <w:t>Без совершения указанных действий запрашиваемый заявителем документ не может быть выдан его представителю.</w:t>
      </w:r>
    </w:p>
    <w:p w:rsidR="00E62FDC" w:rsidRDefault="00EE1175">
      <w:pPr>
        <w:pStyle w:val="11"/>
        <w:numPr>
          <w:ilvl w:val="0"/>
          <w:numId w:val="3"/>
        </w:numPr>
        <w:shd w:val="clear" w:color="auto" w:fill="auto"/>
        <w:tabs>
          <w:tab w:val="left" w:pos="1158"/>
        </w:tabs>
        <w:spacing w:before="0" w:after="128" w:line="326" w:lineRule="exact"/>
        <w:ind w:left="20" w:right="20" w:firstLine="540"/>
      </w:pPr>
      <w:r>
        <w:t>При выдаче через Приемную суда любого документа с лица, получающего документ, берется соответствующая расписка в его получении.</w:t>
      </w:r>
    </w:p>
    <w:p w:rsidR="00E62FDC" w:rsidRDefault="00EE1175">
      <w:pPr>
        <w:pStyle w:val="11"/>
        <w:shd w:val="clear" w:color="auto" w:fill="auto"/>
        <w:spacing w:before="0" w:after="182" w:line="317" w:lineRule="exact"/>
        <w:ind w:left="20" w:right="20" w:firstLine="540"/>
      </w:pPr>
      <w:r>
        <w:lastRenderedPageBreak/>
        <w:t>Расписка оформляется либо на обращении о выдаче запрашиваемого документа, либо на отдельном листе и должна содержать следующие сведения:</w:t>
      </w:r>
    </w:p>
    <w:p w:rsidR="00E62FDC" w:rsidRDefault="00EE1175">
      <w:pPr>
        <w:pStyle w:val="11"/>
        <w:shd w:val="clear" w:color="auto" w:fill="auto"/>
        <w:spacing w:before="0" w:after="257" w:line="240" w:lineRule="exact"/>
        <w:ind w:left="20" w:firstLine="540"/>
      </w:pPr>
      <w:r>
        <w:t>наименование документа (расписка);</w:t>
      </w:r>
    </w:p>
    <w:p w:rsidR="00E62FDC" w:rsidRDefault="00EE1175">
      <w:pPr>
        <w:pStyle w:val="11"/>
        <w:shd w:val="clear" w:color="auto" w:fill="auto"/>
        <w:spacing w:before="0" w:after="0" w:line="240" w:lineRule="exact"/>
        <w:ind w:left="20" w:firstLine="540"/>
      </w:pPr>
      <w:r>
        <w:t>фамилию, имя и отчество лица, получившего докумен</w:t>
      </w:r>
      <w:proofErr w:type="gramStart"/>
      <w:r>
        <w:t>т(</w:t>
      </w:r>
      <w:proofErr w:type="gramEnd"/>
      <w:r>
        <w:t>ы);</w:t>
      </w:r>
    </w:p>
    <w:p w:rsidR="00E62FDC" w:rsidRDefault="00EE1175">
      <w:pPr>
        <w:pStyle w:val="11"/>
        <w:shd w:val="clear" w:color="auto" w:fill="auto"/>
        <w:spacing w:before="0"/>
        <w:ind w:left="20" w:right="20" w:firstLine="520"/>
      </w:pPr>
      <w: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E62FDC" w:rsidRDefault="00EE1175">
      <w:pPr>
        <w:pStyle w:val="11"/>
        <w:shd w:val="clear" w:color="auto" w:fill="auto"/>
        <w:spacing w:before="0" w:after="185"/>
        <w:ind w:left="20" w:right="20" w:firstLine="520"/>
      </w:pPr>
      <w:r>
        <w:t>наименование полученног</w:t>
      </w:r>
      <w:proofErr w:type="gramStart"/>
      <w:r>
        <w:t>о(</w:t>
      </w:r>
      <w:proofErr w:type="spellStart"/>
      <w:proofErr w:type="gramEnd"/>
      <w:r>
        <w:t>ых</w:t>
      </w:r>
      <w:proofErr w:type="spellEnd"/>
      <w:r>
        <w:t>) документа(</w:t>
      </w:r>
      <w:proofErr w:type="spellStart"/>
      <w:r>
        <w:t>ов</w:t>
      </w:r>
      <w:proofErr w:type="spellEnd"/>
      <w:r>
        <w:t>), указание количества полученных экземпляров и количества листов приложений;</w:t>
      </w:r>
    </w:p>
    <w:p w:rsidR="00E62FDC" w:rsidRDefault="00EE1175">
      <w:pPr>
        <w:pStyle w:val="11"/>
        <w:shd w:val="clear" w:color="auto" w:fill="auto"/>
        <w:spacing w:before="0" w:after="238" w:line="240" w:lineRule="exact"/>
        <w:ind w:left="20" w:firstLine="520"/>
      </w:pPr>
      <w:r>
        <w:t>подпись лица, получившего документы);</w:t>
      </w:r>
    </w:p>
    <w:p w:rsidR="00E62FDC" w:rsidRDefault="00EE1175">
      <w:pPr>
        <w:pStyle w:val="11"/>
        <w:shd w:val="clear" w:color="auto" w:fill="auto"/>
        <w:spacing w:before="0" w:after="2" w:line="240" w:lineRule="exact"/>
        <w:ind w:left="20" w:firstLine="520"/>
      </w:pPr>
      <w:r>
        <w:t>дату получения документ</w:t>
      </w:r>
      <w:proofErr w:type="gramStart"/>
      <w:r>
        <w:t>а(</w:t>
      </w:r>
      <w:proofErr w:type="spellStart"/>
      <w:proofErr w:type="gramEnd"/>
      <w:r>
        <w:t>ов</w:t>
      </w:r>
      <w:proofErr w:type="spellEnd"/>
      <w:r>
        <w:t>).</w:t>
      </w:r>
    </w:p>
    <w:p w:rsidR="00E62FDC" w:rsidRDefault="00EE1175">
      <w:pPr>
        <w:pStyle w:val="11"/>
        <w:numPr>
          <w:ilvl w:val="0"/>
          <w:numId w:val="3"/>
        </w:numPr>
        <w:shd w:val="clear" w:color="auto" w:fill="auto"/>
        <w:tabs>
          <w:tab w:val="left" w:pos="1287"/>
        </w:tabs>
        <w:spacing w:before="0" w:after="124"/>
        <w:ind w:left="20" w:right="20" w:firstLine="520"/>
      </w:pPr>
      <w:r>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t>делается также отметка в соответствующих подсистемах ГАС</w:t>
      </w:r>
      <w:proofErr w:type="gramEnd"/>
      <w:r>
        <w:t xml:space="preserve"> "Правосудие", в справочном листе.</w:t>
      </w:r>
    </w:p>
    <w:p w:rsidR="00E62FDC" w:rsidRDefault="00EE1175">
      <w:pPr>
        <w:pStyle w:val="11"/>
        <w:numPr>
          <w:ilvl w:val="0"/>
          <w:numId w:val="3"/>
        </w:numPr>
        <w:shd w:val="clear" w:color="auto" w:fill="auto"/>
        <w:tabs>
          <w:tab w:val="left" w:pos="1263"/>
        </w:tabs>
        <w:spacing w:before="0" w:after="354" w:line="317" w:lineRule="exact"/>
        <w:ind w:left="20" w:right="20" w:firstLine="520"/>
      </w:pPr>
      <w: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E62FDC" w:rsidRDefault="00EE1175">
      <w:pPr>
        <w:pStyle w:val="32"/>
        <w:keepNext/>
        <w:keepLines/>
        <w:shd w:val="clear" w:color="auto" w:fill="auto"/>
        <w:spacing w:before="0" w:after="310" w:line="250" w:lineRule="exact"/>
        <w:ind w:left="1620"/>
      </w:pPr>
      <w:bookmarkStart w:id="5" w:name="bookmark6"/>
      <w:r>
        <w:t>5. Взаимодействие с работниками аппарата суда</w:t>
      </w:r>
      <w:bookmarkEnd w:id="5"/>
    </w:p>
    <w:p w:rsidR="00E62FDC" w:rsidRDefault="00EE1175">
      <w:pPr>
        <w:pStyle w:val="11"/>
        <w:numPr>
          <w:ilvl w:val="0"/>
          <w:numId w:val="4"/>
        </w:numPr>
        <w:shd w:val="clear" w:color="auto" w:fill="auto"/>
        <w:tabs>
          <w:tab w:val="left" w:pos="1057"/>
        </w:tabs>
        <w:spacing w:before="0"/>
        <w:ind w:left="20" w:right="20" w:firstLine="520"/>
      </w:pPr>
      <w:r>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E62FDC" w:rsidRDefault="00EE1175">
      <w:pPr>
        <w:pStyle w:val="11"/>
        <w:numPr>
          <w:ilvl w:val="0"/>
          <w:numId w:val="4"/>
        </w:numPr>
        <w:shd w:val="clear" w:color="auto" w:fill="auto"/>
        <w:tabs>
          <w:tab w:val="left" w:pos="1124"/>
        </w:tabs>
        <w:spacing w:before="0"/>
        <w:ind w:left="20" w:right="20" w:firstLine="520"/>
      </w:pPr>
      <w:r>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 в соответствии с требованиями инструкции по судебному делопроизводству.</w:t>
      </w:r>
    </w:p>
    <w:p w:rsidR="00E62FDC" w:rsidRPr="00C34F9A" w:rsidRDefault="00EE1175">
      <w:pPr>
        <w:pStyle w:val="11"/>
        <w:numPr>
          <w:ilvl w:val="0"/>
          <w:numId w:val="4"/>
        </w:numPr>
        <w:shd w:val="clear" w:color="auto" w:fill="auto"/>
        <w:tabs>
          <w:tab w:val="left" w:pos="1158"/>
        </w:tabs>
        <w:spacing w:before="0" w:after="0"/>
        <w:ind w:left="20" w:right="20" w:firstLine="520"/>
      </w:pPr>
      <w:r w:rsidRPr="00C34F9A">
        <w:t xml:space="preserve">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w:t>
      </w:r>
      <w:r w:rsidR="00C34F9A" w:rsidRPr="00C34F9A">
        <w:rPr>
          <w:rStyle w:val="105pt0pt"/>
          <w:sz w:val="24"/>
          <w:szCs w:val="24"/>
        </w:rPr>
        <w:t>том случае, когда документ подготовлен иным уполномоченным работником аппарата суд</w:t>
      </w:r>
      <w:bookmarkStart w:id="6" w:name="_GoBack"/>
      <w:bookmarkEnd w:id="6"/>
      <w:r w:rsidR="00C34F9A" w:rsidRPr="00C34F9A">
        <w:rPr>
          <w:rStyle w:val="105pt0pt"/>
          <w:sz w:val="24"/>
          <w:szCs w:val="24"/>
        </w:rPr>
        <w:t>а.</w:t>
      </w:r>
    </w:p>
    <w:sectPr w:rsidR="00E62FDC" w:rsidRPr="00C34F9A" w:rsidSect="00303661">
      <w:type w:val="continuous"/>
      <w:pgSz w:w="11905" w:h="16837"/>
      <w:pgMar w:top="1058" w:right="767" w:bottom="1275" w:left="17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E5" w:rsidRDefault="00A05DE5">
      <w:r>
        <w:separator/>
      </w:r>
    </w:p>
  </w:endnote>
  <w:endnote w:type="continuationSeparator" w:id="0">
    <w:p w:rsidR="00A05DE5" w:rsidRDefault="00A0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E5" w:rsidRDefault="00A05DE5"/>
  </w:footnote>
  <w:footnote w:type="continuationSeparator" w:id="0">
    <w:p w:rsidR="00A05DE5" w:rsidRDefault="00A05D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D61"/>
    <w:multiLevelType w:val="multilevel"/>
    <w:tmpl w:val="ACC0D2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33E90"/>
    <w:multiLevelType w:val="multilevel"/>
    <w:tmpl w:val="A2A29CF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E7139C"/>
    <w:multiLevelType w:val="multilevel"/>
    <w:tmpl w:val="FC7010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094A8D"/>
    <w:multiLevelType w:val="multilevel"/>
    <w:tmpl w:val="A24E3D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62FDC"/>
    <w:rsid w:val="001A0924"/>
    <w:rsid w:val="002858F6"/>
    <w:rsid w:val="00303661"/>
    <w:rsid w:val="00395A3A"/>
    <w:rsid w:val="00A05DE5"/>
    <w:rsid w:val="00C34F9A"/>
    <w:rsid w:val="00D10B9A"/>
    <w:rsid w:val="00E62FDC"/>
    <w:rsid w:val="00E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66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3661"/>
    <w:rPr>
      <w:color w:val="0066CC"/>
      <w:u w:val="single"/>
    </w:rPr>
  </w:style>
  <w:style w:type="character" w:customStyle="1" w:styleId="1">
    <w:name w:val="Заголовок №1_"/>
    <w:basedOn w:val="a0"/>
    <w:link w:val="10"/>
    <w:rsid w:val="00303661"/>
    <w:rPr>
      <w:rFonts w:ascii="Times New Roman" w:eastAsia="Times New Roman" w:hAnsi="Times New Roman" w:cs="Times New Roman"/>
      <w:b w:val="0"/>
      <w:bCs w:val="0"/>
      <w:i w:val="0"/>
      <w:iCs w:val="0"/>
      <w:smallCaps w:val="0"/>
      <w:strike w:val="0"/>
      <w:spacing w:val="0"/>
      <w:sz w:val="30"/>
      <w:szCs w:val="30"/>
    </w:rPr>
  </w:style>
  <w:style w:type="character" w:customStyle="1" w:styleId="2">
    <w:name w:val="Основной текст (2)_"/>
    <w:basedOn w:val="a0"/>
    <w:link w:val="20"/>
    <w:rsid w:val="00303661"/>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sid w:val="00303661"/>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_"/>
    <w:basedOn w:val="a0"/>
    <w:link w:val="22"/>
    <w:rsid w:val="00303661"/>
    <w:rPr>
      <w:rFonts w:ascii="Times New Roman" w:eastAsia="Times New Roman" w:hAnsi="Times New Roman" w:cs="Times New Roman"/>
      <w:b w:val="0"/>
      <w:bCs w:val="0"/>
      <w:i w:val="0"/>
      <w:iCs w:val="0"/>
      <w:smallCaps w:val="0"/>
      <w:strike w:val="0"/>
      <w:spacing w:val="10"/>
      <w:sz w:val="25"/>
      <w:szCs w:val="25"/>
    </w:rPr>
  </w:style>
  <w:style w:type="character" w:customStyle="1" w:styleId="a4">
    <w:name w:val="Основной текст_"/>
    <w:basedOn w:val="a0"/>
    <w:link w:val="11"/>
    <w:rsid w:val="00303661"/>
    <w:rPr>
      <w:rFonts w:ascii="Times New Roman" w:eastAsia="Times New Roman" w:hAnsi="Times New Roman" w:cs="Times New Roman"/>
      <w:b w:val="0"/>
      <w:bCs w:val="0"/>
      <w:i w:val="0"/>
      <w:iCs w:val="0"/>
      <w:smallCaps w:val="0"/>
      <w:strike w:val="0"/>
      <w:spacing w:val="10"/>
      <w:sz w:val="24"/>
      <w:szCs w:val="24"/>
    </w:rPr>
  </w:style>
  <w:style w:type="character" w:customStyle="1" w:styleId="31">
    <w:name w:val="Заголовок №3_"/>
    <w:basedOn w:val="a0"/>
    <w:link w:val="32"/>
    <w:rsid w:val="00303661"/>
    <w:rPr>
      <w:rFonts w:ascii="Times New Roman" w:eastAsia="Times New Roman" w:hAnsi="Times New Roman" w:cs="Times New Roman"/>
      <w:b w:val="0"/>
      <w:bCs w:val="0"/>
      <w:i w:val="0"/>
      <w:iCs w:val="0"/>
      <w:smallCaps w:val="0"/>
      <w:strike w:val="0"/>
      <w:spacing w:val="10"/>
      <w:sz w:val="25"/>
      <w:szCs w:val="25"/>
    </w:rPr>
  </w:style>
  <w:style w:type="character" w:customStyle="1" w:styleId="4">
    <w:name w:val="Основной текст (4)_"/>
    <w:basedOn w:val="a0"/>
    <w:link w:val="40"/>
    <w:rsid w:val="00303661"/>
    <w:rPr>
      <w:rFonts w:ascii="Times New Roman" w:eastAsia="Times New Roman" w:hAnsi="Times New Roman" w:cs="Times New Roman"/>
      <w:b w:val="0"/>
      <w:bCs w:val="0"/>
      <w:i w:val="0"/>
      <w:iCs w:val="0"/>
      <w:smallCaps w:val="0"/>
      <w:strike w:val="0"/>
      <w:spacing w:val="10"/>
      <w:sz w:val="25"/>
      <w:szCs w:val="25"/>
    </w:rPr>
  </w:style>
  <w:style w:type="character" w:customStyle="1" w:styleId="105pt0pt">
    <w:name w:val="Основной текст + 10;5 pt;Интервал 0 pt"/>
    <w:basedOn w:val="a4"/>
    <w:rsid w:val="00303661"/>
    <w:rPr>
      <w:rFonts w:ascii="Times New Roman" w:eastAsia="Times New Roman" w:hAnsi="Times New Roman" w:cs="Times New Roman"/>
      <w:b w:val="0"/>
      <w:bCs w:val="0"/>
      <w:i w:val="0"/>
      <w:iCs w:val="0"/>
      <w:smallCaps w:val="0"/>
      <w:strike w:val="0"/>
      <w:spacing w:val="0"/>
      <w:sz w:val="21"/>
      <w:szCs w:val="21"/>
    </w:rPr>
  </w:style>
  <w:style w:type="character" w:customStyle="1" w:styleId="0pt">
    <w:name w:val="Основной текст + Интервал 0 pt"/>
    <w:basedOn w:val="a4"/>
    <w:rsid w:val="00303661"/>
    <w:rPr>
      <w:rFonts w:ascii="Times New Roman" w:eastAsia="Times New Roman" w:hAnsi="Times New Roman" w:cs="Times New Roman"/>
      <w:b w:val="0"/>
      <w:bCs w:val="0"/>
      <w:i w:val="0"/>
      <w:iCs w:val="0"/>
      <w:smallCaps w:val="0"/>
      <w:strike w:val="0"/>
      <w:spacing w:val="-10"/>
      <w:sz w:val="24"/>
      <w:szCs w:val="24"/>
    </w:rPr>
  </w:style>
  <w:style w:type="paragraph" w:customStyle="1" w:styleId="10">
    <w:name w:val="Заголовок №1"/>
    <w:basedOn w:val="a"/>
    <w:link w:val="1"/>
    <w:rsid w:val="00303661"/>
    <w:pPr>
      <w:shd w:val="clear" w:color="auto" w:fill="FFFFFF"/>
      <w:spacing w:after="360" w:line="0" w:lineRule="atLeast"/>
      <w:outlineLvl w:val="0"/>
    </w:pPr>
    <w:rPr>
      <w:rFonts w:ascii="Times New Roman" w:eastAsia="Times New Roman" w:hAnsi="Times New Roman" w:cs="Times New Roman"/>
      <w:sz w:val="30"/>
      <w:szCs w:val="30"/>
    </w:rPr>
  </w:style>
  <w:style w:type="paragraph" w:customStyle="1" w:styleId="20">
    <w:name w:val="Основной текст (2)"/>
    <w:basedOn w:val="a"/>
    <w:link w:val="2"/>
    <w:rsid w:val="00303661"/>
    <w:pPr>
      <w:shd w:val="clear" w:color="auto" w:fill="FFFFFF"/>
      <w:spacing w:before="360" w:line="566" w:lineRule="exact"/>
      <w:ind w:firstLine="2640"/>
    </w:pPr>
    <w:rPr>
      <w:rFonts w:ascii="Times New Roman" w:eastAsia="Times New Roman" w:hAnsi="Times New Roman" w:cs="Times New Roman"/>
      <w:sz w:val="21"/>
      <w:szCs w:val="21"/>
    </w:rPr>
  </w:style>
  <w:style w:type="paragraph" w:customStyle="1" w:styleId="30">
    <w:name w:val="Основной текст (3)"/>
    <w:basedOn w:val="a"/>
    <w:link w:val="3"/>
    <w:rsid w:val="00303661"/>
    <w:pPr>
      <w:shd w:val="clear" w:color="auto" w:fill="FFFFFF"/>
      <w:spacing w:after="840" w:line="0" w:lineRule="atLeast"/>
    </w:pPr>
    <w:rPr>
      <w:rFonts w:ascii="Times New Roman" w:eastAsia="Times New Roman" w:hAnsi="Times New Roman" w:cs="Times New Roman"/>
      <w:sz w:val="22"/>
      <w:szCs w:val="22"/>
    </w:rPr>
  </w:style>
  <w:style w:type="paragraph" w:customStyle="1" w:styleId="22">
    <w:name w:val="Заголовок №2"/>
    <w:basedOn w:val="a"/>
    <w:link w:val="21"/>
    <w:rsid w:val="00303661"/>
    <w:pPr>
      <w:shd w:val="clear" w:color="auto" w:fill="FFFFFF"/>
      <w:spacing w:before="840" w:after="300" w:line="322" w:lineRule="exact"/>
      <w:jc w:val="center"/>
      <w:outlineLvl w:val="1"/>
    </w:pPr>
    <w:rPr>
      <w:rFonts w:ascii="Times New Roman" w:eastAsia="Times New Roman" w:hAnsi="Times New Roman" w:cs="Times New Roman"/>
      <w:b/>
      <w:bCs/>
      <w:spacing w:val="10"/>
      <w:sz w:val="25"/>
      <w:szCs w:val="25"/>
    </w:rPr>
  </w:style>
  <w:style w:type="paragraph" w:customStyle="1" w:styleId="11">
    <w:name w:val="Основной текст1"/>
    <w:basedOn w:val="a"/>
    <w:link w:val="a4"/>
    <w:rsid w:val="00303661"/>
    <w:pPr>
      <w:shd w:val="clear" w:color="auto" w:fill="FFFFFF"/>
      <w:spacing w:before="360" w:after="120" w:line="322" w:lineRule="exact"/>
      <w:jc w:val="both"/>
    </w:pPr>
    <w:rPr>
      <w:rFonts w:ascii="Times New Roman" w:eastAsia="Times New Roman" w:hAnsi="Times New Roman" w:cs="Times New Roman"/>
      <w:spacing w:val="10"/>
    </w:rPr>
  </w:style>
  <w:style w:type="paragraph" w:customStyle="1" w:styleId="32">
    <w:name w:val="Заголовок №3"/>
    <w:basedOn w:val="a"/>
    <w:link w:val="31"/>
    <w:rsid w:val="00303661"/>
    <w:pPr>
      <w:shd w:val="clear" w:color="auto" w:fill="FFFFFF"/>
      <w:spacing w:before="300" w:after="420" w:line="0" w:lineRule="atLeast"/>
      <w:outlineLvl w:val="2"/>
    </w:pPr>
    <w:rPr>
      <w:rFonts w:ascii="Times New Roman" w:eastAsia="Times New Roman" w:hAnsi="Times New Roman" w:cs="Times New Roman"/>
      <w:b/>
      <w:bCs/>
      <w:spacing w:val="10"/>
      <w:sz w:val="25"/>
      <w:szCs w:val="25"/>
    </w:rPr>
  </w:style>
  <w:style w:type="paragraph" w:customStyle="1" w:styleId="40">
    <w:name w:val="Основной текст (4)"/>
    <w:basedOn w:val="a"/>
    <w:link w:val="4"/>
    <w:rsid w:val="00303661"/>
    <w:pPr>
      <w:shd w:val="clear" w:color="auto" w:fill="FFFFFF"/>
      <w:spacing w:before="300" w:after="420" w:line="0" w:lineRule="atLeast"/>
    </w:pPr>
    <w:rPr>
      <w:rFonts w:ascii="Times New Roman" w:eastAsia="Times New Roman" w:hAnsi="Times New Roman" w:cs="Times New Roman"/>
      <w:b/>
      <w:bCs/>
      <w:spacing w:val="10"/>
      <w:sz w:val="25"/>
      <w:szCs w:val="25"/>
    </w:rPr>
  </w:style>
  <w:style w:type="paragraph" w:customStyle="1" w:styleId="a5">
    <w:name w:val="Стиль"/>
    <w:rsid w:val="00C34F9A"/>
    <w:pPr>
      <w:widowControl w:val="0"/>
      <w:autoSpaceDE w:val="0"/>
      <w:autoSpaceDN w:val="0"/>
      <w:adjustRightInd w:val="0"/>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0"/>
      <w:szCs w:val="30"/>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10"/>
      <w:sz w:val="25"/>
      <w:szCs w:val="25"/>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10"/>
      <w:sz w:val="24"/>
      <w:szCs w:val="24"/>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10"/>
      <w:sz w:val="25"/>
      <w:szCs w:val="25"/>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10"/>
      <w:sz w:val="25"/>
      <w:szCs w:val="25"/>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0pt">
    <w:name w:val="Основной текст + Интервал 0 pt"/>
    <w:basedOn w:val="a4"/>
    <w:rPr>
      <w:rFonts w:ascii="Times New Roman" w:eastAsia="Times New Roman" w:hAnsi="Times New Roman" w:cs="Times New Roman"/>
      <w:b w:val="0"/>
      <w:bCs w:val="0"/>
      <w:i w:val="0"/>
      <w:iCs w:val="0"/>
      <w:smallCaps w:val="0"/>
      <w:strike w:val="0"/>
      <w:spacing w:val="-10"/>
      <w:sz w:val="24"/>
      <w:szCs w:val="24"/>
    </w:rPr>
  </w:style>
  <w:style w:type="paragraph" w:customStyle="1" w:styleId="10">
    <w:name w:val="Заголовок №1"/>
    <w:basedOn w:val="a"/>
    <w:link w:val="1"/>
    <w:pPr>
      <w:shd w:val="clear" w:color="auto" w:fill="FFFFFF"/>
      <w:spacing w:after="360" w:line="0" w:lineRule="atLeast"/>
      <w:outlineLvl w:val="0"/>
    </w:pPr>
    <w:rPr>
      <w:rFonts w:ascii="Times New Roman" w:eastAsia="Times New Roman" w:hAnsi="Times New Roman" w:cs="Times New Roman"/>
      <w:sz w:val="30"/>
      <w:szCs w:val="30"/>
    </w:rPr>
  </w:style>
  <w:style w:type="paragraph" w:customStyle="1" w:styleId="20">
    <w:name w:val="Основной текст (2)"/>
    <w:basedOn w:val="a"/>
    <w:link w:val="2"/>
    <w:pPr>
      <w:shd w:val="clear" w:color="auto" w:fill="FFFFFF"/>
      <w:spacing w:before="360" w:line="566" w:lineRule="exact"/>
      <w:ind w:firstLine="2640"/>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after="840" w:line="0" w:lineRule="atLeast"/>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before="840" w:after="300" w:line="322" w:lineRule="exact"/>
      <w:jc w:val="center"/>
      <w:outlineLvl w:val="1"/>
    </w:pPr>
    <w:rPr>
      <w:rFonts w:ascii="Times New Roman" w:eastAsia="Times New Roman" w:hAnsi="Times New Roman" w:cs="Times New Roman"/>
      <w:b/>
      <w:bCs/>
      <w:spacing w:val="10"/>
      <w:sz w:val="25"/>
      <w:szCs w:val="25"/>
    </w:rPr>
  </w:style>
  <w:style w:type="paragraph" w:customStyle="1" w:styleId="11">
    <w:name w:val="Основной текст1"/>
    <w:basedOn w:val="a"/>
    <w:link w:val="a4"/>
    <w:pPr>
      <w:shd w:val="clear" w:color="auto" w:fill="FFFFFF"/>
      <w:spacing w:before="360" w:after="120" w:line="322" w:lineRule="exact"/>
      <w:jc w:val="both"/>
    </w:pPr>
    <w:rPr>
      <w:rFonts w:ascii="Times New Roman" w:eastAsia="Times New Roman" w:hAnsi="Times New Roman" w:cs="Times New Roman"/>
      <w:spacing w:val="10"/>
    </w:rPr>
  </w:style>
  <w:style w:type="paragraph" w:customStyle="1" w:styleId="32">
    <w:name w:val="Заголовок №3"/>
    <w:basedOn w:val="a"/>
    <w:link w:val="31"/>
    <w:pPr>
      <w:shd w:val="clear" w:color="auto" w:fill="FFFFFF"/>
      <w:spacing w:before="300" w:after="420" w:line="0" w:lineRule="atLeast"/>
      <w:outlineLvl w:val="2"/>
    </w:pPr>
    <w:rPr>
      <w:rFonts w:ascii="Times New Roman" w:eastAsia="Times New Roman" w:hAnsi="Times New Roman" w:cs="Times New Roman"/>
      <w:b/>
      <w:bCs/>
      <w:spacing w:val="10"/>
      <w:sz w:val="25"/>
      <w:szCs w:val="25"/>
    </w:rPr>
  </w:style>
  <w:style w:type="paragraph" w:customStyle="1" w:styleId="40">
    <w:name w:val="Основной текст (4)"/>
    <w:basedOn w:val="a"/>
    <w:link w:val="4"/>
    <w:pPr>
      <w:shd w:val="clear" w:color="auto" w:fill="FFFFFF"/>
      <w:spacing w:before="300" w:after="420" w:line="0" w:lineRule="atLeast"/>
    </w:pPr>
    <w:rPr>
      <w:rFonts w:ascii="Times New Roman" w:eastAsia="Times New Roman" w:hAnsi="Times New Roman" w:cs="Times New Roman"/>
      <w:b/>
      <w:bCs/>
      <w:spacing w:val="1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14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dc:creator>
  <cp:lastModifiedBy>KAB106</cp:lastModifiedBy>
  <cp:revision>5</cp:revision>
  <dcterms:created xsi:type="dcterms:W3CDTF">2024-04-03T05:42:00Z</dcterms:created>
  <dcterms:modified xsi:type="dcterms:W3CDTF">2025-06-03T10:50:00Z</dcterms:modified>
</cp:coreProperties>
</file>