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2FB" w:rsidRDefault="009132FB">
      <w:pPr>
        <w:spacing w:line="1" w:lineRule="exact"/>
      </w:pPr>
    </w:p>
    <w:p w:rsidR="009132FB" w:rsidRDefault="00725F84">
      <w:pPr>
        <w:pStyle w:val="20"/>
        <w:framePr w:w="3898" w:h="3110" w:hRule="exact" w:wrap="none" w:vAnchor="page" w:hAnchor="page" w:x="1426" w:y="2033"/>
        <w:spacing w:after="80" w:line="240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СУДЕБНЫЙ ДЕПАРТАМЕНТ</w:t>
      </w:r>
      <w:r>
        <w:rPr>
          <w:b/>
          <w:bCs/>
          <w:sz w:val="19"/>
          <w:szCs w:val="19"/>
        </w:rPr>
        <w:br/>
        <w:t>ПРИ ВЕРХОВНОМ СУДЕ</w:t>
      </w:r>
      <w:r>
        <w:rPr>
          <w:b/>
          <w:bCs/>
          <w:sz w:val="19"/>
          <w:szCs w:val="19"/>
        </w:rPr>
        <w:br/>
        <w:t>РОССИЙСКОЙ ФЕДЕРАЦИИ</w:t>
      </w:r>
    </w:p>
    <w:p w:rsidR="009132FB" w:rsidRDefault="00725F84">
      <w:pPr>
        <w:pStyle w:val="1"/>
        <w:framePr w:w="3898" w:h="3110" w:hRule="exact" w:wrap="none" w:vAnchor="page" w:hAnchor="page" w:x="1426" w:y="2033"/>
        <w:spacing w:after="80" w:line="252" w:lineRule="auto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Управление</w:t>
      </w:r>
      <w:r>
        <w:rPr>
          <w:b/>
          <w:bCs/>
          <w:sz w:val="22"/>
          <w:szCs w:val="22"/>
        </w:rPr>
        <w:br/>
        <w:t>Судебного</w:t>
      </w:r>
      <w:r>
        <w:rPr>
          <w:b/>
          <w:bCs/>
          <w:sz w:val="22"/>
          <w:szCs w:val="22"/>
        </w:rPr>
        <w:br/>
        <w:t>департамента</w:t>
      </w:r>
      <w:r>
        <w:rPr>
          <w:b/>
          <w:bCs/>
          <w:sz w:val="22"/>
          <w:szCs w:val="22"/>
        </w:rPr>
        <w:br/>
        <w:t>в Самарской области</w:t>
      </w:r>
    </w:p>
    <w:p w:rsidR="009132FB" w:rsidRDefault="00725F84">
      <w:pPr>
        <w:pStyle w:val="1"/>
        <w:framePr w:w="3898" w:h="3110" w:hRule="exact" w:wrap="none" w:vAnchor="page" w:hAnchor="page" w:x="1426" w:y="2033"/>
        <w:spacing w:after="160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ул. Спортивная, 17,</w:t>
      </w:r>
      <w:r>
        <w:rPr>
          <w:sz w:val="20"/>
          <w:szCs w:val="20"/>
        </w:rPr>
        <w:br/>
        <w:t>г. Самара, 443030</w:t>
      </w:r>
    </w:p>
    <w:p w:rsidR="009132FB" w:rsidRDefault="00725F84">
      <w:pPr>
        <w:pStyle w:val="20"/>
        <w:framePr w:w="3898" w:h="3110" w:hRule="exact" w:wrap="none" w:vAnchor="page" w:hAnchor="page" w:x="1426" w:y="2033"/>
        <w:spacing w:after="0" w:line="257" w:lineRule="auto"/>
      </w:pPr>
      <w:r>
        <w:t>Тел.: 8-846-333-00-40, факс: 8-846-332-77-34</w:t>
      </w:r>
      <w:r>
        <w:br/>
      </w:r>
      <w:hyperlink r:id="rId6" w:history="1">
        <w:r>
          <w:rPr>
            <w:u w:val="single"/>
          </w:rPr>
          <w:t>http://usd.sam.sudrf.ru/</w:t>
        </w:r>
      </w:hyperlink>
      <w:r>
        <w:rPr>
          <w:u w:val="single"/>
        </w:rPr>
        <w:t>;</w:t>
      </w:r>
      <w:r>
        <w:t xml:space="preserve"> E-mail: </w:t>
      </w:r>
      <w:hyperlink r:id="rId7" w:history="1">
        <w:r>
          <w:t>usd.sam@stKIrf.ru</w:t>
        </w:r>
      </w:hyperlink>
    </w:p>
    <w:p w:rsidR="009132FB" w:rsidRDefault="00725F84">
      <w:pPr>
        <w:pStyle w:val="1"/>
        <w:framePr w:w="9907" w:h="2971" w:hRule="exact" w:wrap="none" w:vAnchor="page" w:hAnchor="page" w:x="1143" w:y="2042"/>
        <w:spacing w:line="276" w:lineRule="auto"/>
        <w:ind w:left="4656" w:firstLine="20"/>
      </w:pPr>
      <w:r>
        <w:t>Председателям районных судов г. Самары и</w:t>
      </w:r>
      <w:r>
        <w:br/>
        <w:t>г. Тольятти, районных и городских судов</w:t>
      </w:r>
      <w:r>
        <w:br/>
        <w:t>Самарской области</w:t>
      </w:r>
    </w:p>
    <w:p w:rsidR="009132FB" w:rsidRDefault="00725F84">
      <w:pPr>
        <w:pStyle w:val="1"/>
        <w:framePr w:w="9907" w:h="2971" w:hRule="exact" w:wrap="none" w:vAnchor="page" w:hAnchor="page" w:x="1143" w:y="2042"/>
        <w:spacing w:after="140" w:line="276" w:lineRule="auto"/>
        <w:ind w:left="4656" w:firstLine="20"/>
      </w:pPr>
      <w:r>
        <w:t>Председателю Самарского гарнизонного</w:t>
      </w:r>
      <w:r>
        <w:br/>
        <w:t>военного суда</w:t>
      </w:r>
    </w:p>
    <w:p w:rsidR="009132FB" w:rsidRDefault="00725F84">
      <w:pPr>
        <w:pStyle w:val="1"/>
        <w:framePr w:w="9907" w:h="2971" w:hRule="exact" w:wrap="none" w:vAnchor="page" w:hAnchor="page" w:x="1143" w:y="2042"/>
        <w:spacing w:line="266" w:lineRule="auto"/>
        <w:ind w:left="4656" w:firstLine="20"/>
      </w:pPr>
      <w:r>
        <w:t>Администрато</w:t>
      </w:r>
      <w:r>
        <w:t>рам районных судов г. Самары и</w:t>
      </w:r>
      <w:r>
        <w:br/>
        <w:t>г. Тольятти, районных и городских судов</w:t>
      </w:r>
      <w:r>
        <w:br/>
        <w:t>Самарской области Администратору</w:t>
      </w:r>
      <w:r>
        <w:br/>
        <w:t>Самарского гарнизонного военного суда</w:t>
      </w:r>
    </w:p>
    <w:p w:rsidR="009132FB" w:rsidRDefault="00725F84">
      <w:pPr>
        <w:pStyle w:val="1"/>
        <w:framePr w:wrap="none" w:vAnchor="page" w:hAnchor="page" w:x="1143" w:y="5522"/>
        <w:ind w:firstLine="280"/>
        <w:rPr>
          <w:sz w:val="20"/>
          <w:szCs w:val="20"/>
        </w:rPr>
      </w:pPr>
      <w:r>
        <w:rPr>
          <w:sz w:val="20"/>
          <w:szCs w:val="20"/>
        </w:rPr>
        <w:t>на №от</w:t>
      </w:r>
    </w:p>
    <w:p w:rsidR="009132FB" w:rsidRDefault="00725F84">
      <w:pPr>
        <w:pStyle w:val="1"/>
        <w:framePr w:w="9907" w:h="9360" w:hRule="exact" w:wrap="none" w:vAnchor="page" w:hAnchor="page" w:x="1143" w:y="6362"/>
        <w:ind w:left="280" w:firstLine="540"/>
        <w:jc w:val="both"/>
      </w:pPr>
      <w:r>
        <w:t xml:space="preserve">Согласно письма Управления Федерального казначейства от 22.05.2026 № 42-13- 26/04-3589, Управление Судебного департамента в Самарской области информирует Вас о смене реквизитов для зачисления денежных средств, поступающих во временное распоряжение с </w:t>
      </w:r>
      <w:r>
        <w:rPr>
          <w:b/>
          <w:bCs/>
        </w:rPr>
        <w:t>25.07.</w:t>
      </w:r>
      <w:r>
        <w:rPr>
          <w:b/>
          <w:bCs/>
        </w:rPr>
        <w:t>2026</w:t>
      </w:r>
    </w:p>
    <w:p w:rsidR="009132FB" w:rsidRDefault="00725F84">
      <w:pPr>
        <w:pStyle w:val="1"/>
        <w:framePr w:w="9907" w:h="9360" w:hRule="exact" w:wrap="none" w:vAnchor="page" w:hAnchor="page" w:x="1143" w:y="6362"/>
        <w:ind w:left="3660" w:firstLine="0"/>
      </w:pPr>
      <w:r>
        <w:rPr>
          <w:b/>
          <w:bCs/>
        </w:rPr>
        <w:t>Реквизиты</w:t>
      </w:r>
    </w:p>
    <w:p w:rsidR="009132FB" w:rsidRDefault="00725F84">
      <w:pPr>
        <w:pStyle w:val="1"/>
        <w:framePr w:w="9907" w:h="9360" w:hRule="exact" w:wrap="none" w:vAnchor="page" w:hAnchor="page" w:x="1143" w:y="6362"/>
        <w:ind w:firstLine="940"/>
      </w:pPr>
      <w:r>
        <w:rPr>
          <w:b/>
          <w:bCs/>
        </w:rPr>
        <w:t>Управления Судебного департамента в Самарской области</w:t>
      </w:r>
    </w:p>
    <w:p w:rsidR="009132FB" w:rsidRDefault="00725F84">
      <w:pPr>
        <w:pStyle w:val="1"/>
        <w:framePr w:w="9907" w:h="9360" w:hRule="exact" w:wrap="none" w:vAnchor="page" w:hAnchor="page" w:x="1143" w:y="6362"/>
        <w:ind w:firstLine="0"/>
        <w:jc w:val="center"/>
      </w:pPr>
      <w:r>
        <w:rPr>
          <w:b/>
          <w:bCs/>
        </w:rPr>
        <w:t>для зачисления денежных средств, поступающих</w:t>
      </w:r>
      <w:r>
        <w:rPr>
          <w:b/>
          <w:bCs/>
        </w:rPr>
        <w:br/>
        <w:t>во временное распоряжение</w:t>
      </w:r>
    </w:p>
    <w:p w:rsidR="009132FB" w:rsidRDefault="00725F84">
      <w:pPr>
        <w:pStyle w:val="1"/>
        <w:framePr w:w="9907" w:h="9360" w:hRule="exact" w:wrap="none" w:vAnchor="page" w:hAnchor="page" w:x="1143" w:y="6362"/>
        <w:spacing w:after="140"/>
        <w:ind w:left="380"/>
      </w:pPr>
      <w:r>
        <w:rPr>
          <w:b/>
          <w:bCs/>
        </w:rPr>
        <w:t>Получатель:</w:t>
      </w:r>
    </w:p>
    <w:p w:rsidR="009132FB" w:rsidRDefault="00725F84">
      <w:pPr>
        <w:pStyle w:val="1"/>
        <w:framePr w:w="9907" w:h="9360" w:hRule="exact" w:wrap="none" w:vAnchor="page" w:hAnchor="page" w:x="1143" w:y="6362"/>
        <w:ind w:left="380"/>
      </w:pPr>
      <w:r>
        <w:t>ИНН 6315800749 КПП 631101001</w:t>
      </w:r>
    </w:p>
    <w:p w:rsidR="009132FB" w:rsidRDefault="00725F84">
      <w:pPr>
        <w:pStyle w:val="1"/>
        <w:framePr w:w="9907" w:h="9360" w:hRule="exact" w:wrap="none" w:vAnchor="page" w:hAnchor="page" w:x="1143" w:y="6362"/>
        <w:ind w:left="380"/>
      </w:pPr>
      <w:r>
        <w:t>УФК по Нижегородской области (Управление Судебного департамента в Самарской</w:t>
      </w:r>
      <w:r>
        <w:t xml:space="preserve"> области л/счет </w:t>
      </w:r>
      <w:r>
        <w:rPr>
          <w:b/>
          <w:bCs/>
        </w:rPr>
        <w:t>05421190930)</w:t>
      </w:r>
    </w:p>
    <w:p w:rsidR="009132FB" w:rsidRDefault="00725F84">
      <w:pPr>
        <w:pStyle w:val="1"/>
        <w:framePr w:w="9907" w:h="9360" w:hRule="exact" w:wrap="none" w:vAnchor="page" w:hAnchor="page" w:x="1143" w:y="6362"/>
        <w:ind w:left="380"/>
      </w:pPr>
      <w:r>
        <w:rPr>
          <w:b/>
          <w:bCs/>
        </w:rPr>
        <w:t>Банк получателя:</w:t>
      </w:r>
    </w:p>
    <w:p w:rsidR="00150FBD" w:rsidRDefault="00725F84">
      <w:pPr>
        <w:pStyle w:val="1"/>
        <w:framePr w:w="9907" w:h="9360" w:hRule="exact" w:wrap="none" w:vAnchor="page" w:hAnchor="page" w:x="1143" w:y="6362"/>
        <w:ind w:left="380"/>
      </w:pPr>
      <w:r>
        <w:t>Банк: ОКЦ №1 Волго-Вятского ГУ Банка России//УФК по Нижегородской облас</w:t>
      </w:r>
      <w:r>
        <w:t xml:space="preserve">ти, </w:t>
      </w:r>
    </w:p>
    <w:p w:rsidR="009132FB" w:rsidRDefault="00725F84">
      <w:pPr>
        <w:pStyle w:val="1"/>
        <w:framePr w:w="9907" w:h="9360" w:hRule="exact" w:wrap="none" w:vAnchor="page" w:hAnchor="page" w:x="1143" w:y="6362"/>
        <w:ind w:left="380"/>
      </w:pPr>
      <w:r>
        <w:t>г.</w:t>
      </w:r>
      <w:r w:rsidR="00150FBD">
        <w:t xml:space="preserve"> </w:t>
      </w:r>
      <w:bookmarkStart w:id="0" w:name="_GoBack"/>
      <w:bookmarkEnd w:id="0"/>
      <w:r>
        <w:t>Нижний Новгород</w:t>
      </w:r>
    </w:p>
    <w:p w:rsidR="009132FB" w:rsidRDefault="00725F84">
      <w:pPr>
        <w:pStyle w:val="1"/>
        <w:framePr w:w="9907" w:h="9360" w:hRule="exact" w:wrap="none" w:vAnchor="page" w:hAnchor="page" w:x="1143" w:y="6362"/>
        <w:ind w:left="380"/>
      </w:pPr>
      <w:r>
        <w:t>БИК 012202102</w:t>
      </w:r>
    </w:p>
    <w:p w:rsidR="009132FB" w:rsidRDefault="00725F84">
      <w:pPr>
        <w:pStyle w:val="1"/>
        <w:framePr w:w="9907" w:h="9360" w:hRule="exact" w:wrap="none" w:vAnchor="page" w:hAnchor="page" w:x="1143" w:y="6362"/>
        <w:ind w:left="380"/>
      </w:pPr>
      <w:r>
        <w:t>Единый казначейский счет: 40102810745370000024</w:t>
      </w:r>
    </w:p>
    <w:p w:rsidR="009132FB" w:rsidRDefault="00725F84">
      <w:pPr>
        <w:pStyle w:val="1"/>
        <w:framePr w:w="9907" w:h="9360" w:hRule="exact" w:wrap="none" w:vAnchor="page" w:hAnchor="page" w:x="1143" w:y="6362"/>
        <w:ind w:left="380"/>
      </w:pPr>
      <w:r>
        <w:t>Казначейский счет: 03212643000000013249</w:t>
      </w:r>
    </w:p>
    <w:p w:rsidR="009132FB" w:rsidRDefault="00725F84">
      <w:pPr>
        <w:pStyle w:val="1"/>
        <w:framePr w:w="9907" w:h="9360" w:hRule="exact" w:wrap="none" w:vAnchor="page" w:hAnchor="page" w:x="1143" w:y="6362"/>
        <w:ind w:left="380"/>
      </w:pPr>
      <w:r>
        <w:t xml:space="preserve">ОКТМО 36 701 </w:t>
      </w:r>
      <w:r>
        <w:t>000</w:t>
      </w:r>
    </w:p>
    <w:p w:rsidR="009132FB" w:rsidRDefault="00725F84">
      <w:pPr>
        <w:pStyle w:val="1"/>
        <w:framePr w:w="9907" w:h="9360" w:hRule="exact" w:wrap="none" w:vAnchor="page" w:hAnchor="page" w:x="1143" w:y="6362"/>
        <w:ind w:left="380"/>
      </w:pPr>
      <w:r>
        <w:t xml:space="preserve">КБК - (поле 104) ставить ноль, Код НПА (поле 22) </w:t>
      </w:r>
      <w:r>
        <w:rPr>
          <w:b/>
          <w:bCs/>
        </w:rPr>
        <w:t>0028</w:t>
      </w:r>
    </w:p>
    <w:p w:rsidR="009132FB" w:rsidRDefault="00725F84">
      <w:pPr>
        <w:pStyle w:val="1"/>
        <w:framePr w:w="9907" w:h="9360" w:hRule="exact" w:wrap="none" w:vAnchor="page" w:hAnchor="page" w:x="1143" w:y="6362"/>
        <w:ind w:left="380"/>
      </w:pPr>
      <w:r>
        <w:rPr>
          <w:b/>
          <w:bCs/>
        </w:rPr>
        <w:t xml:space="preserve">Назначение платежа: </w:t>
      </w:r>
      <w:r>
        <w:t>Средства по обеспечению иска по гражд.делу (админ, делу, уг.делу №дела, наименование суда, ФИО плательщика (истец), основание для зачисления)</w:t>
      </w:r>
    </w:p>
    <w:p w:rsidR="009132FB" w:rsidRDefault="00725F84">
      <w:pPr>
        <w:pStyle w:val="1"/>
        <w:framePr w:w="9907" w:h="9360" w:hRule="exact" w:wrap="none" w:vAnchor="page" w:hAnchor="page" w:x="1143" w:y="6362"/>
        <w:spacing w:after="260"/>
        <w:ind w:left="380" w:firstLine="320"/>
      </w:pPr>
      <w:r>
        <w:t xml:space="preserve">В связи с вышеизложенным просим </w:t>
      </w:r>
      <w:r>
        <w:t>разместить данную информацию на официальных сайтах судов.</w:t>
      </w:r>
    </w:p>
    <w:p w:rsidR="009132FB" w:rsidRDefault="00725F84">
      <w:pPr>
        <w:pStyle w:val="1"/>
        <w:framePr w:w="9907" w:h="9360" w:hRule="exact" w:wrap="none" w:vAnchor="page" w:hAnchor="page" w:x="1143" w:y="6362"/>
        <w:tabs>
          <w:tab w:val="left" w:pos="8175"/>
        </w:tabs>
        <w:spacing w:after="260"/>
        <w:ind w:firstLine="380"/>
      </w:pPr>
      <w:r>
        <w:t>Начальник Управления</w:t>
      </w:r>
      <w:r>
        <w:tab/>
        <w:t>Воробьев</w:t>
      </w:r>
    </w:p>
    <w:p w:rsidR="009132FB" w:rsidRDefault="00725F84">
      <w:pPr>
        <w:pStyle w:val="1"/>
        <w:framePr w:w="9907" w:h="9360" w:hRule="exact" w:wrap="none" w:vAnchor="page" w:hAnchor="page" w:x="1143" w:y="6362"/>
        <w:tabs>
          <w:tab w:val="left" w:pos="4921"/>
        </w:tabs>
        <w:ind w:firstLine="380"/>
      </w:pPr>
      <w:r>
        <w:t>Начальник отдела</w:t>
      </w:r>
      <w:r>
        <w:tab/>
        <w:t>у^/7</w:t>
      </w:r>
    </w:p>
    <w:p w:rsidR="009132FB" w:rsidRDefault="00725F84">
      <w:pPr>
        <w:pStyle w:val="1"/>
        <w:framePr w:w="9907" w:h="9360" w:hRule="exact" w:wrap="none" w:vAnchor="page" w:hAnchor="page" w:x="1143" w:y="6362"/>
        <w:tabs>
          <w:tab w:val="left" w:pos="7623"/>
        </w:tabs>
        <w:spacing w:after="260"/>
        <w:ind w:firstLine="380"/>
      </w:pPr>
      <w:r>
        <w:t>бухгалтерского учета и отчетности /</w:t>
      </w:r>
      <w:r>
        <w:tab/>
        <w:t>С.Ю. Иванина</w:t>
      </w:r>
    </w:p>
    <w:p w:rsidR="009132FB" w:rsidRDefault="00725F84">
      <w:pPr>
        <w:pStyle w:val="30"/>
        <w:framePr w:w="9907" w:h="9360" w:hRule="exact" w:wrap="none" w:vAnchor="page" w:hAnchor="page" w:x="1143" w:y="6362"/>
      </w:pPr>
      <w:r>
        <w:t>сп. Иванина С.Ю.</w:t>
      </w:r>
    </w:p>
    <w:p w:rsidR="009132FB" w:rsidRDefault="00725F84">
      <w:pPr>
        <w:pStyle w:val="30"/>
        <w:framePr w:w="9907" w:h="9360" w:hRule="exact" w:wrap="none" w:vAnchor="page" w:hAnchor="page" w:x="1143" w:y="6362"/>
      </w:pPr>
      <w:r>
        <w:t>тел. 8(846)333-00-44</w:t>
      </w:r>
    </w:p>
    <w:p w:rsidR="009132FB" w:rsidRDefault="009132FB">
      <w:pPr>
        <w:spacing w:line="1" w:lineRule="exact"/>
      </w:pPr>
    </w:p>
    <w:sectPr w:rsidR="009132F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F84" w:rsidRDefault="00725F84">
      <w:r>
        <w:separator/>
      </w:r>
    </w:p>
  </w:endnote>
  <w:endnote w:type="continuationSeparator" w:id="0">
    <w:p w:rsidR="00725F84" w:rsidRDefault="0072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F84" w:rsidRDefault="00725F84"/>
  </w:footnote>
  <w:footnote w:type="continuationSeparator" w:id="0">
    <w:p w:rsidR="00725F84" w:rsidRDefault="00725F8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2FB"/>
    <w:rsid w:val="00150FBD"/>
    <w:rsid w:val="00725F84"/>
    <w:rsid w:val="0091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DE52"/>
  <w15:docId w15:val="{E1419784-A7FA-4E02-93ED-191F2534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100" w:line="247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pPr>
      <w:ind w:firstLine="6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sd.sam@stKIrf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sd.sam.sudrf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2026-06-10T05:35:00Z</dcterms:created>
  <dcterms:modified xsi:type="dcterms:W3CDTF">2026-06-10T05:38:00Z</dcterms:modified>
</cp:coreProperties>
</file>