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47" w:rsidRPr="00DE2BAA" w:rsidRDefault="00500C47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DE2BAA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B56B0" w:rsidRPr="00DE2BAA" w:rsidRDefault="00500C47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DE2BAA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500C47" w:rsidRPr="00DE2BAA" w:rsidRDefault="00500C47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DE2BAA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DE2BAA">
        <w:rPr>
          <w:rFonts w:ascii="Times New Roman" w:hAnsi="Times New Roman" w:cs="Times New Roman"/>
          <w:sz w:val="28"/>
          <w:szCs w:val="28"/>
        </w:rPr>
        <w:t xml:space="preserve"> городского суда Республики Татарстан </w:t>
      </w:r>
    </w:p>
    <w:p w:rsidR="00500C47" w:rsidRPr="00DE2BAA" w:rsidRDefault="008413AA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29B" w:rsidRPr="00B2229B">
        <w:rPr>
          <w:rFonts w:ascii="Times New Roman" w:hAnsi="Times New Roman" w:cs="Times New Roman"/>
          <w:sz w:val="28"/>
          <w:szCs w:val="28"/>
        </w:rPr>
        <w:t>12</w:t>
      </w:r>
      <w:r w:rsidR="00B2229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2229B" w:rsidRPr="00B2229B">
        <w:rPr>
          <w:rFonts w:ascii="Times New Roman" w:hAnsi="Times New Roman" w:cs="Times New Roman"/>
          <w:sz w:val="28"/>
          <w:szCs w:val="28"/>
        </w:rPr>
        <w:t>2010</w:t>
      </w:r>
      <w:r w:rsidR="00B2229B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229B" w:rsidRPr="00B2229B">
        <w:rPr>
          <w:rFonts w:ascii="Times New Roman" w:hAnsi="Times New Roman" w:cs="Times New Roman"/>
          <w:sz w:val="28"/>
          <w:szCs w:val="28"/>
        </w:rPr>
        <w:t xml:space="preserve"> №</w:t>
      </w:r>
      <w:r w:rsidR="00B2229B">
        <w:rPr>
          <w:rFonts w:ascii="Times New Roman" w:hAnsi="Times New Roman" w:cs="Times New Roman"/>
          <w:sz w:val="28"/>
          <w:szCs w:val="28"/>
        </w:rPr>
        <w:t xml:space="preserve"> </w:t>
      </w:r>
      <w:r w:rsidR="00B2229B" w:rsidRPr="00B2229B">
        <w:rPr>
          <w:rFonts w:ascii="Times New Roman" w:hAnsi="Times New Roman" w:cs="Times New Roman"/>
          <w:sz w:val="28"/>
          <w:szCs w:val="28"/>
        </w:rPr>
        <w:t>71-к</w:t>
      </w:r>
    </w:p>
    <w:p w:rsidR="00B2229B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29B" w:rsidRPr="00DE2BAA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47" w:rsidRPr="00B96F48" w:rsidRDefault="00500C47" w:rsidP="00DE2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F48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500C47" w:rsidRPr="00B96F48" w:rsidRDefault="00500C47" w:rsidP="00DE2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F48">
        <w:rPr>
          <w:rFonts w:ascii="Times New Roman" w:hAnsi="Times New Roman" w:cs="Times New Roman"/>
          <w:b/>
          <w:sz w:val="28"/>
          <w:szCs w:val="28"/>
        </w:rPr>
        <w:t xml:space="preserve">АЛЬМЕТЬЕВСКОГО ГОРОДСКОГО СУДА </w:t>
      </w:r>
    </w:p>
    <w:p w:rsidR="00500C47" w:rsidRDefault="00500C47" w:rsidP="00DE2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F4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2229B" w:rsidRPr="00D8406F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06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840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406F">
        <w:rPr>
          <w:rFonts w:ascii="Times New Roman" w:hAnsi="Times New Roman" w:cs="Times New Roman"/>
          <w:sz w:val="28"/>
          <w:szCs w:val="28"/>
        </w:rPr>
        <w:t xml:space="preserve"> ред. Приказов председателя </w:t>
      </w:r>
      <w:proofErr w:type="spellStart"/>
      <w:r w:rsidRPr="00D8406F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D8406F">
        <w:rPr>
          <w:rFonts w:ascii="Times New Roman" w:hAnsi="Times New Roman" w:cs="Times New Roman"/>
          <w:sz w:val="28"/>
          <w:szCs w:val="28"/>
        </w:rPr>
        <w:t xml:space="preserve"> городского суда Республики Татарстан от 25 декабря 2017 года № 121-к, от 1 ноября 2022 года № 88-к</w:t>
      </w:r>
      <w:r w:rsidR="00D8406F" w:rsidRPr="00D8406F">
        <w:rPr>
          <w:rFonts w:ascii="Times New Roman" w:hAnsi="Times New Roman" w:cs="Times New Roman"/>
          <w:sz w:val="28"/>
          <w:szCs w:val="28"/>
        </w:rPr>
        <w:t>, от 22 июля 2025 года №68-к</w:t>
      </w:r>
      <w:r w:rsidRPr="00D8406F">
        <w:rPr>
          <w:rFonts w:ascii="Times New Roman" w:hAnsi="Times New Roman" w:cs="Times New Roman"/>
          <w:sz w:val="28"/>
          <w:szCs w:val="28"/>
        </w:rPr>
        <w:t>)</w:t>
      </w:r>
    </w:p>
    <w:p w:rsidR="00DE2BAA" w:rsidRPr="00D8406F" w:rsidRDefault="00DE2BAA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46D" w:rsidRPr="00D8406F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Раздел I. Общие положения</w:t>
      </w:r>
    </w:p>
    <w:p w:rsidR="00B96F48" w:rsidRPr="00D8406F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9E346E" w:rsidRPr="00D8406F" w:rsidRDefault="00BF0089" w:rsidP="00DE2BAA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Настоящий регламент </w:t>
      </w:r>
      <w:proofErr w:type="spellStart"/>
      <w:r w:rsidRPr="00D8406F">
        <w:rPr>
          <w:sz w:val="28"/>
          <w:szCs w:val="28"/>
        </w:rPr>
        <w:t>Альметьевского</w:t>
      </w:r>
      <w:proofErr w:type="spellEnd"/>
      <w:r w:rsidRPr="00D8406F">
        <w:rPr>
          <w:sz w:val="28"/>
          <w:szCs w:val="28"/>
        </w:rPr>
        <w:t xml:space="preserve"> городского суда Республики Татарстан (далее </w:t>
      </w:r>
      <w:r w:rsidR="000B56B0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Регламент) устанавливает общие правила и регулирует вопросы организации деятельности </w:t>
      </w:r>
      <w:proofErr w:type="spellStart"/>
      <w:r w:rsidRPr="00D8406F">
        <w:rPr>
          <w:sz w:val="28"/>
          <w:szCs w:val="28"/>
        </w:rPr>
        <w:t>Альметьевского</w:t>
      </w:r>
      <w:proofErr w:type="spellEnd"/>
      <w:r w:rsidRPr="00D8406F">
        <w:rPr>
          <w:sz w:val="28"/>
          <w:szCs w:val="28"/>
        </w:rPr>
        <w:t xml:space="preserve"> городского суда Республики Татарстан (далее</w:t>
      </w:r>
      <w:r w:rsidR="000B56B0" w:rsidRPr="00D8406F">
        <w:rPr>
          <w:sz w:val="28"/>
          <w:szCs w:val="28"/>
        </w:rPr>
        <w:t xml:space="preserve"> - </w:t>
      </w:r>
      <w:r w:rsidRPr="00D8406F">
        <w:rPr>
          <w:sz w:val="28"/>
          <w:szCs w:val="28"/>
        </w:rPr>
        <w:t>Суд).</w:t>
      </w:r>
    </w:p>
    <w:p w:rsidR="009E346E" w:rsidRPr="00D8406F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Регламент разработан в соответствии с Кон</w:t>
      </w:r>
      <w:r w:rsidR="009E346E" w:rsidRPr="00D8406F">
        <w:rPr>
          <w:sz w:val="28"/>
          <w:szCs w:val="28"/>
        </w:rPr>
        <w:t>ституцией Российской Федерации,</w:t>
      </w:r>
    </w:p>
    <w:p w:rsidR="000B56B0" w:rsidRPr="00D8406F" w:rsidRDefault="00BF0089" w:rsidP="00DE2BA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8406F">
        <w:rPr>
          <w:sz w:val="28"/>
          <w:szCs w:val="28"/>
        </w:rPr>
        <w:t xml:space="preserve">Федеральным конституционным законом от 31 декабря 1996 года № 1-ФКЗ </w:t>
      </w:r>
      <w:r w:rsidRPr="00D8406F">
        <w:rPr>
          <w:rStyle w:val="21"/>
          <w:sz w:val="28"/>
          <w:szCs w:val="28"/>
        </w:rPr>
        <w:t xml:space="preserve">«О </w:t>
      </w:r>
      <w:r w:rsidRPr="00D8406F">
        <w:rPr>
          <w:sz w:val="28"/>
          <w:szCs w:val="28"/>
        </w:rPr>
        <w:t>судебной системе Российской Федерации»,</w:t>
      </w:r>
      <w:r w:rsidR="009E346E" w:rsidRPr="00D8406F">
        <w:rPr>
          <w:sz w:val="28"/>
          <w:szCs w:val="28"/>
        </w:rPr>
        <w:t xml:space="preserve"> </w:t>
      </w:r>
    </w:p>
    <w:p w:rsidR="000B56B0" w:rsidRPr="00D8406F" w:rsidRDefault="000B56B0" w:rsidP="00DE2BAA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D8406F">
        <w:rPr>
          <w:color w:val="auto"/>
          <w:sz w:val="28"/>
          <w:szCs w:val="28"/>
          <w:lang w:bidi="ar-SA"/>
        </w:rPr>
        <w:t>Федеральным конституционным законом от 07</w:t>
      </w:r>
      <w:r w:rsidR="00253804" w:rsidRPr="00D8406F">
        <w:rPr>
          <w:color w:val="auto"/>
          <w:sz w:val="28"/>
          <w:szCs w:val="28"/>
          <w:lang w:bidi="ar-SA"/>
        </w:rPr>
        <w:t xml:space="preserve"> февраля </w:t>
      </w:r>
      <w:r w:rsidRPr="00D8406F">
        <w:rPr>
          <w:color w:val="auto"/>
          <w:sz w:val="28"/>
          <w:szCs w:val="28"/>
          <w:lang w:bidi="ar-SA"/>
        </w:rPr>
        <w:t>2011</w:t>
      </w:r>
      <w:r w:rsidR="00253804" w:rsidRPr="00D8406F">
        <w:rPr>
          <w:color w:val="auto"/>
          <w:sz w:val="28"/>
          <w:szCs w:val="28"/>
          <w:lang w:bidi="ar-SA"/>
        </w:rPr>
        <w:t xml:space="preserve"> года</w:t>
      </w:r>
      <w:r w:rsidRPr="00D8406F">
        <w:rPr>
          <w:color w:val="auto"/>
          <w:sz w:val="28"/>
          <w:szCs w:val="28"/>
          <w:lang w:bidi="ar-SA"/>
        </w:rPr>
        <w:t xml:space="preserve"> N 1-ФКЗ «О судах общей юрисдикции в Российской Федерации»</w:t>
      </w:r>
      <w:r w:rsidR="009E346E" w:rsidRPr="00D8406F">
        <w:rPr>
          <w:color w:val="auto"/>
          <w:sz w:val="28"/>
          <w:szCs w:val="28"/>
          <w:lang w:bidi="ar-SA"/>
        </w:rPr>
        <w:t>,</w:t>
      </w:r>
    </w:p>
    <w:p w:rsidR="0088546D" w:rsidRPr="00D8406F" w:rsidRDefault="00BF0089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D8406F">
        <w:rPr>
          <w:sz w:val="28"/>
          <w:szCs w:val="28"/>
        </w:rPr>
        <w:t>Гражданским процессуальным кодексом Российской Федерации, Уголовно-процессуальным кодексом Российской Федерации,</w:t>
      </w: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Федеральным законом от 27 июля 2004 года № 79-ФЗ </w:t>
      </w:r>
      <w:r w:rsidRPr="00D8406F">
        <w:rPr>
          <w:rStyle w:val="21"/>
          <w:sz w:val="28"/>
          <w:szCs w:val="28"/>
        </w:rPr>
        <w:t xml:space="preserve">«О государственной </w:t>
      </w:r>
      <w:r w:rsidRPr="00D8406F">
        <w:rPr>
          <w:sz w:val="28"/>
          <w:szCs w:val="28"/>
        </w:rPr>
        <w:t>гражданской службе Российской Федерации»,</w:t>
      </w:r>
    </w:p>
    <w:p w:rsidR="0088546D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Федеральным законом от 22 декабря 2008 года № 262-ФЗ «Об </w:t>
      </w:r>
      <w:r w:rsidRPr="00D8406F">
        <w:rPr>
          <w:rStyle w:val="21"/>
          <w:sz w:val="28"/>
          <w:szCs w:val="28"/>
        </w:rPr>
        <w:t xml:space="preserve">обеспечении </w:t>
      </w:r>
      <w:r w:rsidRPr="00D8406F">
        <w:rPr>
          <w:sz w:val="28"/>
          <w:szCs w:val="28"/>
        </w:rPr>
        <w:t>доступа к информации о деятельности судов в Российской Федерации»</w:t>
      </w:r>
      <w:r w:rsidR="009E346E" w:rsidRPr="00D8406F">
        <w:rPr>
          <w:sz w:val="28"/>
          <w:szCs w:val="28"/>
        </w:rPr>
        <w:t>,</w:t>
      </w:r>
    </w:p>
    <w:p w:rsidR="00D8406F" w:rsidRPr="00D8406F" w:rsidRDefault="00D8406F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8406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8406F">
        <w:rPr>
          <w:sz w:val="28"/>
          <w:szCs w:val="28"/>
        </w:rPr>
        <w:t xml:space="preserve"> от 08.01.1998 </w:t>
      </w:r>
      <w:r>
        <w:rPr>
          <w:sz w:val="28"/>
          <w:szCs w:val="28"/>
        </w:rPr>
        <w:t>№ 7-ФЗ</w:t>
      </w:r>
      <w:r w:rsidRPr="00D8406F">
        <w:rPr>
          <w:sz w:val="28"/>
          <w:szCs w:val="28"/>
        </w:rPr>
        <w:t xml:space="preserve"> "О Судебном департаменте при Верховном Суде Российской Федерации"</w:t>
      </w:r>
      <w:r>
        <w:rPr>
          <w:sz w:val="28"/>
          <w:szCs w:val="28"/>
        </w:rPr>
        <w:t>,</w:t>
      </w: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другими</w:t>
      </w:r>
      <w:proofErr w:type="gramEnd"/>
      <w:r w:rsidRPr="00D8406F">
        <w:rPr>
          <w:sz w:val="28"/>
          <w:szCs w:val="28"/>
        </w:rPr>
        <w:t xml:space="preserve"> федеральными законами и нормативными правовыми </w:t>
      </w:r>
      <w:r w:rsidRPr="00D8406F">
        <w:rPr>
          <w:rStyle w:val="21"/>
          <w:sz w:val="28"/>
          <w:szCs w:val="28"/>
        </w:rPr>
        <w:t xml:space="preserve">актами, </w:t>
      </w:r>
      <w:r w:rsidRPr="00D8406F">
        <w:rPr>
          <w:sz w:val="28"/>
          <w:szCs w:val="28"/>
        </w:rPr>
        <w:t xml:space="preserve">регулирующими деятельность судов общей юрисдикции, устанавливающими </w:t>
      </w:r>
      <w:r w:rsidRPr="00D8406F">
        <w:rPr>
          <w:rStyle w:val="21"/>
          <w:sz w:val="28"/>
          <w:szCs w:val="28"/>
        </w:rPr>
        <w:t xml:space="preserve">порядок </w:t>
      </w:r>
      <w:r w:rsidRPr="00D8406F">
        <w:rPr>
          <w:sz w:val="28"/>
          <w:szCs w:val="28"/>
        </w:rPr>
        <w:t>судопроизводства, полномочия и порядок деятельности судов.</w:t>
      </w:r>
    </w:p>
    <w:p w:rsidR="0088546D" w:rsidRPr="00D8406F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Суд в пределах своей компетенции рассматривает дела в качестве </w:t>
      </w:r>
      <w:r w:rsidRPr="00D8406F">
        <w:rPr>
          <w:rStyle w:val="21"/>
          <w:sz w:val="28"/>
          <w:szCs w:val="28"/>
        </w:rPr>
        <w:t xml:space="preserve">суда первой </w:t>
      </w:r>
      <w:r w:rsidRPr="00D8406F">
        <w:rPr>
          <w:sz w:val="28"/>
          <w:szCs w:val="28"/>
        </w:rPr>
        <w:t xml:space="preserve">и второй инстанции и осуществляет другие полномочия, </w:t>
      </w:r>
      <w:r w:rsidRPr="00D8406F">
        <w:rPr>
          <w:rStyle w:val="21"/>
          <w:sz w:val="28"/>
          <w:szCs w:val="28"/>
        </w:rPr>
        <w:t xml:space="preserve">предусмотренные </w:t>
      </w:r>
      <w:r w:rsidRPr="00D8406F">
        <w:rPr>
          <w:sz w:val="28"/>
          <w:szCs w:val="28"/>
        </w:rPr>
        <w:t>федеральным конституционным законом.</w:t>
      </w: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Суд является непосредственно вышестоящей судебной инстанцией </w:t>
      </w:r>
      <w:r w:rsidRPr="00D8406F">
        <w:rPr>
          <w:rStyle w:val="21"/>
          <w:sz w:val="28"/>
          <w:szCs w:val="28"/>
        </w:rPr>
        <w:t xml:space="preserve">по </w:t>
      </w:r>
      <w:r w:rsidRPr="00D8406F">
        <w:rPr>
          <w:sz w:val="28"/>
          <w:szCs w:val="28"/>
        </w:rPr>
        <w:t xml:space="preserve">отношению к мировым судьям, действующим на территории </w:t>
      </w:r>
      <w:proofErr w:type="spellStart"/>
      <w:r w:rsidRPr="00D8406F">
        <w:rPr>
          <w:sz w:val="28"/>
          <w:szCs w:val="28"/>
        </w:rPr>
        <w:t>Альметьевского</w:t>
      </w:r>
      <w:proofErr w:type="spellEnd"/>
      <w:r w:rsidR="009E346E" w:rsidRPr="00D8406F">
        <w:rPr>
          <w:sz w:val="28"/>
          <w:szCs w:val="28"/>
        </w:rPr>
        <w:t xml:space="preserve"> судебного</w:t>
      </w:r>
      <w:r w:rsidRPr="00D8406F">
        <w:rPr>
          <w:sz w:val="28"/>
          <w:szCs w:val="28"/>
        </w:rPr>
        <w:t xml:space="preserve"> </w:t>
      </w:r>
      <w:r w:rsidRPr="00D8406F">
        <w:rPr>
          <w:rStyle w:val="21"/>
          <w:sz w:val="28"/>
          <w:szCs w:val="28"/>
        </w:rPr>
        <w:t xml:space="preserve">района </w:t>
      </w:r>
      <w:r w:rsidR="009E346E" w:rsidRPr="00D8406F">
        <w:rPr>
          <w:rStyle w:val="21"/>
          <w:sz w:val="28"/>
          <w:szCs w:val="28"/>
        </w:rPr>
        <w:t>Республики Татарстан.</w:t>
      </w:r>
    </w:p>
    <w:p w:rsidR="0088546D" w:rsidRPr="00D8406F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Организационное о</w:t>
      </w:r>
      <w:r w:rsidR="00BF0089" w:rsidRPr="00D8406F">
        <w:rPr>
          <w:sz w:val="28"/>
          <w:szCs w:val="28"/>
        </w:rPr>
        <w:t xml:space="preserve">беспечение деятельности Суда осуществляется Судебным </w:t>
      </w:r>
      <w:r w:rsidR="00BF0089" w:rsidRPr="00D8406F">
        <w:rPr>
          <w:rStyle w:val="21"/>
          <w:sz w:val="28"/>
          <w:szCs w:val="28"/>
        </w:rPr>
        <w:t xml:space="preserve">департаментом при </w:t>
      </w:r>
      <w:r w:rsidR="00BF0089" w:rsidRPr="00D8406F">
        <w:rPr>
          <w:sz w:val="28"/>
          <w:szCs w:val="28"/>
        </w:rPr>
        <w:t>Верховном Суде Российской Федерации.</w:t>
      </w:r>
    </w:p>
    <w:p w:rsidR="0088546D" w:rsidRPr="00D8406F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Суд в своей деятельности руководствуется Конституцией </w:t>
      </w:r>
      <w:r w:rsidRPr="00D8406F">
        <w:rPr>
          <w:rStyle w:val="21"/>
          <w:sz w:val="28"/>
          <w:szCs w:val="28"/>
        </w:rPr>
        <w:t xml:space="preserve">Российской </w:t>
      </w:r>
      <w:r w:rsidRPr="00D8406F">
        <w:rPr>
          <w:sz w:val="28"/>
          <w:szCs w:val="28"/>
        </w:rPr>
        <w:lastRenderedPageBreak/>
        <w:t xml:space="preserve">Федерации, законодательством Российской Федерации, нормативными </w:t>
      </w:r>
      <w:r w:rsidRPr="00D8406F">
        <w:rPr>
          <w:rStyle w:val="21"/>
          <w:sz w:val="28"/>
          <w:szCs w:val="28"/>
        </w:rPr>
        <w:t xml:space="preserve">правовыми </w:t>
      </w:r>
      <w:r w:rsidRPr="00D8406F">
        <w:rPr>
          <w:sz w:val="28"/>
          <w:szCs w:val="28"/>
        </w:rPr>
        <w:t>актами Российской Федерации, настоящим Регламентом.</w:t>
      </w:r>
    </w:p>
    <w:p w:rsidR="00DE2BAA" w:rsidRPr="00D8406F" w:rsidRDefault="00BF0089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По вопросам, связанным с организацией работы, Суд руководствуется </w:t>
      </w:r>
      <w:r w:rsidRPr="00D8406F">
        <w:rPr>
          <w:rStyle w:val="21"/>
          <w:sz w:val="28"/>
          <w:szCs w:val="28"/>
        </w:rPr>
        <w:t xml:space="preserve">также </w:t>
      </w:r>
      <w:r w:rsidRPr="00D8406F">
        <w:rPr>
          <w:sz w:val="28"/>
          <w:szCs w:val="28"/>
        </w:rPr>
        <w:t>приказами и распоряжениями председателя Суда</w:t>
      </w:r>
      <w:r w:rsidR="00B96F48" w:rsidRPr="00D8406F">
        <w:rPr>
          <w:sz w:val="28"/>
          <w:szCs w:val="28"/>
        </w:rPr>
        <w:t>.</w:t>
      </w:r>
      <w:r w:rsidRPr="00D8406F">
        <w:rPr>
          <w:sz w:val="28"/>
          <w:szCs w:val="28"/>
        </w:rPr>
        <w:t xml:space="preserve"> В части, касающейся организационного обеспечения деятельности </w:t>
      </w:r>
      <w:r w:rsidRPr="00D8406F">
        <w:rPr>
          <w:rStyle w:val="21"/>
          <w:sz w:val="28"/>
          <w:szCs w:val="28"/>
        </w:rPr>
        <w:t xml:space="preserve">Суда, </w:t>
      </w:r>
      <w:r w:rsidRPr="00D8406F">
        <w:rPr>
          <w:sz w:val="28"/>
          <w:szCs w:val="28"/>
        </w:rPr>
        <w:t xml:space="preserve">Суд руководствуется, кроме </w:t>
      </w:r>
      <w:r w:rsidRPr="00D8406F">
        <w:rPr>
          <w:rStyle w:val="21"/>
          <w:sz w:val="28"/>
          <w:szCs w:val="28"/>
        </w:rPr>
        <w:t xml:space="preserve">того, </w:t>
      </w:r>
      <w:r w:rsidRPr="00D8406F">
        <w:rPr>
          <w:sz w:val="28"/>
          <w:szCs w:val="28"/>
        </w:rPr>
        <w:t xml:space="preserve">приказами и распоряжениями начальника Управления Судебного </w:t>
      </w:r>
      <w:r w:rsidRPr="00D8406F">
        <w:rPr>
          <w:rStyle w:val="21"/>
          <w:sz w:val="28"/>
          <w:szCs w:val="28"/>
        </w:rPr>
        <w:t xml:space="preserve">департамента в </w:t>
      </w:r>
      <w:r w:rsidRPr="00D8406F">
        <w:rPr>
          <w:sz w:val="28"/>
          <w:szCs w:val="28"/>
        </w:rPr>
        <w:t>Республике Татарстан.</w:t>
      </w:r>
      <w:r w:rsidR="000B56B0" w:rsidRPr="00D8406F">
        <w:rPr>
          <w:sz w:val="28"/>
          <w:szCs w:val="28"/>
        </w:rPr>
        <w:t xml:space="preserve"> </w:t>
      </w:r>
    </w:p>
    <w:p w:rsidR="00C717AE" w:rsidRPr="00D8406F" w:rsidRDefault="00C717AE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96F48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Для организации деятельности структурных подразделений в Суде </w:t>
      </w:r>
      <w:r w:rsidR="00BF0089" w:rsidRPr="00D8406F">
        <w:rPr>
          <w:sz w:val="28"/>
          <w:szCs w:val="28"/>
        </w:rPr>
        <w:t>разрабатываются положения и инструкции (правила и т.п.).</w:t>
      </w:r>
    </w:p>
    <w:p w:rsidR="000E7E1E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D8406F">
        <w:rPr>
          <w:sz w:val="28"/>
          <w:szCs w:val="28"/>
        </w:rPr>
        <w:t>Делопроизводство</w:t>
      </w:r>
      <w:r w:rsidR="000E7E1E" w:rsidRPr="00D8406F">
        <w:rPr>
          <w:sz w:val="28"/>
          <w:szCs w:val="28"/>
        </w:rPr>
        <w:t xml:space="preserve"> в Суде</w:t>
      </w:r>
      <w:r w:rsidRPr="00D8406F">
        <w:rPr>
          <w:sz w:val="28"/>
          <w:szCs w:val="28"/>
        </w:rPr>
        <w:t xml:space="preserve"> осуществляется в соответствии с Инструкцией по судебному делопроизводству в районном суде, </w:t>
      </w:r>
      <w:r w:rsidR="000E7E1E" w:rsidRPr="00D8406F">
        <w:rPr>
          <w:sz w:val="28"/>
          <w:szCs w:val="28"/>
        </w:rPr>
        <w:t xml:space="preserve">утвержденной приказом </w:t>
      </w:r>
      <w:r w:rsidRPr="00D8406F">
        <w:rPr>
          <w:sz w:val="28"/>
          <w:szCs w:val="28"/>
        </w:rPr>
        <w:t>Судебного департамента при Верх</w:t>
      </w:r>
      <w:r w:rsidR="000E7E1E" w:rsidRPr="00D8406F">
        <w:rPr>
          <w:sz w:val="28"/>
          <w:szCs w:val="28"/>
        </w:rPr>
        <w:t xml:space="preserve">овном Суде Российской Федерации </w:t>
      </w:r>
      <w:r w:rsidR="000E7E1E" w:rsidRPr="00D8406F">
        <w:rPr>
          <w:color w:val="auto"/>
          <w:sz w:val="28"/>
          <w:szCs w:val="28"/>
          <w:lang w:bidi="ar-SA"/>
        </w:rPr>
        <w:t>от 29 апреля 2003 года N36.</w:t>
      </w:r>
    </w:p>
    <w:p w:rsidR="0088546D" w:rsidRPr="00D8406F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</w:t>
      </w:r>
      <w:r w:rsidR="00966A56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 xml:space="preserve">На здании Суда может также быть установлен флаг Республики Татарстан, а в залах судебных заседаний могут </w:t>
      </w:r>
      <w:r w:rsidR="000E7E1E" w:rsidRPr="00D8406F">
        <w:rPr>
          <w:color w:val="auto"/>
          <w:sz w:val="28"/>
          <w:szCs w:val="28"/>
          <w:lang w:bidi="ar-SA"/>
        </w:rPr>
        <w:t xml:space="preserve">помещаться флаг и изображение </w:t>
      </w:r>
      <w:r w:rsidRPr="00D8406F">
        <w:rPr>
          <w:sz w:val="28"/>
          <w:szCs w:val="28"/>
        </w:rPr>
        <w:t>герба Республики Татарстан.</w:t>
      </w:r>
    </w:p>
    <w:p w:rsidR="00B96F48" w:rsidRPr="00D8406F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D8406F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Раздел II. Структура и состав Суда</w:t>
      </w:r>
      <w:r w:rsidRPr="00D8406F">
        <w:rPr>
          <w:b w:val="0"/>
          <w:sz w:val="28"/>
          <w:szCs w:val="28"/>
        </w:rPr>
        <w:br/>
        <w:t>Глава 1. Руководство Суда</w:t>
      </w:r>
    </w:p>
    <w:p w:rsidR="00B96F48" w:rsidRPr="00D8406F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Руковод</w:t>
      </w:r>
      <w:r w:rsidR="00966A56" w:rsidRPr="00D8406F">
        <w:rPr>
          <w:sz w:val="28"/>
          <w:szCs w:val="28"/>
        </w:rPr>
        <w:t>ство Судом осуществляет председ</w:t>
      </w:r>
      <w:r w:rsidRPr="00D8406F">
        <w:rPr>
          <w:sz w:val="28"/>
          <w:szCs w:val="28"/>
        </w:rPr>
        <w:t>атель Суда.</w:t>
      </w:r>
    </w:p>
    <w:p w:rsidR="0088546D" w:rsidRPr="00D8406F" w:rsidRDefault="00BF0089" w:rsidP="00DE2BAA">
      <w:pPr>
        <w:pStyle w:val="20"/>
        <w:numPr>
          <w:ilvl w:val="0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организует</w:t>
      </w:r>
      <w:proofErr w:type="gramEnd"/>
      <w:r w:rsidRPr="00D8406F">
        <w:rPr>
          <w:sz w:val="28"/>
          <w:szCs w:val="28"/>
        </w:rPr>
        <w:t xml:space="preserve"> работу Суда;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организует</w:t>
      </w:r>
      <w:proofErr w:type="gramEnd"/>
      <w:r w:rsidRPr="00D8406F">
        <w:rPr>
          <w:sz w:val="28"/>
          <w:szCs w:val="28"/>
        </w:rPr>
        <w:t xml:space="preserve"> текущее и перспективное планирование работы Суда, контролирует выполнение планов;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устанавливает</w:t>
      </w:r>
      <w:proofErr w:type="gramEnd"/>
      <w:r w:rsidRPr="00D8406F">
        <w:rPr>
          <w:sz w:val="28"/>
          <w:szCs w:val="28"/>
        </w:rPr>
        <w:t xml:space="preserve">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распределяет</w:t>
      </w:r>
      <w:proofErr w:type="gramEnd"/>
      <w:r w:rsidRPr="00D8406F">
        <w:rPr>
          <w:sz w:val="28"/>
          <w:szCs w:val="28"/>
        </w:rPr>
        <w:t xml:space="preserve"> обязанности между судьями в порядке, установленным федеральным законом,;</w:t>
      </w:r>
    </w:p>
    <w:p w:rsidR="0088546D" w:rsidRPr="00D8406F" w:rsidRDefault="00BF0089" w:rsidP="00BF0089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организует</w:t>
      </w:r>
      <w:proofErr w:type="gramEnd"/>
      <w:r w:rsidRPr="00D8406F">
        <w:rPr>
          <w:sz w:val="28"/>
          <w:szCs w:val="28"/>
        </w:rPr>
        <w:t xml:space="preserve"> работу по повышению квалификации судей и работников аппарата</w:t>
      </w:r>
      <w:r w:rsidR="00966A56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Суда;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осуществляет</w:t>
      </w:r>
      <w:proofErr w:type="gramEnd"/>
      <w:r w:rsidRPr="00D8406F">
        <w:rPr>
          <w:sz w:val="28"/>
          <w:szCs w:val="28"/>
        </w:rPr>
        <w:t xml:space="preserve">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lastRenderedPageBreak/>
        <w:t>регулярно</w:t>
      </w:r>
      <w:proofErr w:type="gramEnd"/>
      <w:r w:rsidRPr="00D8406F">
        <w:rPr>
          <w:sz w:val="28"/>
          <w:szCs w:val="28"/>
        </w:rPr>
        <w:t xml:space="preserve"> информирует судей и работников аппарата Суда о своей деятельности и деятельности Суда;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руководит</w:t>
      </w:r>
      <w:proofErr w:type="gramEnd"/>
      <w:r w:rsidRPr="00D8406F">
        <w:rPr>
          <w:sz w:val="28"/>
          <w:szCs w:val="28"/>
        </w:rPr>
        <w:t xml:space="preserve"> изучением и обобщением судебной практики и ведением судебной статистики;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ведет</w:t>
      </w:r>
      <w:proofErr w:type="gramEnd"/>
      <w:r w:rsidRPr="00D8406F">
        <w:rPr>
          <w:sz w:val="28"/>
          <w:szCs w:val="28"/>
        </w:rPr>
        <w:t xml:space="preserve"> личный прием, организует работу Суда по приему граждан и рассмотрению предложений, заявлений и жалоб;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при</w:t>
      </w:r>
      <w:proofErr w:type="gramEnd"/>
      <w:r w:rsidRPr="00D8406F">
        <w:rPr>
          <w:sz w:val="28"/>
          <w:szCs w:val="28"/>
        </w:rPr>
        <w:t xml:space="preserve"> наличии оснований обращается в Квалификационную коллегию судей Республики Татарстан с представлением о привлечении федерального и мирового судьи к дисциплинарной ответственности;</w:t>
      </w:r>
    </w:p>
    <w:p w:rsidR="0088546D" w:rsidRPr="00D8406F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принимает</w:t>
      </w:r>
      <w:proofErr w:type="gramEnd"/>
      <w:r w:rsidRPr="00D8406F">
        <w:rPr>
          <w:sz w:val="28"/>
          <w:szCs w:val="28"/>
        </w:rPr>
        <w:t xml:space="preserve"> меры к соблюдению процессуальных сроков и укреплению исполнительской дисциплины;</w:t>
      </w:r>
    </w:p>
    <w:p w:rsidR="007C5877" w:rsidRPr="00D8406F" w:rsidRDefault="00BF0089" w:rsidP="0067285A">
      <w:pPr>
        <w:pStyle w:val="20"/>
        <w:widowControl/>
        <w:numPr>
          <w:ilvl w:val="0"/>
          <w:numId w:val="3"/>
        </w:numPr>
        <w:shd w:val="clear" w:color="auto" w:fill="auto"/>
        <w:tabs>
          <w:tab w:val="left" w:pos="1230"/>
        </w:tabs>
        <w:autoSpaceDE w:val="0"/>
        <w:autoSpaceDN w:val="0"/>
        <w:adjustRightInd w:val="0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proofErr w:type="gramStart"/>
      <w:r w:rsidRPr="00D8406F">
        <w:rPr>
          <w:sz w:val="28"/>
          <w:szCs w:val="28"/>
        </w:rPr>
        <w:t>осуществляет</w:t>
      </w:r>
      <w:proofErr w:type="gramEnd"/>
      <w:r w:rsidRPr="00D8406F">
        <w:rPr>
          <w:sz w:val="28"/>
          <w:szCs w:val="28"/>
        </w:rPr>
        <w:t xml:space="preserve"> иные полномочия по организации работы Суда.</w:t>
      </w:r>
    </w:p>
    <w:p w:rsidR="00966A56" w:rsidRPr="00D8406F" w:rsidRDefault="00966A56" w:rsidP="00966A5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председателя </w:t>
      </w:r>
      <w:r w:rsidRPr="00D8406F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его полномочия осуществляет по поручению председателя Суда один из его заместителей.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Суда.</w:t>
      </w:r>
    </w:p>
    <w:p w:rsidR="0088546D" w:rsidRPr="00D8406F" w:rsidRDefault="00BF0089" w:rsidP="001A2707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1.3. Порядок наделения полномочиями председателя Суда устанавливается </w:t>
      </w:r>
      <w:r w:rsidR="001A2707" w:rsidRPr="00D8406F">
        <w:rPr>
          <w:color w:val="auto"/>
          <w:sz w:val="28"/>
          <w:szCs w:val="28"/>
          <w:lang w:bidi="ar-SA"/>
        </w:rPr>
        <w:t xml:space="preserve">Федеральным конституционным законом </w:t>
      </w:r>
      <w:r w:rsidR="00F73EC2" w:rsidRPr="00D8406F">
        <w:rPr>
          <w:color w:val="auto"/>
          <w:sz w:val="28"/>
          <w:szCs w:val="28"/>
          <w:lang w:bidi="ar-SA"/>
        </w:rPr>
        <w:t>7 февраля 2011 года N 1-ФКЗ «О судах общей юрисдикции в Российской Федерации»</w:t>
      </w:r>
      <w:r w:rsidR="001A2707" w:rsidRPr="00D8406F">
        <w:rPr>
          <w:color w:val="auto"/>
          <w:sz w:val="28"/>
          <w:szCs w:val="28"/>
          <w:lang w:bidi="ar-SA"/>
        </w:rPr>
        <w:t xml:space="preserve"> </w:t>
      </w:r>
      <w:r w:rsidRPr="00D8406F">
        <w:rPr>
          <w:rStyle w:val="21"/>
          <w:sz w:val="28"/>
          <w:szCs w:val="28"/>
        </w:rPr>
        <w:t xml:space="preserve">и </w:t>
      </w:r>
      <w:r w:rsidRPr="00D8406F">
        <w:rPr>
          <w:sz w:val="28"/>
          <w:szCs w:val="28"/>
        </w:rPr>
        <w:t>Законом Российской Федерации от 26 июня 1992 года № 3132-1 «О статусе судей в Российской Федерации».</w:t>
      </w:r>
    </w:p>
    <w:p w:rsidR="00966A56" w:rsidRPr="00D8406F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D8406F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Глава 2. Судьи Суда</w:t>
      </w:r>
    </w:p>
    <w:p w:rsidR="00966A56" w:rsidRPr="00D8406F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88546D" w:rsidRPr="00D8406F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Судьи Суда:</w:t>
      </w:r>
    </w:p>
    <w:p w:rsidR="0088546D" w:rsidRPr="00D8406F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88546D" w:rsidRPr="00D8406F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знакомятся с практикой применения мировыми судьями соответствующего судебного района действующего законодательства Российской Федерации;</w:t>
      </w:r>
    </w:p>
    <w:p w:rsidR="0088546D" w:rsidRPr="00D8406F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</w:p>
    <w:p w:rsidR="00966A56" w:rsidRPr="00D8406F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Глава 3. Аппарат Суда</w:t>
      </w:r>
    </w:p>
    <w:p w:rsidR="00966A56" w:rsidRPr="00D8406F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D8406F" w:rsidRDefault="00F73EC2" w:rsidP="00F73EC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А</w:t>
      </w:r>
      <w:r w:rsidR="00BF0089" w:rsidRPr="00D8406F">
        <w:rPr>
          <w:sz w:val="28"/>
          <w:szCs w:val="28"/>
        </w:rPr>
        <w:t xml:space="preserve">ппарат Суда осуществляет </w:t>
      </w:r>
      <w:r w:rsidR="00342247" w:rsidRPr="00D8406F">
        <w:rPr>
          <w:color w:val="auto"/>
          <w:sz w:val="28"/>
          <w:szCs w:val="28"/>
          <w:lang w:bidi="ar-SA"/>
        </w:rPr>
        <w:t>организационное обеспечение деятельности</w:t>
      </w:r>
      <w:r w:rsidR="00342247" w:rsidRPr="00D8406F">
        <w:rPr>
          <w:sz w:val="28"/>
          <w:szCs w:val="28"/>
        </w:rPr>
        <w:t xml:space="preserve"> </w:t>
      </w:r>
      <w:r w:rsidR="00BF0089" w:rsidRPr="00D8406F">
        <w:rPr>
          <w:sz w:val="28"/>
          <w:szCs w:val="28"/>
        </w:rPr>
        <w:lastRenderedPageBreak/>
        <w:t>Суда и подчиняется председателю Суда</w:t>
      </w:r>
      <w:r w:rsidR="00342247" w:rsidRPr="00D8406F">
        <w:rPr>
          <w:sz w:val="28"/>
          <w:szCs w:val="28"/>
        </w:rPr>
        <w:t>.</w:t>
      </w:r>
      <w:r w:rsidR="00BF0089" w:rsidRPr="00D8406F">
        <w:rPr>
          <w:sz w:val="28"/>
          <w:szCs w:val="28"/>
        </w:rPr>
        <w:t xml:space="preserve"> </w:t>
      </w:r>
      <w:r w:rsidR="00342247" w:rsidRPr="00D8406F">
        <w:rPr>
          <w:color w:val="auto"/>
          <w:sz w:val="28"/>
          <w:szCs w:val="28"/>
          <w:lang w:bidi="ar-SA"/>
        </w:rPr>
        <w:t>Руководство деятельностью аппарата Суда осуществляется председателем</w:t>
      </w:r>
      <w:r w:rsidR="00BF0089" w:rsidRPr="00D8406F">
        <w:rPr>
          <w:sz w:val="28"/>
          <w:szCs w:val="28"/>
        </w:rPr>
        <w:t xml:space="preserve"> Суда</w:t>
      </w:r>
      <w:r w:rsidR="00342247" w:rsidRPr="00D8406F">
        <w:rPr>
          <w:sz w:val="28"/>
          <w:szCs w:val="28"/>
        </w:rPr>
        <w:t>.</w:t>
      </w:r>
    </w:p>
    <w:p w:rsidR="00342247" w:rsidRPr="00D8406F" w:rsidRDefault="00342247" w:rsidP="00342247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D8406F">
        <w:rPr>
          <w:color w:val="auto"/>
          <w:sz w:val="28"/>
          <w:szCs w:val="28"/>
          <w:lang w:bidi="ar-SA"/>
        </w:rPr>
        <w:t>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службы. Им присваиваются классные чины государственной гражданской службы Российской Федерации.</w:t>
      </w:r>
    </w:p>
    <w:p w:rsidR="00F73EC2" w:rsidRPr="00D8406F" w:rsidRDefault="00F73EC2" w:rsidP="00F73EC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D8406F">
        <w:rPr>
          <w:color w:val="auto"/>
          <w:sz w:val="28"/>
          <w:szCs w:val="28"/>
          <w:lang w:bidi="ar-SA"/>
        </w:rPr>
        <w:t>Имеющие классные чины работники аппарата Суда обеспечиваются служебным обмундированием.</w:t>
      </w:r>
    </w:p>
    <w:p w:rsidR="00FC67BA" w:rsidRPr="00D8406F" w:rsidRDefault="0034224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D8406F">
        <w:rPr>
          <w:color w:val="auto"/>
          <w:sz w:val="28"/>
          <w:szCs w:val="28"/>
          <w:lang w:bidi="ar-SA"/>
        </w:rPr>
        <w:t>Структура, численность работников и штатное расписание аппарата Суда определяются председателем Суда по согласованию с Судебным департаментом при Верховном Суде Российской Федерации.</w:t>
      </w:r>
    </w:p>
    <w:p w:rsidR="000E7E1E" w:rsidRPr="00D8406F" w:rsidRDefault="00BF0089" w:rsidP="00F73EC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Полномочия структурных подразделений Аппарата Суда определяются соответствующими положениями о них, Инструкцией по судебному делопроизводству в </w:t>
      </w:r>
      <w:r w:rsidR="00342247" w:rsidRPr="00D8406F">
        <w:rPr>
          <w:sz w:val="28"/>
          <w:szCs w:val="28"/>
        </w:rPr>
        <w:t xml:space="preserve">районом </w:t>
      </w:r>
      <w:r w:rsidRPr="00D8406F">
        <w:rPr>
          <w:sz w:val="28"/>
          <w:szCs w:val="28"/>
        </w:rPr>
        <w:t>суд</w:t>
      </w:r>
      <w:r w:rsidR="00342247" w:rsidRPr="00D8406F">
        <w:rPr>
          <w:sz w:val="28"/>
          <w:szCs w:val="28"/>
        </w:rPr>
        <w:t>е,</w:t>
      </w:r>
      <w:r w:rsidRPr="00D8406F">
        <w:rPr>
          <w:sz w:val="28"/>
          <w:szCs w:val="28"/>
        </w:rPr>
        <w:t xml:space="preserve"> утверждаемой Генеральным директором Судебного департамента при Верховном Суде Российской Федерации, приказами и распоряжениями председателя Суда.</w:t>
      </w:r>
      <w:r w:rsidR="00F73EC2" w:rsidRPr="00D8406F">
        <w:rPr>
          <w:sz w:val="28"/>
          <w:szCs w:val="28"/>
        </w:rPr>
        <w:t xml:space="preserve"> </w:t>
      </w:r>
    </w:p>
    <w:p w:rsidR="00F73EC2" w:rsidRPr="00D8406F" w:rsidRDefault="00BF0089" w:rsidP="00F73EC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  <w:r w:rsidR="00342247" w:rsidRPr="00D8406F">
        <w:rPr>
          <w:sz w:val="28"/>
          <w:szCs w:val="28"/>
        </w:rPr>
        <w:t xml:space="preserve"> </w:t>
      </w:r>
    </w:p>
    <w:p w:rsidR="008457A2" w:rsidRPr="00D8406F" w:rsidRDefault="008457A2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DE2BAA">
      <w:pPr>
        <w:pStyle w:val="40"/>
        <w:numPr>
          <w:ilvl w:val="0"/>
          <w:numId w:val="4"/>
        </w:numPr>
        <w:shd w:val="clear" w:color="auto" w:fill="auto"/>
        <w:tabs>
          <w:tab w:val="left" w:pos="3227"/>
        </w:tabs>
        <w:spacing w:before="0" w:line="240" w:lineRule="auto"/>
        <w:ind w:left="2740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Судебное де</w:t>
      </w:r>
      <w:r w:rsidR="008457A2" w:rsidRPr="00D8406F">
        <w:rPr>
          <w:i w:val="0"/>
          <w:sz w:val="28"/>
          <w:szCs w:val="28"/>
        </w:rPr>
        <w:t>л</w:t>
      </w:r>
      <w:r w:rsidRPr="00D8406F">
        <w:rPr>
          <w:i w:val="0"/>
          <w:sz w:val="28"/>
          <w:szCs w:val="28"/>
        </w:rPr>
        <w:t>опроизводство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Обязанности, права и ответственность работников судебного делопроизводства определяются их должностными регламентами, утверждаемыми председателем Суда</w:t>
      </w:r>
      <w:r w:rsidR="00DF2F6E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Основными направлениями деятельности отдела судебного делопроизводства является: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08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организация</w:t>
      </w:r>
      <w:proofErr w:type="gramEnd"/>
      <w:r w:rsidRPr="00D8406F">
        <w:rPr>
          <w:sz w:val="28"/>
          <w:szCs w:val="28"/>
        </w:rPr>
        <w:t>, ведение и совершенствование судебного делопроизводства на основе применения современных информационных технологий и технических средств;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08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методическое</w:t>
      </w:r>
      <w:proofErr w:type="gramEnd"/>
      <w:r w:rsidRPr="00D8406F">
        <w:rPr>
          <w:sz w:val="28"/>
          <w:szCs w:val="28"/>
        </w:rPr>
        <w:t xml:space="preserve"> руководство и контроль за деятельностью работников аппарата Суда по вопросам судебного делопроизводства;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формирование</w:t>
      </w:r>
      <w:proofErr w:type="gramEnd"/>
      <w:r w:rsidRPr="00D8406F">
        <w:rPr>
          <w:sz w:val="28"/>
          <w:szCs w:val="28"/>
        </w:rPr>
        <w:t xml:space="preserve"> статистических отчетов о работе Суда, за</w:t>
      </w:r>
      <w:r w:rsidR="00DF2F6E" w:rsidRPr="00D8406F">
        <w:rPr>
          <w:sz w:val="28"/>
          <w:szCs w:val="28"/>
        </w:rPr>
        <w:t xml:space="preserve"> квартал,</w:t>
      </w:r>
      <w:r w:rsidRPr="00D8406F">
        <w:rPr>
          <w:sz w:val="28"/>
          <w:szCs w:val="28"/>
        </w:rPr>
        <w:t xml:space="preserve"> полугодие и год;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организация</w:t>
      </w:r>
      <w:proofErr w:type="gramEnd"/>
      <w:r w:rsidRPr="00D8406F">
        <w:rPr>
          <w:sz w:val="28"/>
          <w:szCs w:val="28"/>
        </w:rPr>
        <w:t xml:space="preserve"> работы с исходящей и входящей корреспонденцией;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17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организация</w:t>
      </w:r>
      <w:proofErr w:type="gramEnd"/>
      <w:r w:rsidRPr="00D8406F">
        <w:rPr>
          <w:sz w:val="28"/>
          <w:szCs w:val="28"/>
        </w:rPr>
        <w:t xml:space="preserve"> и осуществление хранения и использования документов, находящихся в архивном фонде Суда;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17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организация</w:t>
      </w:r>
      <w:proofErr w:type="gramEnd"/>
      <w:r w:rsidRPr="00D8406F">
        <w:rPr>
          <w:sz w:val="28"/>
          <w:szCs w:val="28"/>
        </w:rPr>
        <w:t>, ведение и совершенствование кадрового делопроизводства Суда на основе применения современных информационных технологий и технических средств;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22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обеспечение</w:t>
      </w:r>
      <w:proofErr w:type="gramEnd"/>
      <w:r w:rsidRPr="00D8406F">
        <w:rPr>
          <w:sz w:val="28"/>
          <w:szCs w:val="28"/>
        </w:rPr>
        <w:t xml:space="preserve"> работы конкурсной комиссии по замещению отдельных должностей государственной гражданской службы;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08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проведение</w:t>
      </w:r>
      <w:proofErr w:type="gramEnd"/>
      <w:r w:rsidRPr="00D8406F">
        <w:rPr>
          <w:sz w:val="28"/>
          <w:szCs w:val="28"/>
        </w:rPr>
        <w:t xml:space="preserve"> мероприятий по аттестации, обучению и повышению квалификации работников аппарата Суда;</w:t>
      </w:r>
    </w:p>
    <w:p w:rsidR="0088546D" w:rsidRPr="00D8406F" w:rsidRDefault="00BF0089" w:rsidP="000E7E1E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организация</w:t>
      </w:r>
      <w:proofErr w:type="gramEnd"/>
      <w:r w:rsidRPr="00D8406F">
        <w:rPr>
          <w:sz w:val="28"/>
          <w:szCs w:val="28"/>
        </w:rPr>
        <w:t xml:space="preserve"> и ведение воинского учета;</w:t>
      </w:r>
    </w:p>
    <w:p w:rsidR="0088546D" w:rsidRPr="00D8406F" w:rsidRDefault="00BF0089" w:rsidP="00BF0089">
      <w:pPr>
        <w:pStyle w:val="20"/>
        <w:numPr>
          <w:ilvl w:val="0"/>
          <w:numId w:val="5"/>
        </w:numPr>
        <w:shd w:val="clear" w:color="auto" w:fill="auto"/>
        <w:tabs>
          <w:tab w:val="left" w:pos="1229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подготовка</w:t>
      </w:r>
      <w:proofErr w:type="gramEnd"/>
      <w:r w:rsidRPr="00D8406F">
        <w:rPr>
          <w:sz w:val="28"/>
          <w:szCs w:val="28"/>
        </w:rPr>
        <w:t xml:space="preserve"> штатного расписания, учет штатной численности работников аппарата</w:t>
      </w:r>
      <w:r w:rsidR="00DF2F6E" w:rsidRPr="00D8406F">
        <w:rPr>
          <w:sz w:val="28"/>
          <w:szCs w:val="28"/>
        </w:rPr>
        <w:t xml:space="preserve"> </w:t>
      </w:r>
      <w:bookmarkStart w:id="0" w:name="bookmark0"/>
      <w:r w:rsidRPr="00D8406F">
        <w:rPr>
          <w:sz w:val="28"/>
          <w:szCs w:val="28"/>
        </w:rPr>
        <w:t>Су</w:t>
      </w:r>
      <w:r w:rsidR="00DF2F6E" w:rsidRPr="00D8406F">
        <w:rPr>
          <w:sz w:val="28"/>
          <w:szCs w:val="28"/>
        </w:rPr>
        <w:t>д</w:t>
      </w:r>
      <w:r w:rsidRPr="00D8406F">
        <w:rPr>
          <w:sz w:val="28"/>
          <w:szCs w:val="28"/>
        </w:rPr>
        <w:t>а</w:t>
      </w:r>
      <w:bookmarkEnd w:id="0"/>
      <w:r w:rsidR="00DF2F6E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lastRenderedPageBreak/>
        <w:t>Непосредственное руководство отделом осуществляет главный специалист Суда</w:t>
      </w:r>
      <w:r w:rsidR="004C7D71" w:rsidRPr="00D8406F">
        <w:rPr>
          <w:sz w:val="28"/>
          <w:szCs w:val="28"/>
        </w:rPr>
        <w:t>.</w:t>
      </w:r>
    </w:p>
    <w:p w:rsidR="0088546D" w:rsidRPr="00D8406F" w:rsidRDefault="00BF0089" w:rsidP="004C7D71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Приемная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Деятельность приемной в Суде (далее </w:t>
      </w:r>
      <w:r w:rsidR="004C7D71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Приемная) регламентируется Положением о приемной в Суде, утвержденной председателем Суда и настоящим Регламентом. Непосредственно руководство и организацией структурного подразделения «Приемная суда» осуществляет администратор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rStyle w:val="23"/>
          <w:sz w:val="28"/>
          <w:szCs w:val="28"/>
        </w:rPr>
        <w:t>Организация приема</w:t>
      </w:r>
    </w:p>
    <w:p w:rsidR="00FC67BA" w:rsidRPr="00D8406F" w:rsidRDefault="00BF0089" w:rsidP="007662CD">
      <w:pPr>
        <w:pStyle w:val="20"/>
        <w:numPr>
          <w:ilvl w:val="0"/>
          <w:numId w:val="6"/>
        </w:numPr>
        <w:shd w:val="clear" w:color="auto" w:fill="auto"/>
        <w:tabs>
          <w:tab w:val="left" w:pos="1089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</w:t>
      </w:r>
      <w:r w:rsidR="009528EA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прием граждан) производится в день их обращения работниками аппарата Суда</w:t>
      </w:r>
      <w:r w:rsidR="007C5877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079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084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 интересах обеспечения защиты прав граждан ведение приема может сопровождаться аудио- и видеозаписью, о чем граждане уведомляются до начала приема</w:t>
      </w:r>
      <w:r w:rsidR="009528EA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079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223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Для получения письменною ответа по итогам приема гражданину предлагается письменно изложить смысл своего вопроса (предложения, жалобы).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223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Все материалы, полученные от гражданина в ходе приема, регистрируются в соответствии с правилами судебного делопроизводства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243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 случаях, когда разрешение вопроса, с которым лицо обращается в суд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228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Работники Приемной не имеют права предоставлять кому бы то ни было следующую информацию: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 номерах телефонов руководителей и судей данного суда и других судов;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фамилии судей, участвующих в рассмотрении дела (обращения), до начала рассмотрения дела (обращения);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 xml:space="preserve">информацию, составляющую служебную, коммерческую тайну и иную </w:t>
      </w:r>
      <w:r w:rsidR="00BF0089" w:rsidRPr="00D8406F">
        <w:rPr>
          <w:sz w:val="28"/>
          <w:szCs w:val="28"/>
        </w:rPr>
        <w:lastRenderedPageBreak/>
        <w:t>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88546D" w:rsidRPr="00D8406F" w:rsidRDefault="00BF0089" w:rsidP="000E7E1E">
      <w:pPr>
        <w:pStyle w:val="20"/>
        <w:numPr>
          <w:ilvl w:val="0"/>
          <w:numId w:val="6"/>
        </w:numPr>
        <w:shd w:val="clear" w:color="auto" w:fill="auto"/>
        <w:tabs>
          <w:tab w:val="left" w:pos="1363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 порядка их подачи, порядка получения ответа или запрашиваемых документов.</w:t>
      </w:r>
      <w:r w:rsidR="0056370F" w:rsidRPr="00D8406F">
        <w:rPr>
          <w:sz w:val="28"/>
          <w:szCs w:val="28"/>
        </w:rPr>
        <w:t xml:space="preserve"> 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rStyle w:val="23"/>
          <w:sz w:val="28"/>
          <w:szCs w:val="28"/>
        </w:rPr>
        <w:t>Прием документов</w:t>
      </w:r>
    </w:p>
    <w:p w:rsidR="0088546D" w:rsidRPr="00D8406F" w:rsidRDefault="00BF0089" w:rsidP="000E7E1E">
      <w:pPr>
        <w:pStyle w:val="20"/>
        <w:numPr>
          <w:ilvl w:val="0"/>
          <w:numId w:val="7"/>
        </w:numPr>
        <w:shd w:val="clear" w:color="auto" w:fill="auto"/>
        <w:tabs>
          <w:tab w:val="left" w:pos="1223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Работники Приемной принимают от ли</w:t>
      </w:r>
      <w:r w:rsidR="0056370F" w:rsidRPr="00D8406F">
        <w:rPr>
          <w:sz w:val="28"/>
          <w:szCs w:val="28"/>
        </w:rPr>
        <w:t>ц</w:t>
      </w:r>
      <w:r w:rsidRPr="00D8406F">
        <w:rPr>
          <w:sz w:val="28"/>
          <w:szCs w:val="28"/>
        </w:rPr>
        <w:t xml:space="preserve"> обращающихся в суд документы, непосредственно приносимые ими в суд.</w:t>
      </w:r>
    </w:p>
    <w:p w:rsidR="007C5877" w:rsidRPr="00D8406F" w:rsidRDefault="00BF0089" w:rsidP="00D8406F">
      <w:pPr>
        <w:pStyle w:val="20"/>
        <w:numPr>
          <w:ilvl w:val="0"/>
          <w:numId w:val="7"/>
        </w:numPr>
        <w:shd w:val="clear" w:color="auto" w:fill="auto"/>
        <w:tabs>
          <w:tab w:val="left" w:pos="1243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Работники Приемной обязаны проверить оформление обращений, подаваемых </w:t>
      </w:r>
      <w:r w:rsidR="0056370F" w:rsidRPr="00D8406F">
        <w:rPr>
          <w:sz w:val="28"/>
          <w:szCs w:val="28"/>
        </w:rPr>
        <w:t>в</w:t>
      </w:r>
      <w:r w:rsidRPr="00D8406F">
        <w:rPr>
          <w:sz w:val="28"/>
          <w:szCs w:val="28"/>
        </w:rPr>
        <w:t xml:space="preserve">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Обращения, оформленные не надлежащим образом или не подлежащие подаче в данный суд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88546D" w:rsidRPr="00D8406F" w:rsidRDefault="00BF0089" w:rsidP="000E7E1E">
      <w:pPr>
        <w:pStyle w:val="20"/>
        <w:numPr>
          <w:ilvl w:val="0"/>
          <w:numId w:val="7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Любое принимаемое обращение должно содержать следующую информацию: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указание адресата (наименование данного суда);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фамилию, имя, отчество заявителя или наименование организации, являющейся заявителем;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полный адрес места жительства или места нахождения заявителя;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наименование документа (заявление, жалоба, запрос и т.п.);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личную подпись заявителя или должностного лица организации, являющейся заявителем;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дату обращения.</w:t>
      </w:r>
    </w:p>
    <w:p w:rsidR="0088546D" w:rsidRPr="00D8406F" w:rsidRDefault="00BF0089" w:rsidP="000E7E1E">
      <w:pPr>
        <w:pStyle w:val="20"/>
        <w:numPr>
          <w:ilvl w:val="0"/>
          <w:numId w:val="7"/>
        </w:numPr>
        <w:shd w:val="clear" w:color="auto" w:fill="auto"/>
        <w:tabs>
          <w:tab w:val="left" w:pos="1274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К документам, представляемым в дополнение к ранее поданным обращениям должно быть приложено заявление с указанием на то, в дополнение к какому именно обращению они представляются.</w:t>
      </w:r>
    </w:p>
    <w:p w:rsidR="0088546D" w:rsidRPr="00D8406F" w:rsidRDefault="00BF0089" w:rsidP="004C7D71">
      <w:pPr>
        <w:pStyle w:val="20"/>
        <w:numPr>
          <w:ilvl w:val="0"/>
          <w:numId w:val="7"/>
        </w:numPr>
        <w:shd w:val="clear" w:color="auto" w:fill="auto"/>
        <w:tabs>
          <w:tab w:val="left" w:pos="1317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На принятом работником Приемной обращении проставляется штамп 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</w:t>
      </w:r>
      <w:r w:rsidRPr="00D8406F">
        <w:rPr>
          <w:sz w:val="28"/>
          <w:szCs w:val="28"/>
        </w:rPr>
        <w:lastRenderedPageBreak/>
        <w:t>документах,</w:t>
      </w:r>
      <w:r w:rsidR="004C7D71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даже если они подаются в дополнение к ранее поданным обращениям без приобщения к ним заявления, указанного выше.</w:t>
      </w:r>
    </w:p>
    <w:p w:rsidR="007C5877" w:rsidRPr="00D8406F" w:rsidRDefault="007C5877" w:rsidP="004C7D71">
      <w:pPr>
        <w:pStyle w:val="20"/>
        <w:shd w:val="clear" w:color="auto" w:fill="auto"/>
        <w:tabs>
          <w:tab w:val="left" w:pos="1293"/>
        </w:tabs>
        <w:spacing w:line="240" w:lineRule="auto"/>
        <w:ind w:left="760"/>
        <w:jc w:val="both"/>
        <w:rPr>
          <w:sz w:val="28"/>
          <w:szCs w:val="28"/>
        </w:rPr>
      </w:pPr>
    </w:p>
    <w:p w:rsidR="0088546D" w:rsidRPr="00D8406F" w:rsidRDefault="00FC67BA" w:rsidP="00FC67BA">
      <w:pPr>
        <w:pStyle w:val="40"/>
        <w:numPr>
          <w:ilvl w:val="1"/>
          <w:numId w:val="18"/>
        </w:numPr>
        <w:shd w:val="clear" w:color="auto" w:fill="auto"/>
        <w:spacing w:before="0" w:line="240" w:lineRule="auto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 xml:space="preserve">  </w:t>
      </w:r>
      <w:r w:rsidR="00BF0089" w:rsidRPr="00D8406F">
        <w:rPr>
          <w:i w:val="0"/>
          <w:sz w:val="28"/>
          <w:szCs w:val="28"/>
        </w:rPr>
        <w:t>Пресс-служба Суда</w:t>
      </w:r>
    </w:p>
    <w:p w:rsidR="007C5877" w:rsidRPr="00D8406F" w:rsidRDefault="00BF0089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Основными направлениями деятельности пресс-службы Суда являются: </w:t>
      </w:r>
    </w:p>
    <w:p w:rsidR="00F740BA" w:rsidRPr="00D8406F" w:rsidRDefault="007C5877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 xml:space="preserve">обеспечение взаимодействия со средствами массовой информации; </w:t>
      </w:r>
    </w:p>
    <w:p w:rsidR="0088546D" w:rsidRPr="00D8406F" w:rsidRDefault="00F740BA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использование потенциала средств массовой информации (далее</w:t>
      </w:r>
      <w:r w:rsidR="0056370F" w:rsidRPr="00D8406F">
        <w:rPr>
          <w:sz w:val="28"/>
          <w:szCs w:val="28"/>
        </w:rPr>
        <w:t xml:space="preserve"> - </w:t>
      </w:r>
      <w:r w:rsidR="00BF0089" w:rsidRPr="00D8406F">
        <w:rPr>
          <w:sz w:val="28"/>
          <w:szCs w:val="28"/>
        </w:rPr>
        <w:t>СМИ) для формирования позитивного общественного мнения о деятельности Суда, в целом</w:t>
      </w:r>
      <w:r w:rsidR="0056370F" w:rsidRPr="00D8406F">
        <w:rPr>
          <w:sz w:val="28"/>
          <w:szCs w:val="28"/>
        </w:rPr>
        <w:t xml:space="preserve"> </w:t>
      </w:r>
      <w:r w:rsidR="00BF0089" w:rsidRPr="00D8406F">
        <w:rPr>
          <w:sz w:val="28"/>
          <w:szCs w:val="28"/>
        </w:rPr>
        <w:t>судебной власти, расширения доступа граждан к правосудию, подготовка материалов по этим вопросам;</w:t>
      </w:r>
      <w:r w:rsidR="0056370F" w:rsidRPr="00D8406F">
        <w:rPr>
          <w:sz w:val="28"/>
          <w:szCs w:val="28"/>
        </w:rPr>
        <w:t xml:space="preserve"> </w:t>
      </w:r>
    </w:p>
    <w:p w:rsidR="0088546D" w:rsidRPr="00D8406F" w:rsidRDefault="0056370F" w:rsidP="004C7D71">
      <w:pPr>
        <w:pStyle w:val="20"/>
        <w:shd w:val="clear" w:color="auto" w:fill="auto"/>
        <w:spacing w:line="240" w:lineRule="auto"/>
        <w:ind w:right="260"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 xml:space="preserve">оказание содействия СМИ в получении необходимой информации по освещению деятельности Суда, взаимодействие с ними </w:t>
      </w:r>
      <w:proofErr w:type="gramStart"/>
      <w:r w:rsidR="00BF0089" w:rsidRPr="00D8406F">
        <w:rPr>
          <w:sz w:val="28"/>
          <w:szCs w:val="28"/>
        </w:rPr>
        <w:t xml:space="preserve">во время </w:t>
      </w:r>
      <w:proofErr w:type="gramEnd"/>
      <w:r w:rsidR="00BF0089" w:rsidRPr="00D8406F">
        <w:rPr>
          <w:sz w:val="28"/>
          <w:szCs w:val="28"/>
        </w:rPr>
        <w:t>их работы непосредственно в Суде;</w:t>
      </w:r>
    </w:p>
    <w:p w:rsidR="00FC67BA" w:rsidRPr="00D8406F" w:rsidRDefault="0056370F" w:rsidP="00D8406F">
      <w:pPr>
        <w:pStyle w:val="20"/>
        <w:shd w:val="clear" w:color="auto" w:fill="auto"/>
        <w:spacing w:line="240" w:lineRule="auto"/>
        <w:ind w:right="260"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6370F" w:rsidP="004C7D71">
      <w:pPr>
        <w:pStyle w:val="20"/>
        <w:shd w:val="clear" w:color="auto" w:fill="auto"/>
        <w:spacing w:line="240" w:lineRule="auto"/>
        <w:ind w:right="260"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организация пресс-конференций, брифингов, интервью, встреч с представителями СМИ председателя Суда;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6370F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комментирование для СМИ событий,</w:t>
      </w:r>
      <w:r w:rsidRPr="00D8406F">
        <w:rPr>
          <w:sz w:val="28"/>
          <w:szCs w:val="28"/>
        </w:rPr>
        <w:t xml:space="preserve"> связанных с деятельностью Суда.</w:t>
      </w:r>
    </w:p>
    <w:p w:rsidR="0088546D" w:rsidRPr="00D8406F" w:rsidRDefault="00BF0089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Непосредственное руководство пресс-службой осуществляет председатель Суда</w:t>
      </w:r>
      <w:r w:rsidR="0056370F" w:rsidRPr="00D8406F">
        <w:rPr>
          <w:sz w:val="28"/>
          <w:szCs w:val="28"/>
        </w:rPr>
        <w:t>.</w:t>
      </w:r>
      <w:r w:rsidRPr="00D8406F">
        <w:rPr>
          <w:sz w:val="28"/>
          <w:szCs w:val="28"/>
        </w:rPr>
        <w:t xml:space="preserve"> Обязанности пресс-секретаря Суда возлагаются председателем Суда на одного из работников аппарата Суда.</w:t>
      </w:r>
    </w:p>
    <w:p w:rsidR="004C7D71" w:rsidRPr="00D8406F" w:rsidRDefault="004C7D71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FC67BA">
      <w:pPr>
        <w:pStyle w:val="30"/>
        <w:numPr>
          <w:ilvl w:val="1"/>
          <w:numId w:val="18"/>
        </w:numPr>
        <w:shd w:val="clear" w:color="auto" w:fill="auto"/>
        <w:spacing w:before="0" w:line="240" w:lineRule="auto"/>
        <w:rPr>
          <w:b w:val="0"/>
          <w:sz w:val="28"/>
          <w:szCs w:val="28"/>
        </w:rPr>
      </w:pPr>
      <w:r w:rsidRPr="00D8406F">
        <w:rPr>
          <w:rStyle w:val="31pt"/>
          <w:sz w:val="28"/>
          <w:szCs w:val="28"/>
        </w:rPr>
        <w:t>Специалист</w:t>
      </w:r>
      <w:r w:rsidRPr="00D8406F">
        <w:rPr>
          <w:rStyle w:val="30pt"/>
          <w:sz w:val="28"/>
          <w:szCs w:val="28"/>
        </w:rPr>
        <w:t xml:space="preserve"> </w:t>
      </w:r>
      <w:r w:rsidRPr="00D8406F">
        <w:rPr>
          <w:b w:val="0"/>
          <w:sz w:val="28"/>
          <w:szCs w:val="28"/>
        </w:rPr>
        <w:t>по информатизации Суда</w:t>
      </w:r>
      <w:r w:rsidR="00FC67BA" w:rsidRPr="00D8406F">
        <w:rPr>
          <w:b w:val="0"/>
          <w:sz w:val="28"/>
          <w:szCs w:val="28"/>
        </w:rPr>
        <w:t xml:space="preserve"> </w:t>
      </w:r>
    </w:p>
    <w:p w:rsidR="0056370F" w:rsidRPr="00D8406F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Основными направлениями деятельности специалиста по информатизации Суда являются: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сопровождение Государственной автоматиз</w:t>
      </w:r>
      <w:r w:rsidRPr="00D8406F">
        <w:rPr>
          <w:sz w:val="28"/>
          <w:szCs w:val="28"/>
        </w:rPr>
        <w:t>ированной системы «Правосудие»;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сопровождение Электронного банка д</w:t>
      </w:r>
      <w:r w:rsidRPr="00D8406F">
        <w:rPr>
          <w:sz w:val="28"/>
          <w:szCs w:val="28"/>
        </w:rPr>
        <w:t>анных судебных документов Суда;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 xml:space="preserve">сопровождение информационно-справочной системы Суда; 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администрирование лока</w:t>
      </w:r>
      <w:r w:rsidRPr="00D8406F">
        <w:rPr>
          <w:sz w:val="28"/>
          <w:szCs w:val="28"/>
        </w:rPr>
        <w:t>льной вычислительной сети Суда;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администрирование веб-портала Суда;</w:t>
      </w:r>
      <w:r w:rsidRPr="00D8406F">
        <w:rPr>
          <w:sz w:val="28"/>
          <w:szCs w:val="28"/>
        </w:rPr>
        <w:t xml:space="preserve">  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внедрение и сопровождение информационных технологий в подразделениях</w:t>
      </w:r>
      <w:r w:rsidRPr="00D8406F">
        <w:rPr>
          <w:sz w:val="28"/>
          <w:szCs w:val="28"/>
        </w:rPr>
        <w:t xml:space="preserve"> </w:t>
      </w:r>
      <w:r w:rsidR="00BF0089" w:rsidRPr="00D8406F">
        <w:rPr>
          <w:sz w:val="28"/>
          <w:szCs w:val="28"/>
        </w:rPr>
        <w:t>Суда;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6370F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поддержание в работоспособном состоянии технических и программных средств информатизации Суда;</w:t>
      </w:r>
      <w:r w:rsidRPr="00D8406F">
        <w:rPr>
          <w:sz w:val="28"/>
          <w:szCs w:val="28"/>
        </w:rPr>
        <w:t xml:space="preserve"> </w:t>
      </w:r>
    </w:p>
    <w:p w:rsidR="0056370F" w:rsidRPr="00D8406F" w:rsidRDefault="0056370F" w:rsidP="00F740BA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обеспечение информационной безопас</w:t>
      </w:r>
      <w:r w:rsidRPr="00D8406F">
        <w:rPr>
          <w:sz w:val="28"/>
          <w:szCs w:val="28"/>
        </w:rPr>
        <w:t>ности и защиты информации Суда.</w:t>
      </w:r>
    </w:p>
    <w:p w:rsidR="0088546D" w:rsidRPr="00D8406F" w:rsidRDefault="00BF0089" w:rsidP="0056370F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Непосредственное руководство специалистом</w:t>
      </w:r>
      <w:r w:rsidR="0056370F" w:rsidRPr="00D8406F">
        <w:rPr>
          <w:sz w:val="28"/>
          <w:szCs w:val="28"/>
        </w:rPr>
        <w:t xml:space="preserve"> по информатизации осуществляет </w:t>
      </w:r>
      <w:r w:rsidRPr="00D8406F">
        <w:rPr>
          <w:sz w:val="28"/>
          <w:szCs w:val="28"/>
        </w:rPr>
        <w:t>председатель Суда</w:t>
      </w:r>
      <w:r w:rsidR="0056370F" w:rsidRPr="00D8406F">
        <w:rPr>
          <w:sz w:val="28"/>
          <w:szCs w:val="28"/>
        </w:rPr>
        <w:t>.</w:t>
      </w:r>
    </w:p>
    <w:p w:rsidR="004C7D71" w:rsidRPr="00D8406F" w:rsidRDefault="004C7D71" w:rsidP="004C7D7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FC67BA">
      <w:pPr>
        <w:pStyle w:val="40"/>
        <w:numPr>
          <w:ilvl w:val="1"/>
          <w:numId w:val="18"/>
        </w:numPr>
        <w:shd w:val="clear" w:color="auto" w:fill="auto"/>
        <w:spacing w:before="0" w:line="240" w:lineRule="auto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Помощник судьи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lastRenderedPageBreak/>
        <w:t>Целью деятельности помощника судьи является обеспечение содействия судье в реализации его полномочий.</w:t>
      </w:r>
    </w:p>
    <w:p w:rsidR="0056370F" w:rsidRPr="00D8406F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Основные обязанности помощника судьи: 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прием жалоб и заявлений граждан;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изучение заявлений, жалоб, гражданских, уголовных дел, внесение</w:t>
      </w:r>
      <w:r w:rsidRPr="00D8406F">
        <w:rPr>
          <w:sz w:val="28"/>
          <w:szCs w:val="28"/>
        </w:rPr>
        <w:t xml:space="preserve"> </w:t>
      </w:r>
      <w:r w:rsidR="00BF0089" w:rsidRPr="00D8406F">
        <w:rPr>
          <w:sz w:val="28"/>
          <w:szCs w:val="28"/>
        </w:rPr>
        <w:t>предложений по приему их к</w:t>
      </w:r>
      <w:r w:rsidRPr="00D8406F">
        <w:rPr>
          <w:sz w:val="28"/>
          <w:szCs w:val="28"/>
        </w:rPr>
        <w:t xml:space="preserve"> </w:t>
      </w:r>
      <w:r w:rsidR="00BF0089" w:rsidRPr="00D8406F">
        <w:rPr>
          <w:sz w:val="28"/>
          <w:szCs w:val="28"/>
        </w:rPr>
        <w:t xml:space="preserve">производству и подготовка проектов судебных документов по ним; 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 xml:space="preserve">подборка правовой нормативной базы по изучаемым вопросам; </w:t>
      </w:r>
    </w:p>
    <w:p w:rsidR="0056370F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оказание помощи судье в подготовке дела к судебному разбирательству;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подготовка проектов запросов в адрес должностных лиц, руководителей предприятий и учреждений.</w:t>
      </w:r>
      <w:r w:rsidRPr="00D8406F">
        <w:rPr>
          <w:sz w:val="28"/>
          <w:szCs w:val="28"/>
        </w:rPr>
        <w:t xml:space="preserve"> </w:t>
      </w:r>
    </w:p>
    <w:p w:rsidR="0088546D" w:rsidRPr="00D8406F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3B6252" w:rsidRPr="00D8406F" w:rsidRDefault="003B6252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</w:p>
    <w:p w:rsidR="0088546D" w:rsidRPr="00D8406F" w:rsidRDefault="00BF0089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Глава 4. Администратор Суда</w:t>
      </w:r>
    </w:p>
    <w:p w:rsidR="004C7D71" w:rsidRPr="00D8406F" w:rsidRDefault="004C7D71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Должность администратора Суда (далее </w:t>
      </w:r>
      <w:r w:rsidR="003B6252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88546D" w:rsidRPr="00D8406F" w:rsidRDefault="00D8406F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Администратор суда осуществляет свои полномочия под общим руководством и контролем начальника Управления Судебного департамента в Республике Татарстан и во взаимодействии с ним.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Администратор подчиняется председателю Суда и выполняет его распоряжения.</w:t>
      </w:r>
    </w:p>
    <w:p w:rsidR="003B6252" w:rsidRPr="00D8406F" w:rsidRDefault="00BF0089" w:rsidP="003B625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Администратор: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принимает меры по организационному обеспечению деятельности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уда, в том числе по подготовке залов судебных заседаний, и обеспечению безопасности проведения судебных заседаний;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организует проведение мероприятий по взаимодействию с адвокатурой, правоохранительными органами, другими государственными органами и организациями по вопросам обеспечения деятельности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принимает меры по материальному и социальному обеспечению судей, в том числе пребывающих в отставке, работников аппарата суда, включая обеспечение благоустроенными жилыми помещениями в соответствии с федеральным законодательством; по предоставлению медицинской помощи судьям, </w:t>
      </w:r>
      <w:r w:rsidRPr="00D8406F">
        <w:rPr>
          <w:sz w:val="28"/>
          <w:szCs w:val="28"/>
        </w:rPr>
        <w:lastRenderedPageBreak/>
        <w:t>в том числе пребывающим в отставке, членам их семей, работникам аппарата суда и по санаторно-курортному лечению указанных лиц в соответствии с федеральным законодательством;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организует и контролирует получение, учет и хранение нормативных правовых актов, юридической литературы, пособий и справочно-информационных материалов для обеспечения судей и работников аппарата суда;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осуществляет информационно-правовое обеспечение деятельности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организует охрану зданий, помещений и другого имущества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 в нерабочее время; обеспечивает бесперебойную работу транспорта суда и средств связи, работу хозяйственной службы;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организует и контролирует строительство зданий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 xml:space="preserve">уда, а также ремонт и техническое оснащение зданий и помещений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анализирует потребность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 xml:space="preserve">уда в материально-технических средствах при формировании проекта сметы расходов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 xml:space="preserve">уда на очередной финансовый год в соответствии с утвержденными нормами и принимает иные меры по организации материально-технического обеспечения деятельности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уда;</w:t>
      </w:r>
    </w:p>
    <w:p w:rsidR="00D8406F" w:rsidRPr="00D8406F" w:rsidRDefault="00D8406F" w:rsidP="00D8406F">
      <w:pPr>
        <w:pStyle w:val="20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организует работу по соблюдению правил и норм охраны труда и обеспечению пожарной безопасности в зданиях и помещениях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уда;</w:t>
      </w:r>
    </w:p>
    <w:p w:rsidR="00D8406F" w:rsidRPr="00D8406F" w:rsidRDefault="00D8406F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осуществляет иные меры по обеспечению деятельности суда в соответствии с поручениями председателя </w:t>
      </w:r>
      <w:r w:rsidRPr="00D8406F">
        <w:rPr>
          <w:sz w:val="28"/>
          <w:szCs w:val="28"/>
        </w:rPr>
        <w:t>С</w:t>
      </w:r>
      <w:r w:rsidRPr="00D8406F">
        <w:rPr>
          <w:sz w:val="28"/>
          <w:szCs w:val="28"/>
        </w:rPr>
        <w:t>уда.</w:t>
      </w:r>
    </w:p>
    <w:p w:rsidR="003B6252" w:rsidRPr="00D8406F" w:rsidRDefault="003B6252" w:rsidP="00D8406F">
      <w:pPr>
        <w:pStyle w:val="20"/>
        <w:shd w:val="clear" w:color="auto" w:fill="auto"/>
        <w:spacing w:line="240" w:lineRule="auto"/>
        <w:jc w:val="both"/>
        <w:rPr>
          <w:rStyle w:val="30pt"/>
          <w:b w:val="0"/>
          <w:bCs w:val="0"/>
          <w:sz w:val="28"/>
          <w:szCs w:val="28"/>
        </w:rPr>
      </w:pPr>
    </w:p>
    <w:p w:rsidR="003B6252" w:rsidRPr="00D8406F" w:rsidRDefault="00BF0089" w:rsidP="003B6252">
      <w:pPr>
        <w:pStyle w:val="20"/>
        <w:shd w:val="clear" w:color="auto" w:fill="auto"/>
        <w:spacing w:line="240" w:lineRule="auto"/>
        <w:ind w:firstLine="760"/>
        <w:jc w:val="center"/>
        <w:rPr>
          <w:spacing w:val="0"/>
          <w:sz w:val="28"/>
          <w:szCs w:val="28"/>
        </w:rPr>
      </w:pPr>
      <w:r w:rsidRPr="00D8406F">
        <w:rPr>
          <w:spacing w:val="0"/>
          <w:sz w:val="28"/>
          <w:szCs w:val="28"/>
        </w:rPr>
        <w:t xml:space="preserve">Раздел </w:t>
      </w:r>
      <w:r w:rsidRPr="00D8406F">
        <w:rPr>
          <w:spacing w:val="0"/>
          <w:sz w:val="28"/>
          <w:szCs w:val="28"/>
          <w:lang w:val="en-US" w:eastAsia="en-US" w:bidi="en-US"/>
        </w:rPr>
        <w:t>III</w:t>
      </w:r>
      <w:r w:rsidRPr="00D8406F">
        <w:rPr>
          <w:spacing w:val="0"/>
          <w:sz w:val="28"/>
          <w:szCs w:val="28"/>
          <w:lang w:eastAsia="en-US" w:bidi="en-US"/>
        </w:rPr>
        <w:t xml:space="preserve">. </w:t>
      </w:r>
      <w:r w:rsidRPr="00D8406F">
        <w:rPr>
          <w:spacing w:val="0"/>
          <w:sz w:val="28"/>
          <w:szCs w:val="28"/>
        </w:rPr>
        <w:t>Осуществление деятельности Суда</w:t>
      </w:r>
    </w:p>
    <w:p w:rsidR="003B6252" w:rsidRPr="00D8406F" w:rsidRDefault="00BF0089" w:rsidP="003B6252">
      <w:pPr>
        <w:pStyle w:val="20"/>
        <w:shd w:val="clear" w:color="auto" w:fill="auto"/>
        <w:spacing w:line="240" w:lineRule="auto"/>
        <w:ind w:firstLine="760"/>
        <w:jc w:val="center"/>
        <w:rPr>
          <w:spacing w:val="0"/>
          <w:sz w:val="28"/>
          <w:szCs w:val="28"/>
        </w:rPr>
      </w:pPr>
      <w:r w:rsidRPr="00D8406F">
        <w:rPr>
          <w:spacing w:val="0"/>
          <w:sz w:val="28"/>
          <w:szCs w:val="28"/>
        </w:rPr>
        <w:t xml:space="preserve">Глава 5. Порядок рассмотрения судебных дел и жалоб </w:t>
      </w:r>
    </w:p>
    <w:p w:rsidR="0088546D" w:rsidRPr="00D8406F" w:rsidRDefault="00BF0089" w:rsidP="003B6252">
      <w:pPr>
        <w:pStyle w:val="20"/>
        <w:shd w:val="clear" w:color="auto" w:fill="auto"/>
        <w:spacing w:line="240" w:lineRule="auto"/>
        <w:ind w:firstLine="760"/>
        <w:jc w:val="center"/>
        <w:rPr>
          <w:spacing w:val="0"/>
          <w:sz w:val="28"/>
          <w:szCs w:val="28"/>
        </w:rPr>
      </w:pPr>
      <w:proofErr w:type="gramStart"/>
      <w:r w:rsidRPr="00D8406F">
        <w:rPr>
          <w:spacing w:val="0"/>
          <w:sz w:val="28"/>
          <w:szCs w:val="28"/>
        </w:rPr>
        <w:t>процессуального</w:t>
      </w:r>
      <w:proofErr w:type="gramEnd"/>
      <w:r w:rsidRPr="00D8406F">
        <w:rPr>
          <w:spacing w:val="0"/>
          <w:sz w:val="28"/>
          <w:szCs w:val="28"/>
        </w:rPr>
        <w:t xml:space="preserve"> характера</w:t>
      </w:r>
    </w:p>
    <w:p w:rsidR="003B6252" w:rsidRPr="00D8406F" w:rsidRDefault="003B6252" w:rsidP="003B6252">
      <w:pPr>
        <w:pStyle w:val="20"/>
        <w:shd w:val="clear" w:color="auto" w:fill="auto"/>
        <w:spacing w:line="240" w:lineRule="auto"/>
        <w:ind w:firstLine="760"/>
        <w:jc w:val="center"/>
        <w:rPr>
          <w:sz w:val="28"/>
          <w:szCs w:val="28"/>
        </w:rPr>
      </w:pPr>
    </w:p>
    <w:p w:rsidR="0088546D" w:rsidRPr="00D8406F" w:rsidRDefault="00BF0089" w:rsidP="003B6252">
      <w:pPr>
        <w:pStyle w:val="20"/>
        <w:numPr>
          <w:ilvl w:val="0"/>
          <w:numId w:val="10"/>
        </w:numPr>
        <w:shd w:val="clear" w:color="auto" w:fill="auto"/>
        <w:tabs>
          <w:tab w:val="left" w:pos="1297"/>
        </w:tabs>
        <w:spacing w:line="240" w:lineRule="auto"/>
        <w:ind w:firstLine="760"/>
        <w:jc w:val="center"/>
        <w:rPr>
          <w:sz w:val="28"/>
          <w:szCs w:val="28"/>
        </w:rPr>
      </w:pPr>
      <w:r w:rsidRPr="00D8406F">
        <w:rPr>
          <w:sz w:val="28"/>
          <w:szCs w:val="28"/>
        </w:rPr>
        <w:t>Распределение исковых заявлений, заявлений, жалоб и дел:</w:t>
      </w:r>
    </w:p>
    <w:p w:rsidR="001E4181" w:rsidRPr="00D8406F" w:rsidRDefault="00BF0089" w:rsidP="001E418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D8406F">
        <w:rPr>
          <w:sz w:val="28"/>
          <w:szCs w:val="28"/>
        </w:rPr>
        <w:t xml:space="preserve">Распределение </w:t>
      </w:r>
      <w:r w:rsidR="001E4181" w:rsidRPr="00D8406F">
        <w:rPr>
          <w:color w:val="auto"/>
          <w:sz w:val="28"/>
          <w:szCs w:val="28"/>
          <w:lang w:bidi="ar-SA"/>
        </w:rPr>
        <w:t>всех поступивших в суд исковых заявлений, административных исковых заявлений, заявлений по делам особого производства, жалоб, представлений, протестов, уголовных, гражданских и административных дел, дел об административных правонарушениях после регистрации в ПС ГАС «Правосудие» и формирования в реестре (журнале) входящей корреспонденции распределяются председателем суда, заместителем председателя суда (уполномоченным председателем лицом) в автоматизированном режиме посредством ПС ГАС «Правосудие» «Модуль распределения дел», а в случае невозможности использования данной системы передаются председателю суда, заместителю председателя суда (уполномоченному председателем лицу) для распределения.</w:t>
      </w:r>
    </w:p>
    <w:p w:rsidR="001E4181" w:rsidRPr="00D8406F" w:rsidRDefault="00BF0089" w:rsidP="001E418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</w:t>
      </w:r>
      <w:r w:rsidR="003B6252" w:rsidRPr="00D8406F">
        <w:rPr>
          <w:sz w:val="28"/>
          <w:szCs w:val="28"/>
        </w:rPr>
        <w:t>.</w:t>
      </w:r>
      <w:r w:rsidR="001E4181" w:rsidRPr="00D8406F">
        <w:rPr>
          <w:sz w:val="28"/>
          <w:szCs w:val="28"/>
        </w:rPr>
        <w:t xml:space="preserve"> </w:t>
      </w:r>
    </w:p>
    <w:p w:rsidR="001E4181" w:rsidRPr="00D8406F" w:rsidRDefault="001E4181" w:rsidP="001E4181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color w:val="auto"/>
          <w:sz w:val="28"/>
          <w:szCs w:val="28"/>
          <w:lang w:bidi="ar-SA"/>
        </w:rPr>
        <w:t xml:space="preserve">Уполномоченным работником аппарата суда по результатам распределения дел в автоматизированном режиме посредством Модуля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(перераспределения) дела, номера дела (материала), Ф.И.О. судьи, которому дело распределено (перераспределено), подписи и Ф.И.О. уполномоченного работника аппарата суда, </w:t>
      </w:r>
      <w:r w:rsidRPr="00D8406F">
        <w:rPr>
          <w:color w:val="auto"/>
          <w:sz w:val="28"/>
          <w:szCs w:val="28"/>
          <w:lang w:bidi="ar-SA"/>
        </w:rPr>
        <w:lastRenderedPageBreak/>
        <w:t xml:space="preserve">оформившего выписку из протокола, которая передается судье одновременно с документами и подлежит приобщению к материалам дела. </w:t>
      </w:r>
    </w:p>
    <w:p w:rsidR="0088546D" w:rsidRPr="00D8406F" w:rsidRDefault="00BF0089" w:rsidP="003B6252">
      <w:pPr>
        <w:pStyle w:val="20"/>
        <w:numPr>
          <w:ilvl w:val="0"/>
          <w:numId w:val="10"/>
        </w:numPr>
        <w:shd w:val="clear" w:color="auto" w:fill="auto"/>
        <w:tabs>
          <w:tab w:val="left" w:pos="1297"/>
        </w:tabs>
        <w:spacing w:line="240" w:lineRule="auto"/>
        <w:ind w:firstLine="760"/>
        <w:jc w:val="center"/>
        <w:rPr>
          <w:sz w:val="28"/>
          <w:szCs w:val="28"/>
        </w:rPr>
      </w:pPr>
      <w:r w:rsidRPr="00D8406F">
        <w:rPr>
          <w:sz w:val="28"/>
          <w:szCs w:val="28"/>
        </w:rPr>
        <w:t>Организация подготовки и рассмотрения дела в судебном заседании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Подготовка дела к судебному разбирательству проводится судьей единолично.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 целях оказания помощи судье в совершении им процессуальных действий при проведении со сторонами или их представителям</w:t>
      </w:r>
      <w:r w:rsidR="003B6252" w:rsidRPr="00D8406F">
        <w:rPr>
          <w:sz w:val="28"/>
          <w:szCs w:val="28"/>
        </w:rPr>
        <w:t>и собеседования, а также в пред</w:t>
      </w:r>
      <w:r w:rsidRPr="00D8406F">
        <w:rPr>
          <w:sz w:val="28"/>
          <w:szCs w:val="28"/>
        </w:rPr>
        <w:t>варительном судебном заседании может присутствовать помощник судьи.</w:t>
      </w:r>
    </w:p>
    <w:p w:rsidR="0088546D" w:rsidRPr="00D8406F" w:rsidRDefault="00BF0089" w:rsidP="000E7E1E">
      <w:pPr>
        <w:pStyle w:val="20"/>
        <w:numPr>
          <w:ilvl w:val="0"/>
          <w:numId w:val="10"/>
        </w:numPr>
        <w:shd w:val="clear" w:color="auto" w:fill="auto"/>
        <w:tabs>
          <w:tab w:val="left" w:pos="1206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Рассмотрение гражданских, административных, уголовных дел и дел об административных правонарушениях осуществляется в соответствии с Гражданским процессуальным кодексом </w:t>
      </w:r>
      <w:r w:rsidRPr="00D8406F">
        <w:rPr>
          <w:color w:val="auto"/>
          <w:sz w:val="28"/>
          <w:szCs w:val="28"/>
          <w:lang w:bidi="ar-SA"/>
        </w:rPr>
        <w:t>Российской Федерации,</w:t>
      </w:r>
      <w:r w:rsidRPr="00D8406F">
        <w:rPr>
          <w:sz w:val="28"/>
          <w:szCs w:val="28"/>
        </w:rPr>
        <w:t xml:space="preserve"> </w:t>
      </w:r>
      <w:r w:rsidR="00764DCB" w:rsidRPr="00D8406F">
        <w:rPr>
          <w:color w:val="auto"/>
          <w:sz w:val="28"/>
          <w:szCs w:val="28"/>
          <w:lang w:bidi="ar-SA"/>
        </w:rPr>
        <w:t xml:space="preserve">Кодексом административного судопроизводства Российской Федерации, </w:t>
      </w:r>
      <w:r w:rsidRPr="00D8406F">
        <w:rPr>
          <w:sz w:val="28"/>
          <w:szCs w:val="28"/>
        </w:rPr>
        <w:t>Уголовно-процессуальным кодексом</w:t>
      </w:r>
      <w:r w:rsidRPr="00D8406F">
        <w:rPr>
          <w:color w:val="auto"/>
          <w:sz w:val="28"/>
          <w:szCs w:val="28"/>
          <w:lang w:bidi="ar-SA"/>
        </w:rPr>
        <w:t xml:space="preserve"> Российской Федерации, </w:t>
      </w:r>
      <w:r w:rsidR="00764DCB" w:rsidRPr="00D8406F">
        <w:rPr>
          <w:color w:val="auto"/>
          <w:sz w:val="28"/>
          <w:szCs w:val="28"/>
          <w:lang w:bidi="ar-SA"/>
        </w:rPr>
        <w:t xml:space="preserve">Кодексом Российской Федерации об административных правонарушениях. </w:t>
      </w:r>
    </w:p>
    <w:p w:rsidR="00764DCB" w:rsidRPr="00D8406F" w:rsidRDefault="00BF0089" w:rsidP="00764DCB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D8406F">
        <w:rPr>
          <w:sz w:val="28"/>
          <w:szCs w:val="28"/>
        </w:rPr>
        <w:t>Делопроизводство ведется в соответствии с Инструкцией по судебному делопроизводству в районных судах, утвержд</w:t>
      </w:r>
      <w:r w:rsidR="00764DCB" w:rsidRPr="00D8406F">
        <w:rPr>
          <w:sz w:val="28"/>
          <w:szCs w:val="28"/>
        </w:rPr>
        <w:t xml:space="preserve">енной </w:t>
      </w:r>
      <w:r w:rsidR="00764DCB" w:rsidRPr="00D8406F">
        <w:rPr>
          <w:color w:val="auto"/>
          <w:sz w:val="28"/>
          <w:szCs w:val="28"/>
          <w:lang w:bidi="ar-SA"/>
        </w:rPr>
        <w:t>Приказом Судебного департамента при Верховном Суде РФ от 29 апреля 2003 года N 36.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Организацию делопроизводства в Суде осуществляет </w:t>
      </w:r>
      <w:r w:rsidRPr="00D8406F">
        <w:rPr>
          <w:rStyle w:val="2-1pt"/>
          <w:i w:val="0"/>
          <w:sz w:val="28"/>
          <w:szCs w:val="28"/>
        </w:rPr>
        <w:t>должностное лицо</w:t>
      </w:r>
      <w:r w:rsidRPr="00D8406F">
        <w:rPr>
          <w:sz w:val="28"/>
          <w:szCs w:val="28"/>
        </w:rPr>
        <w:t xml:space="preserve"> в соответствии с должностным регламентом, утвержденным Председателем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Судебные дела и корреспонденция, поступающие по почте, а также письменные обращения и документы по конкретным судебным делам принимаются и регистрируются отделом судебного делопроизводства</w:t>
      </w:r>
      <w:r w:rsidR="00764DCB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Еженедельно составляется список дел, назначенных Судом к рассмотрению. Указанный список размещается на Интернет-сайте Суда</w:t>
      </w:r>
      <w:r w:rsidR="00764DCB" w:rsidRPr="00D8406F">
        <w:rPr>
          <w:sz w:val="28"/>
          <w:szCs w:val="28"/>
        </w:rPr>
        <w:t xml:space="preserve"> (http://almetevsky.tat.sudrf.ru/)</w:t>
      </w:r>
      <w:r w:rsidRPr="00D8406F">
        <w:rPr>
          <w:sz w:val="28"/>
          <w:szCs w:val="28"/>
        </w:rPr>
        <w:t>, вывешивается на специально оборудованном стенде в помещении Суда.</w:t>
      </w:r>
    </w:p>
    <w:p w:rsidR="00FC67BA" w:rsidRPr="00D8406F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</w:t>
      </w:r>
      <w:r w:rsidRPr="00D8406F">
        <w:rPr>
          <w:sz w:val="28"/>
          <w:szCs w:val="28"/>
        </w:rPr>
        <w:lastRenderedPageBreak/>
        <w:t>по указанию последнего принять меры, обеспечивающие своевременное вручение повестки.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Каждое действие, связанное с рассмотрением дела, регистрируется в СПО «Автоматизированное судебное делопроизводства» и отмечается в справочном листе. Использование специализированного программного обеспечения «Автоматизированное судебное делопроизводства» производится в режиме реального времени всеми сотрудниками аппарата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88546D" w:rsidRPr="00D8406F" w:rsidRDefault="00BF0089" w:rsidP="00764DCB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и сроки рассмотрения судебных дел предусмотрен процессуальным</w:t>
      </w:r>
      <w:r w:rsidR="00764DCB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законодательством Российской Федерации.</w:t>
      </w:r>
    </w:p>
    <w:p w:rsidR="00430895" w:rsidRPr="00D8406F" w:rsidRDefault="003E38C0" w:rsidP="0043089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Оформление уголовных,</w:t>
      </w:r>
      <w:r w:rsidR="00BF0089" w:rsidRPr="00D8406F">
        <w:rPr>
          <w:sz w:val="28"/>
          <w:szCs w:val="28"/>
        </w:rPr>
        <w:t xml:space="preserve"> гражданских</w:t>
      </w:r>
      <w:r w:rsidRPr="00D8406F">
        <w:rPr>
          <w:sz w:val="28"/>
          <w:szCs w:val="28"/>
        </w:rPr>
        <w:t>, административных</w:t>
      </w:r>
      <w:r w:rsidR="00BF0089" w:rsidRPr="00D8406F">
        <w:rPr>
          <w:sz w:val="28"/>
          <w:szCs w:val="28"/>
        </w:rPr>
        <w:t xml:space="preserve"> дел</w:t>
      </w:r>
      <w:r w:rsidRPr="00D8406F">
        <w:rPr>
          <w:sz w:val="28"/>
          <w:szCs w:val="28"/>
        </w:rPr>
        <w:t xml:space="preserve"> и дела об административных правонарушениях</w:t>
      </w:r>
      <w:r w:rsidR="00BF0089" w:rsidRPr="00D8406F">
        <w:rPr>
          <w:sz w:val="28"/>
          <w:szCs w:val="28"/>
        </w:rPr>
        <w:t xml:space="preserve"> после их рассмотрения осуществляется в соответствии с Инструкцией по судебному делопроизводству в районных судах.</w:t>
      </w:r>
    </w:p>
    <w:p w:rsidR="00430895" w:rsidRPr="00D8406F" w:rsidRDefault="00430895" w:rsidP="0043089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color w:val="auto"/>
          <w:sz w:val="28"/>
          <w:szCs w:val="28"/>
          <w:lang w:bidi="ar-SA"/>
        </w:rPr>
        <w:t xml:space="preserve">Подача, регистрация, учет и направление в вышестоящий суд частных, апелляционных, кассационных, надзорных жалоб (представлений) на судебные решения осуществляется с учетом требований Инструкции </w:t>
      </w:r>
      <w:r w:rsidR="001016FE" w:rsidRPr="00D8406F">
        <w:rPr>
          <w:sz w:val="28"/>
          <w:szCs w:val="28"/>
        </w:rPr>
        <w:t xml:space="preserve">по судебному делопроизводству в районных судах и </w:t>
      </w:r>
      <w:r w:rsidRPr="00D8406F">
        <w:rPr>
          <w:color w:val="auto"/>
          <w:sz w:val="28"/>
          <w:szCs w:val="28"/>
          <w:lang w:bidi="ar-SA"/>
        </w:rPr>
        <w:t>с учетом особенностей, предусмотренных процессуальным законодательством.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FC67BA" w:rsidRPr="00D8406F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производятся по правилам, регламентированным Инструкцией по судебному делопроизводству в районных судах.</w:t>
      </w:r>
    </w:p>
    <w:p w:rsidR="0088546D" w:rsidRPr="00D8406F" w:rsidRDefault="00BF0089" w:rsidP="000E7E1E">
      <w:pPr>
        <w:pStyle w:val="20"/>
        <w:numPr>
          <w:ilvl w:val="0"/>
          <w:numId w:val="10"/>
        </w:numPr>
        <w:shd w:val="clear" w:color="auto" w:fill="auto"/>
        <w:tabs>
          <w:tab w:val="left" w:pos="1246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Рассмотрение дел в апелляционной инстанции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</w:t>
      </w:r>
      <w:r w:rsidRPr="00D8406F">
        <w:rPr>
          <w:sz w:val="28"/>
          <w:szCs w:val="28"/>
        </w:rPr>
        <w:lastRenderedPageBreak/>
        <w:t>апелляционную инстанцию.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88546D" w:rsidRPr="00D8406F" w:rsidRDefault="00AE65F3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color w:val="auto"/>
          <w:sz w:val="28"/>
          <w:szCs w:val="28"/>
          <w:lang w:bidi="ar-SA"/>
        </w:rPr>
        <w:t>После распределения в порядке указанном в пункте 5.1 настоящего Регламента, н</w:t>
      </w:r>
      <w:r w:rsidR="00BF0089" w:rsidRPr="00D8406F">
        <w:rPr>
          <w:sz w:val="28"/>
          <w:szCs w:val="28"/>
        </w:rPr>
        <w:t>е позднее следующего рабочего дня дело с апелляционной жалобой передается для рассмотрения судье.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3B6252" w:rsidRPr="00D8406F" w:rsidRDefault="003B6252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AE65F3" w:rsidRPr="00D8406F" w:rsidRDefault="00BF0089" w:rsidP="00AE65F3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 xml:space="preserve">Глава 6. Порядок организации доступа к информации </w:t>
      </w:r>
      <w:r w:rsidR="00542984" w:rsidRPr="00D8406F">
        <w:rPr>
          <w:b w:val="0"/>
          <w:sz w:val="28"/>
          <w:szCs w:val="28"/>
        </w:rPr>
        <w:t>о</w:t>
      </w:r>
    </w:p>
    <w:p w:rsidR="0088546D" w:rsidRPr="00D8406F" w:rsidRDefault="00BF0089" w:rsidP="00AE65F3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proofErr w:type="gramStart"/>
      <w:r w:rsidRPr="00D8406F">
        <w:rPr>
          <w:b w:val="0"/>
          <w:sz w:val="28"/>
          <w:szCs w:val="28"/>
        </w:rPr>
        <w:t>деятельности</w:t>
      </w:r>
      <w:proofErr w:type="gramEnd"/>
      <w:r w:rsidR="00AE65F3" w:rsidRPr="00D8406F">
        <w:rPr>
          <w:b w:val="0"/>
          <w:sz w:val="28"/>
          <w:szCs w:val="28"/>
        </w:rPr>
        <w:t xml:space="preserve"> </w:t>
      </w:r>
      <w:r w:rsidRPr="00D8406F">
        <w:rPr>
          <w:rStyle w:val="21pt0"/>
          <w:b w:val="0"/>
          <w:sz w:val="28"/>
          <w:szCs w:val="28"/>
        </w:rPr>
        <w:t>Суда</w:t>
      </w:r>
    </w:p>
    <w:p w:rsidR="00AE65F3" w:rsidRPr="00D8406F" w:rsidRDefault="00AE65F3" w:rsidP="00AE65F3">
      <w:pPr>
        <w:rPr>
          <w:rFonts w:ascii="Times New Roman" w:hAnsi="Times New Roman" w:cs="Times New Roman"/>
          <w:sz w:val="28"/>
          <w:szCs w:val="28"/>
        </w:rPr>
      </w:pP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</w:t>
      </w:r>
      <w:r w:rsidR="00BF0089" w:rsidRPr="00D8406F">
        <w:rPr>
          <w:sz w:val="28"/>
          <w:szCs w:val="28"/>
        </w:rPr>
        <w:t>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 в соответствии с Федеральным з</w:t>
      </w:r>
      <w:r w:rsidR="00542984" w:rsidRPr="00D8406F">
        <w:rPr>
          <w:sz w:val="28"/>
          <w:szCs w:val="28"/>
        </w:rPr>
        <w:t>аконом от 22 декабря 2008 года №</w:t>
      </w:r>
      <w:r w:rsidRPr="00D8406F">
        <w:rPr>
          <w:sz w:val="28"/>
          <w:szCs w:val="28"/>
        </w:rPr>
        <w:t xml:space="preserve">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542984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CF6772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right="20"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Порядок организация доступа к информации о деятельности Суда, размещаемой в</w:t>
      </w:r>
      <w:r w:rsidR="00542984" w:rsidRPr="00D8406F">
        <w:rPr>
          <w:i w:val="0"/>
          <w:sz w:val="28"/>
          <w:szCs w:val="28"/>
        </w:rPr>
        <w:t xml:space="preserve"> </w:t>
      </w:r>
      <w:r w:rsidRPr="00D8406F">
        <w:rPr>
          <w:i w:val="0"/>
          <w:sz w:val="28"/>
          <w:szCs w:val="28"/>
        </w:rPr>
        <w:t>сети Интернет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 для размещения информации о своей деятельности использует сеть Интернет, в кото</w:t>
      </w:r>
      <w:r w:rsidR="00542984" w:rsidRPr="00D8406F">
        <w:rPr>
          <w:sz w:val="28"/>
          <w:szCs w:val="28"/>
        </w:rPr>
        <w:t>рой имеет свой официальный сайт</w:t>
      </w:r>
      <w:r w:rsidRPr="00D8406F">
        <w:rPr>
          <w:sz w:val="28"/>
          <w:szCs w:val="28"/>
        </w:rPr>
        <w:t>. Адрес</w:t>
      </w:r>
      <w:r w:rsidR="00542984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Интернет-сайта</w:t>
      </w:r>
      <w:r w:rsidR="00542984" w:rsidRPr="00D8406F">
        <w:rPr>
          <w:sz w:val="28"/>
          <w:szCs w:val="28"/>
        </w:rPr>
        <w:t xml:space="preserve"> http://almetevsky.tat.sudrf.ru/</w:t>
      </w:r>
      <w:r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 сети Интернет размещены:</w:t>
      </w:r>
    </w:p>
    <w:p w:rsidR="0088546D" w:rsidRPr="00D8406F" w:rsidRDefault="00BF0089" w:rsidP="000E7E1E">
      <w:pPr>
        <w:pStyle w:val="20"/>
        <w:numPr>
          <w:ilvl w:val="0"/>
          <w:numId w:val="12"/>
        </w:numPr>
        <w:shd w:val="clear" w:color="auto" w:fill="auto"/>
        <w:tabs>
          <w:tab w:val="left" w:pos="1108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Общая информация о Суде: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организационная структура Суда, структурные подразделения аппарата Суда, полномочия Суда;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перечень законов, регламентирующих деятельность Суда;</w:t>
      </w:r>
    </w:p>
    <w:p w:rsidR="00FC67BA" w:rsidRPr="00D8406F" w:rsidRDefault="00FC67BA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Регламент Суда, Инструкция по судебному' делопроизводству в районном </w:t>
      </w:r>
      <w:r w:rsidRPr="00D8406F">
        <w:rPr>
          <w:sz w:val="28"/>
          <w:szCs w:val="28"/>
        </w:rPr>
        <w:lastRenderedPageBreak/>
        <w:t>суде и иные акты, регулирующие вопросы внутренней деятельности Суда;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фамилии, имена и отчества председателя Суда, судей,</w:t>
      </w:r>
      <w:r w:rsidRPr="00D8406F">
        <w:rPr>
          <w:sz w:val="28"/>
          <w:szCs w:val="28"/>
        </w:rPr>
        <w:t xml:space="preserve"> </w:t>
      </w:r>
    </w:p>
    <w:p w:rsidR="0088546D" w:rsidRPr="00D8406F" w:rsidRDefault="00BF0089" w:rsidP="000E7E1E">
      <w:pPr>
        <w:pStyle w:val="20"/>
        <w:numPr>
          <w:ilvl w:val="0"/>
          <w:numId w:val="12"/>
        </w:numPr>
        <w:shd w:val="clear" w:color="auto" w:fill="auto"/>
        <w:tabs>
          <w:tab w:val="left" w:pos="1142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Информация, связанная с рассмотрением дел в Суде: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сведения о размере и порядке уплаты государственной пошлины по категориям дел, подлежащих рассмотрению в Суде;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порядок обжалования судебных актов;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разъяснения, обобщения и обзоры по вопросам судебной практики рассмотрения судами дел;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порядок ознакомления с материалами дела лиц, участвующих в деле</w:t>
      </w:r>
      <w:r w:rsidRPr="00D8406F">
        <w:rPr>
          <w:sz w:val="28"/>
          <w:szCs w:val="28"/>
        </w:rPr>
        <w:t xml:space="preserve"> и др</w:t>
      </w:r>
      <w:r w:rsidR="00BF0089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Информация о кадровом обеспечении суда: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сведения о вакантных должностях государственной службы в аппарате Суда;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  <w:r w:rsidRPr="00D8406F">
        <w:rPr>
          <w:sz w:val="28"/>
          <w:szCs w:val="28"/>
        </w:rPr>
        <w:t xml:space="preserve"> </w:t>
      </w:r>
    </w:p>
    <w:p w:rsidR="0088546D" w:rsidRPr="00D8406F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- </w:t>
      </w:r>
      <w:r w:rsidR="00BF0089" w:rsidRPr="00D8406F">
        <w:rPr>
          <w:sz w:val="28"/>
          <w:szCs w:val="28"/>
        </w:rPr>
        <w:t>условия проведения и результаты конкурсов на замещение вакантных должностей государственной службы в аппарате Суда.</w:t>
      </w:r>
      <w:r w:rsidRPr="00D8406F">
        <w:rPr>
          <w:sz w:val="28"/>
          <w:szCs w:val="28"/>
        </w:rPr>
        <w:t xml:space="preserve"> 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</w:p>
    <w:p w:rsidR="00FC67BA" w:rsidRPr="00D8406F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 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судьи, рассматривавшего дело, а также прокурора и адвоката, если они участвовали в судебном разбирательстве. Вместо исключенных персональных данных </w:t>
      </w:r>
      <w:r w:rsidRPr="00D8406F">
        <w:rPr>
          <w:sz w:val="28"/>
          <w:szCs w:val="28"/>
        </w:rPr>
        <w:lastRenderedPageBreak/>
        <w:t>используются инициалы, псевдонимы или другие обозначения, не позволяющие идентифицировать участников судебного процесса</w:t>
      </w:r>
      <w:r w:rsidR="00542984" w:rsidRPr="00D8406F">
        <w:rPr>
          <w:sz w:val="28"/>
          <w:szCs w:val="28"/>
        </w:rPr>
        <w:t>.</w:t>
      </w:r>
      <w:r w:rsidRPr="00D8406F">
        <w:rPr>
          <w:sz w:val="28"/>
          <w:szCs w:val="28"/>
        </w:rPr>
        <w:t xml:space="preserve"> Не подлежат размещению в сети Интернет тексты судебных актов, вынесенных по делам: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затрагивающим безопасность государства;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о преступлениях против половой неприкосновенности и половой свободы личности;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ограничении дееспособности гражданина или о признании его недееспособным;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о внесении исправлений или изменений в запись актов гражданского состояния;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установлении фактов, имеющих юридическое значение, рассматриваемых судами общей юрисдикции;</w:t>
      </w:r>
    </w:p>
    <w:p w:rsidR="00542984" w:rsidRPr="00D8406F" w:rsidRDefault="00CF6772" w:rsidP="0054298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разрешаемым в порядке </w:t>
      </w:r>
      <w:hyperlink r:id="rId8" w:history="1">
        <w:r w:rsidR="00542984"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статьи 126</w:t>
        </w:r>
      </w:hyperlink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Гражданского процессуального кодекса Российской Федерации, </w:t>
      </w:r>
      <w:hyperlink r:id="rId9" w:history="1">
        <w:r w:rsidR="00542984"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статьи 123.5</w:t>
        </w:r>
      </w:hyperlink>
      <w:r w:rsidR="00542984"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Кодекса административного судопроизводства Российской Федерации.</w:t>
      </w:r>
    </w:p>
    <w:p w:rsidR="00B2229B" w:rsidRPr="00D8406F" w:rsidRDefault="00B2229B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CF6772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Предоставлен</w:t>
      </w:r>
      <w:r w:rsidR="00CF6772" w:rsidRPr="00D8406F">
        <w:rPr>
          <w:i w:val="0"/>
          <w:sz w:val="28"/>
          <w:szCs w:val="28"/>
        </w:rPr>
        <w:t>ие информа</w:t>
      </w:r>
      <w:r w:rsidRPr="00D8406F">
        <w:rPr>
          <w:i w:val="0"/>
          <w:sz w:val="28"/>
          <w:szCs w:val="28"/>
        </w:rPr>
        <w:t>ц</w:t>
      </w:r>
      <w:r w:rsidR="00CF6772" w:rsidRPr="00D8406F">
        <w:rPr>
          <w:i w:val="0"/>
          <w:sz w:val="28"/>
          <w:szCs w:val="28"/>
        </w:rPr>
        <w:t>ия</w:t>
      </w:r>
      <w:r w:rsidRPr="00D8406F">
        <w:rPr>
          <w:i w:val="0"/>
          <w:sz w:val="28"/>
          <w:szCs w:val="28"/>
        </w:rPr>
        <w:t xml:space="preserve"> о деятельности Суда</w:t>
      </w:r>
    </w:p>
    <w:p w:rsidR="0088546D" w:rsidRPr="00D8406F" w:rsidRDefault="00BF0089" w:rsidP="00CF6772">
      <w:pPr>
        <w:pStyle w:val="20"/>
        <w:numPr>
          <w:ilvl w:val="0"/>
          <w:numId w:val="13"/>
        </w:numPr>
        <w:shd w:val="clear" w:color="auto" w:fill="auto"/>
        <w:tabs>
          <w:tab w:val="left" w:pos="1433"/>
        </w:tabs>
        <w:spacing w:line="240" w:lineRule="auto"/>
        <w:ind w:firstLine="760"/>
        <w:jc w:val="center"/>
        <w:rPr>
          <w:sz w:val="28"/>
          <w:szCs w:val="28"/>
        </w:rPr>
      </w:pPr>
      <w:r w:rsidRPr="00D8406F">
        <w:rPr>
          <w:sz w:val="28"/>
          <w:szCs w:val="28"/>
        </w:rPr>
        <w:t>Присутствие в судебных заседаниях</w:t>
      </w:r>
    </w:p>
    <w:p w:rsidR="00CF6772" w:rsidRPr="00D8406F" w:rsidRDefault="00CF6772" w:rsidP="00CF677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88546D" w:rsidRPr="00D8406F" w:rsidRDefault="00BF0089" w:rsidP="00B2229B">
      <w:pPr>
        <w:pStyle w:val="20"/>
        <w:numPr>
          <w:ilvl w:val="0"/>
          <w:numId w:val="13"/>
        </w:numPr>
        <w:shd w:val="clear" w:color="auto" w:fill="auto"/>
        <w:tabs>
          <w:tab w:val="left" w:pos="1438"/>
        </w:tabs>
        <w:spacing w:line="240" w:lineRule="auto"/>
        <w:ind w:firstLine="760"/>
        <w:jc w:val="center"/>
        <w:rPr>
          <w:sz w:val="28"/>
          <w:szCs w:val="28"/>
        </w:rPr>
      </w:pPr>
      <w:r w:rsidRPr="00D8406F">
        <w:rPr>
          <w:sz w:val="28"/>
          <w:szCs w:val="28"/>
        </w:rPr>
        <w:t>Форма предоставления информации о деятельности Суда</w:t>
      </w:r>
    </w:p>
    <w:p w:rsidR="0088546D" w:rsidRPr="00D8406F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</w:t>
      </w:r>
      <w:r w:rsidR="00BF0089" w:rsidRPr="00D8406F">
        <w:rPr>
          <w:sz w:val="28"/>
          <w:szCs w:val="28"/>
        </w:rPr>
        <w:t>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</w:t>
      </w:r>
      <w:r w:rsidR="00CF6772" w:rsidRPr="00D8406F">
        <w:rPr>
          <w:sz w:val="28"/>
          <w:szCs w:val="28"/>
        </w:rPr>
        <w:t xml:space="preserve"> декабря </w:t>
      </w:r>
      <w:r w:rsidRPr="00D8406F">
        <w:rPr>
          <w:sz w:val="28"/>
          <w:szCs w:val="28"/>
        </w:rPr>
        <w:t>2008</w:t>
      </w:r>
      <w:r w:rsidR="00CF6772" w:rsidRPr="00D8406F">
        <w:rPr>
          <w:sz w:val="28"/>
          <w:szCs w:val="28"/>
        </w:rPr>
        <w:t xml:space="preserve"> года</w:t>
      </w:r>
      <w:r w:rsidRPr="00D8406F">
        <w:rPr>
          <w:sz w:val="28"/>
          <w:szCs w:val="28"/>
        </w:rPr>
        <w:t xml:space="preserve"> № 262-ФЗ, другими федеральными законами. В случае,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 Указанная информация </w:t>
      </w:r>
      <w:r w:rsidRPr="00D8406F">
        <w:rPr>
          <w:sz w:val="28"/>
          <w:szCs w:val="28"/>
        </w:rPr>
        <w:lastRenderedPageBreak/>
        <w:t>предоставляется также по телефонам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Информация о деятельности Суда может быть передана по сетям связи общего пользования.</w:t>
      </w:r>
    </w:p>
    <w:p w:rsidR="00FC67BA" w:rsidRPr="00D8406F" w:rsidRDefault="00FC67BA" w:rsidP="00D8406F">
      <w:pPr>
        <w:pStyle w:val="40"/>
        <w:shd w:val="clear" w:color="auto" w:fill="auto"/>
        <w:spacing w:before="0" w:line="240" w:lineRule="auto"/>
        <w:rPr>
          <w:i w:val="0"/>
          <w:sz w:val="28"/>
          <w:szCs w:val="28"/>
        </w:rPr>
      </w:pPr>
    </w:p>
    <w:p w:rsidR="00CF6772" w:rsidRPr="00D8406F" w:rsidRDefault="00BF0089" w:rsidP="00CF6772">
      <w:pPr>
        <w:pStyle w:val="40"/>
        <w:shd w:val="clear" w:color="auto" w:fill="auto"/>
        <w:spacing w:before="0" w:line="240" w:lineRule="auto"/>
        <w:ind w:firstLine="709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 xml:space="preserve">6.3. Порядок ознакомления с информацией о деятельности Суда, </w:t>
      </w:r>
    </w:p>
    <w:p w:rsidR="0088546D" w:rsidRPr="00D8406F" w:rsidRDefault="00BF0089" w:rsidP="00CF6772">
      <w:pPr>
        <w:pStyle w:val="40"/>
        <w:shd w:val="clear" w:color="auto" w:fill="auto"/>
        <w:spacing w:before="0" w:line="240" w:lineRule="auto"/>
        <w:ind w:firstLine="760"/>
        <w:jc w:val="center"/>
        <w:rPr>
          <w:i w:val="0"/>
          <w:sz w:val="28"/>
          <w:szCs w:val="28"/>
        </w:rPr>
      </w:pPr>
      <w:proofErr w:type="gramStart"/>
      <w:r w:rsidRPr="00D8406F">
        <w:rPr>
          <w:i w:val="0"/>
          <w:sz w:val="28"/>
          <w:szCs w:val="28"/>
        </w:rPr>
        <w:t>находящейся</w:t>
      </w:r>
      <w:proofErr w:type="gramEnd"/>
      <w:r w:rsidRPr="00D8406F">
        <w:rPr>
          <w:i w:val="0"/>
          <w:sz w:val="28"/>
          <w:szCs w:val="28"/>
        </w:rPr>
        <w:t xml:space="preserve"> в</w:t>
      </w:r>
      <w:r w:rsidR="00CF6772" w:rsidRPr="00D8406F">
        <w:rPr>
          <w:i w:val="0"/>
          <w:sz w:val="28"/>
          <w:szCs w:val="28"/>
        </w:rPr>
        <w:t xml:space="preserve"> </w:t>
      </w:r>
      <w:r w:rsidRPr="00D8406F">
        <w:rPr>
          <w:i w:val="0"/>
          <w:sz w:val="28"/>
          <w:szCs w:val="28"/>
        </w:rPr>
        <w:t>архивных фондах</w:t>
      </w:r>
    </w:p>
    <w:p w:rsidR="0088546D" w:rsidRPr="00D8406F" w:rsidRDefault="00BF0089" w:rsidP="00CF6772">
      <w:pPr>
        <w:pStyle w:val="20"/>
        <w:numPr>
          <w:ilvl w:val="0"/>
          <w:numId w:val="14"/>
        </w:numPr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D8406F">
        <w:rPr>
          <w:sz w:val="28"/>
          <w:szCs w:val="28"/>
        </w:rPr>
        <w:t>Учет выдачи и высылки дел, находящихся в архиве Суда, производится в соответствии с действующими правилами по ведению архива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Подлинные </w:t>
      </w:r>
      <w:proofErr w:type="spellStart"/>
      <w:r w:rsidRPr="00D8406F">
        <w:rPr>
          <w:sz w:val="28"/>
          <w:szCs w:val="28"/>
        </w:rPr>
        <w:t>докуменгы</w:t>
      </w:r>
      <w:proofErr w:type="spellEnd"/>
      <w:r w:rsidRPr="00D8406F">
        <w:rPr>
          <w:sz w:val="28"/>
          <w:szCs w:val="28"/>
        </w:rPr>
        <w:t xml:space="preserve">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 случае направления документа почтой копия сопроводительного письма подшивается в дело.</w:t>
      </w:r>
    </w:p>
    <w:p w:rsidR="0088546D" w:rsidRPr="00D8406F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6.32.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</w:t>
      </w:r>
      <w:r w:rsidR="00CF6772" w:rsidRPr="00D8406F">
        <w:rPr>
          <w:sz w:val="28"/>
          <w:szCs w:val="28"/>
        </w:rPr>
        <w:t xml:space="preserve"> п</w:t>
      </w:r>
      <w:r w:rsidRPr="00D8406F">
        <w:rPr>
          <w:sz w:val="28"/>
          <w:szCs w:val="28"/>
        </w:rPr>
        <w:t>ронумерованы,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На копии также указывается, в каком деле подшит подлинный документ и в производстве какого суда находится дело.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</w:t>
      </w:r>
    </w:p>
    <w:p w:rsidR="00CF6772" w:rsidRPr="00D8406F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CF6772">
      <w:pPr>
        <w:pStyle w:val="40"/>
        <w:numPr>
          <w:ilvl w:val="0"/>
          <w:numId w:val="15"/>
        </w:numPr>
        <w:shd w:val="clear" w:color="auto" w:fill="auto"/>
        <w:spacing w:before="0" w:line="240" w:lineRule="auto"/>
        <w:ind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Запрос информации о деятельности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FC67BA" w:rsidRPr="00D8406F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lastRenderedPageBreak/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Суда</w:t>
      </w:r>
      <w:r w:rsidR="00CF6772" w:rsidRPr="00D8406F">
        <w:rPr>
          <w:sz w:val="28"/>
          <w:szCs w:val="28"/>
        </w:rPr>
        <w:t>.</w:t>
      </w:r>
      <w:r w:rsidRPr="00D8406F">
        <w:rPr>
          <w:sz w:val="28"/>
          <w:szCs w:val="28"/>
        </w:rPr>
        <w:t xml:space="preserve">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</w:t>
      </w:r>
      <w:r w:rsidR="00CF6772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Запрос регистрируется в отделе делопроизводства Суда, в порядке и сроки, которые установлены актами, регулирующими вопросы делопроизводства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Запрос подлежит рассмотрению в тридцатидневный срок со дня его регистрации, если иное не предусмотрено действующим законодательством.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B2229B" w:rsidRPr="00D8406F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CF6772" w:rsidRPr="00D8406F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CF6772">
      <w:pPr>
        <w:pStyle w:val="40"/>
        <w:numPr>
          <w:ilvl w:val="0"/>
          <w:numId w:val="15"/>
        </w:numPr>
        <w:shd w:val="clear" w:color="auto" w:fill="auto"/>
        <w:tabs>
          <w:tab w:val="left" w:pos="1246"/>
        </w:tabs>
        <w:spacing w:before="0" w:line="240" w:lineRule="auto"/>
        <w:ind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Порядок предоставления информации о деятельности судов по запросу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88546D" w:rsidRPr="00D8406F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</w:t>
      </w:r>
      <w:r w:rsidR="00CF6772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</w:t>
      </w:r>
      <w:r w:rsidRPr="00D8406F">
        <w:rPr>
          <w:sz w:val="28"/>
          <w:szCs w:val="28"/>
        </w:rPr>
        <w:lastRenderedPageBreak/>
        <w:t>информации ограниченного доступа.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Ответы на запросы подлежат обязательной регистрации в Суде</w:t>
      </w:r>
      <w:r w:rsidR="00CF6772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Контроль за обеспечением доступа к информации о деятельности Суд</w:t>
      </w:r>
      <w:r w:rsidR="00CF6772" w:rsidRPr="00D8406F">
        <w:rPr>
          <w:sz w:val="28"/>
          <w:szCs w:val="28"/>
        </w:rPr>
        <w:t>а осуществляет председатель суд</w:t>
      </w:r>
      <w:r w:rsidRPr="00D8406F">
        <w:rPr>
          <w:sz w:val="28"/>
          <w:szCs w:val="28"/>
        </w:rPr>
        <w:t>а.</w:t>
      </w:r>
    </w:p>
    <w:p w:rsidR="00FC67BA" w:rsidRPr="00D8406F" w:rsidRDefault="00FC67BA" w:rsidP="00D8406F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FC67BA" w:rsidRPr="00D8406F" w:rsidRDefault="00BF0089" w:rsidP="00FC67BA">
      <w:pPr>
        <w:pStyle w:val="40"/>
        <w:numPr>
          <w:ilvl w:val="0"/>
          <w:numId w:val="15"/>
        </w:numPr>
        <w:shd w:val="clear" w:color="auto" w:fill="auto"/>
        <w:spacing w:before="0" w:line="240" w:lineRule="auto"/>
        <w:ind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>Порядок обеспечения присутствия граждан (физических лиц),</w:t>
      </w:r>
    </w:p>
    <w:p w:rsidR="00FC67BA" w:rsidRPr="00D8406F" w:rsidRDefault="00BF0089" w:rsidP="00FC67BA">
      <w:pPr>
        <w:pStyle w:val="40"/>
        <w:shd w:val="clear" w:color="auto" w:fill="auto"/>
        <w:spacing w:before="0" w:line="240" w:lineRule="auto"/>
        <w:jc w:val="center"/>
        <w:rPr>
          <w:i w:val="0"/>
          <w:sz w:val="28"/>
          <w:szCs w:val="28"/>
        </w:rPr>
      </w:pPr>
      <w:proofErr w:type="gramStart"/>
      <w:r w:rsidRPr="00D8406F">
        <w:rPr>
          <w:i w:val="0"/>
          <w:sz w:val="28"/>
          <w:szCs w:val="28"/>
        </w:rPr>
        <w:t>представителей</w:t>
      </w:r>
      <w:proofErr w:type="gramEnd"/>
      <w:r w:rsidRPr="00D8406F">
        <w:rPr>
          <w:i w:val="0"/>
          <w:sz w:val="28"/>
          <w:szCs w:val="28"/>
        </w:rPr>
        <w:t xml:space="preserve"> организаций (юридических лиф, общественных объединений,</w:t>
      </w:r>
    </w:p>
    <w:p w:rsidR="00FC67BA" w:rsidRPr="00D8406F" w:rsidRDefault="00BF0089" w:rsidP="00FC67BA">
      <w:pPr>
        <w:pStyle w:val="40"/>
        <w:shd w:val="clear" w:color="auto" w:fill="auto"/>
        <w:spacing w:before="0" w:line="240" w:lineRule="auto"/>
        <w:jc w:val="center"/>
        <w:rPr>
          <w:i w:val="0"/>
          <w:sz w:val="28"/>
          <w:szCs w:val="28"/>
        </w:rPr>
      </w:pPr>
      <w:proofErr w:type="gramStart"/>
      <w:r w:rsidRPr="00D8406F">
        <w:rPr>
          <w:i w:val="0"/>
          <w:sz w:val="28"/>
          <w:szCs w:val="28"/>
        </w:rPr>
        <w:t>органов</w:t>
      </w:r>
      <w:proofErr w:type="gramEnd"/>
      <w:r w:rsidRPr="00D8406F">
        <w:rPr>
          <w:i w:val="0"/>
          <w:sz w:val="28"/>
          <w:szCs w:val="28"/>
        </w:rPr>
        <w:t xml:space="preserve"> </w:t>
      </w:r>
      <w:r w:rsidR="00FC67BA" w:rsidRPr="00D8406F">
        <w:rPr>
          <w:i w:val="0"/>
          <w:sz w:val="28"/>
          <w:szCs w:val="28"/>
        </w:rPr>
        <w:t xml:space="preserve">государственной </w:t>
      </w:r>
      <w:r w:rsidRPr="00D8406F">
        <w:rPr>
          <w:i w:val="0"/>
          <w:sz w:val="28"/>
          <w:szCs w:val="28"/>
        </w:rPr>
        <w:t xml:space="preserve">власти и органов местного самоуправления в открытом </w:t>
      </w:r>
    </w:p>
    <w:p w:rsidR="00B2229B" w:rsidRPr="00D8406F" w:rsidRDefault="00BF0089" w:rsidP="00FC67BA">
      <w:pPr>
        <w:pStyle w:val="40"/>
        <w:shd w:val="clear" w:color="auto" w:fill="auto"/>
        <w:spacing w:before="0" w:line="240" w:lineRule="auto"/>
        <w:jc w:val="center"/>
        <w:rPr>
          <w:i w:val="0"/>
          <w:sz w:val="28"/>
          <w:szCs w:val="28"/>
        </w:rPr>
      </w:pPr>
      <w:proofErr w:type="gramStart"/>
      <w:r w:rsidRPr="00D8406F">
        <w:rPr>
          <w:i w:val="0"/>
          <w:sz w:val="28"/>
          <w:szCs w:val="28"/>
        </w:rPr>
        <w:t>судебном</w:t>
      </w:r>
      <w:proofErr w:type="gramEnd"/>
      <w:r w:rsidRPr="00D8406F">
        <w:rPr>
          <w:i w:val="0"/>
          <w:sz w:val="28"/>
          <w:szCs w:val="28"/>
        </w:rPr>
        <w:t xml:space="preserve"> заседании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</w:t>
      </w:r>
      <w:r w:rsidR="00CF6772" w:rsidRPr="00D8406F">
        <w:rPr>
          <w:sz w:val="28"/>
          <w:szCs w:val="28"/>
        </w:rPr>
        <w:t>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(помещениях) Суда с разрешения председателя Суда.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</w:t>
      </w:r>
      <w:r w:rsidR="00DE2BAA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B2229B" w:rsidRPr="00D8406F" w:rsidRDefault="00B2229B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CF6772">
      <w:pPr>
        <w:pStyle w:val="40"/>
        <w:numPr>
          <w:ilvl w:val="0"/>
          <w:numId w:val="15"/>
        </w:numPr>
        <w:shd w:val="clear" w:color="auto" w:fill="auto"/>
        <w:tabs>
          <w:tab w:val="left" w:pos="1380"/>
        </w:tabs>
        <w:spacing w:before="0" w:line="240" w:lineRule="auto"/>
        <w:ind w:firstLine="760"/>
        <w:jc w:val="center"/>
        <w:rPr>
          <w:i w:val="0"/>
          <w:sz w:val="28"/>
          <w:szCs w:val="28"/>
        </w:rPr>
      </w:pPr>
      <w:r w:rsidRPr="00D8406F">
        <w:rPr>
          <w:i w:val="0"/>
          <w:sz w:val="28"/>
          <w:szCs w:val="28"/>
        </w:rPr>
        <w:t xml:space="preserve">Порядок </w:t>
      </w:r>
      <w:r w:rsidR="00FC67BA" w:rsidRPr="00D8406F">
        <w:rPr>
          <w:i w:val="0"/>
          <w:sz w:val="28"/>
          <w:szCs w:val="28"/>
        </w:rPr>
        <w:t>ознакомления</w:t>
      </w:r>
      <w:r w:rsidRPr="00D8406F">
        <w:rPr>
          <w:i w:val="0"/>
          <w:sz w:val="28"/>
          <w:szCs w:val="28"/>
        </w:rPr>
        <w:t xml:space="preserve"> с материалами дела лиц, участвующих в деле</w:t>
      </w:r>
    </w:p>
    <w:p w:rsidR="0088546D" w:rsidRPr="00D8406F" w:rsidRDefault="00BF0089" w:rsidP="000E7E1E">
      <w:pPr>
        <w:pStyle w:val="20"/>
        <w:numPr>
          <w:ilvl w:val="0"/>
          <w:numId w:val="16"/>
        </w:numPr>
        <w:shd w:val="clear" w:color="auto" w:fill="auto"/>
        <w:tabs>
          <w:tab w:val="left" w:pos="1401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Выдача находящихся в архиве судебных дел для ознакомления с его </w:t>
      </w:r>
      <w:r w:rsidRPr="00D8406F">
        <w:rPr>
          <w:sz w:val="28"/>
          <w:szCs w:val="28"/>
        </w:rPr>
        <w:lastRenderedPageBreak/>
        <w:t xml:space="preserve">материалами лицами, участвующими в деле, их представителями, а также иными лицами осуществляется в порядке, установленном председателем </w:t>
      </w:r>
      <w:r w:rsidRPr="00D8406F">
        <w:rPr>
          <w:rStyle w:val="213pt"/>
          <w:sz w:val="28"/>
          <w:szCs w:val="28"/>
        </w:rPr>
        <w:t>суда</w:t>
      </w:r>
      <w:r w:rsidRPr="00D8406F">
        <w:rPr>
          <w:rStyle w:val="2-1pt"/>
          <w:i w:val="0"/>
          <w:sz w:val="28"/>
          <w:szCs w:val="28"/>
        </w:rPr>
        <w:t>.</w:t>
      </w:r>
    </w:p>
    <w:p w:rsidR="0088546D" w:rsidRPr="00D8406F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6.7</w:t>
      </w:r>
      <w:r w:rsidR="00CF6772" w:rsidRPr="00D8406F">
        <w:rPr>
          <w:sz w:val="28"/>
          <w:szCs w:val="28"/>
        </w:rPr>
        <w:t>.</w:t>
      </w:r>
      <w:r w:rsidRPr="00D8406F">
        <w:rPr>
          <w:sz w:val="28"/>
          <w:szCs w:val="28"/>
        </w:rPr>
        <w:t>2. Судебные дела выдаются для ознакомления в помещении Суда при</w:t>
      </w:r>
      <w:r w:rsidR="00CF6772" w:rsidRPr="00D8406F">
        <w:rPr>
          <w:sz w:val="28"/>
          <w:szCs w:val="28"/>
        </w:rPr>
        <w:t xml:space="preserve"> </w:t>
      </w:r>
      <w:bookmarkStart w:id="1" w:name="bookmark1"/>
      <w:r w:rsidRPr="00D8406F">
        <w:rPr>
          <w:sz w:val="28"/>
          <w:szCs w:val="28"/>
        </w:rPr>
        <w:t>предъявлении:</w:t>
      </w:r>
      <w:bookmarkEnd w:id="1"/>
    </w:p>
    <w:p w:rsidR="0088546D" w:rsidRPr="00D8406F" w:rsidRDefault="00BF0089" w:rsidP="000E7E1E">
      <w:pPr>
        <w:pStyle w:val="20"/>
        <w:shd w:val="clear" w:color="auto" w:fill="auto"/>
        <w:tabs>
          <w:tab w:val="left" w:pos="106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а)</w:t>
      </w:r>
      <w:r w:rsidRPr="00D8406F">
        <w:rPr>
          <w:sz w:val="28"/>
          <w:szCs w:val="28"/>
        </w:rPr>
        <w:tab/>
      </w:r>
      <w:proofErr w:type="gramEnd"/>
      <w:r w:rsidRPr="00D8406F">
        <w:rPr>
          <w:sz w:val="28"/>
          <w:szCs w:val="28"/>
        </w:rPr>
        <w:t>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</w:t>
      </w:r>
      <w:r w:rsidR="00DE2BAA" w:rsidRPr="00D8406F">
        <w:rPr>
          <w:sz w:val="28"/>
          <w:szCs w:val="28"/>
        </w:rPr>
        <w:t xml:space="preserve"> - </w:t>
      </w:r>
      <w:r w:rsidRPr="00D8406F">
        <w:rPr>
          <w:sz w:val="28"/>
          <w:szCs w:val="28"/>
        </w:rPr>
        <w:t>документа, удостоверяющего личность;</w:t>
      </w:r>
    </w:p>
    <w:p w:rsidR="00FC67BA" w:rsidRPr="00D8406F" w:rsidRDefault="00BF0089" w:rsidP="00D8406F">
      <w:pPr>
        <w:pStyle w:val="20"/>
        <w:shd w:val="clear" w:color="auto" w:fill="auto"/>
        <w:tabs>
          <w:tab w:val="left" w:pos="108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б)</w:t>
      </w:r>
      <w:r w:rsidRPr="00D8406F">
        <w:rPr>
          <w:sz w:val="28"/>
          <w:szCs w:val="28"/>
        </w:rPr>
        <w:tab/>
      </w:r>
      <w:proofErr w:type="gramEnd"/>
      <w:r w:rsidRPr="00D8406F">
        <w:rPr>
          <w:sz w:val="28"/>
          <w:szCs w:val="28"/>
        </w:rPr>
        <w:t>адвокатами, выступающими по делам в суде первой и апелляционной инстанций, а также адвокатами, знакомящимися с дел</w:t>
      </w:r>
      <w:r w:rsidR="00CF6772" w:rsidRPr="00D8406F">
        <w:rPr>
          <w:sz w:val="28"/>
          <w:szCs w:val="28"/>
        </w:rPr>
        <w:t xml:space="preserve">ами, оконченными производством, - </w:t>
      </w:r>
      <w:r w:rsidRPr="00D8406F">
        <w:rPr>
          <w:sz w:val="28"/>
          <w:szCs w:val="28"/>
        </w:rPr>
        <w:t>ордера юридической консультации и удостоверения личности;</w:t>
      </w:r>
    </w:p>
    <w:p w:rsidR="0088546D" w:rsidRPr="00D8406F" w:rsidRDefault="00BF0089" w:rsidP="000E7E1E">
      <w:pPr>
        <w:pStyle w:val="20"/>
        <w:shd w:val="clear" w:color="auto" w:fill="auto"/>
        <w:tabs>
          <w:tab w:val="left" w:pos="108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в)</w:t>
      </w:r>
      <w:r w:rsidRPr="00D8406F">
        <w:rPr>
          <w:sz w:val="28"/>
          <w:szCs w:val="28"/>
        </w:rPr>
        <w:tab/>
      </w:r>
      <w:proofErr w:type="gramEnd"/>
      <w:r w:rsidRPr="00D8406F">
        <w:rPr>
          <w:sz w:val="28"/>
          <w:szCs w:val="28"/>
        </w:rPr>
        <w:t xml:space="preserve">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</w:t>
      </w:r>
      <w:r w:rsidR="00CF6772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доверенности на ведение дела и документа, удостоверяющего личность;</w:t>
      </w:r>
    </w:p>
    <w:p w:rsidR="0088546D" w:rsidRPr="00D8406F" w:rsidRDefault="00BF0089" w:rsidP="000E7E1E">
      <w:pPr>
        <w:pStyle w:val="20"/>
        <w:shd w:val="clear" w:color="auto" w:fill="auto"/>
        <w:tabs>
          <w:tab w:val="left" w:pos="108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г)</w:t>
      </w:r>
      <w:r w:rsidRPr="00D8406F">
        <w:rPr>
          <w:sz w:val="28"/>
          <w:szCs w:val="28"/>
        </w:rPr>
        <w:tab/>
      </w:r>
      <w:proofErr w:type="gramEnd"/>
      <w:r w:rsidRPr="00D8406F">
        <w:rPr>
          <w:sz w:val="28"/>
          <w:szCs w:val="28"/>
        </w:rPr>
        <w:t>судьями и другими ответственными работниками вышестоящих судов, прокурорами, работниками системы Судебного департамента при Верх</w:t>
      </w:r>
      <w:r w:rsidR="00B2229B" w:rsidRPr="00D8406F">
        <w:rPr>
          <w:sz w:val="28"/>
          <w:szCs w:val="28"/>
        </w:rPr>
        <w:t xml:space="preserve">овном Суде Российской Федерации - </w:t>
      </w:r>
      <w:r w:rsidRPr="00D8406F">
        <w:rPr>
          <w:sz w:val="28"/>
          <w:szCs w:val="28"/>
        </w:rPr>
        <w:t>удостоверения личности;</w:t>
      </w:r>
    </w:p>
    <w:p w:rsidR="00B2229B" w:rsidRPr="00D8406F" w:rsidRDefault="00BF0089" w:rsidP="00D8406F">
      <w:pPr>
        <w:pStyle w:val="20"/>
        <w:shd w:val="clear" w:color="auto" w:fill="auto"/>
        <w:tabs>
          <w:tab w:val="left" w:pos="1338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D8406F">
        <w:rPr>
          <w:sz w:val="28"/>
          <w:szCs w:val="28"/>
        </w:rPr>
        <w:t>д)</w:t>
      </w:r>
      <w:r w:rsidRPr="00D8406F">
        <w:rPr>
          <w:sz w:val="28"/>
          <w:szCs w:val="28"/>
        </w:rPr>
        <w:tab/>
      </w:r>
      <w:proofErr w:type="gramEnd"/>
      <w:r w:rsidRPr="00D8406F">
        <w:rPr>
          <w:sz w:val="28"/>
          <w:szCs w:val="28"/>
        </w:rPr>
        <w:t xml:space="preserve">общественными обвинителями и защитниками </w:t>
      </w:r>
      <w:r w:rsidR="00CF6772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 xml:space="preserve"> документов, удостоверяющих личность и полномочия.</w:t>
      </w:r>
    </w:p>
    <w:p w:rsidR="0088546D" w:rsidRPr="00D8406F" w:rsidRDefault="00BF0089" w:rsidP="000E7E1E">
      <w:pPr>
        <w:pStyle w:val="20"/>
        <w:numPr>
          <w:ilvl w:val="0"/>
          <w:numId w:val="17"/>
        </w:numPr>
        <w:shd w:val="clear" w:color="auto" w:fill="auto"/>
        <w:tabs>
          <w:tab w:val="left" w:pos="1476"/>
        </w:tabs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Ознакомление с делами проходит в присутствии работника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Об ознакомлении с делом делается отметка в справочном листе.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Назначенный работник Суда обязан контролировать возврат дел и не реже 1 раза в квартал докладывать председателю Суда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</w:t>
      </w:r>
      <w:r w:rsidR="00CF6772" w:rsidRPr="00D8406F">
        <w:rPr>
          <w:sz w:val="28"/>
          <w:szCs w:val="28"/>
        </w:rPr>
        <w:t>-</w:t>
      </w:r>
      <w:r w:rsidRPr="00D8406F">
        <w:rPr>
          <w:sz w:val="28"/>
          <w:szCs w:val="28"/>
        </w:rPr>
        <w:t>статистической карточке отмечается, когда, кому и по какому запросу дело направлено, когда оно возвращено в Суд.</w:t>
      </w:r>
    </w:p>
    <w:p w:rsidR="00DE2BAA" w:rsidRPr="00D8406F" w:rsidRDefault="00DE2BAA" w:rsidP="000E7E1E">
      <w:pPr>
        <w:pStyle w:val="30"/>
        <w:shd w:val="clear" w:color="auto" w:fill="auto"/>
        <w:spacing w:before="0" w:line="240" w:lineRule="auto"/>
        <w:ind w:firstLine="760"/>
        <w:jc w:val="left"/>
        <w:rPr>
          <w:b w:val="0"/>
          <w:sz w:val="28"/>
          <w:szCs w:val="28"/>
        </w:rPr>
      </w:pPr>
    </w:p>
    <w:p w:rsidR="0088546D" w:rsidRPr="00D8406F" w:rsidRDefault="00BF0089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Раздел 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</w:t>
      </w:r>
      <w:r w:rsidR="00DE2BAA" w:rsidRPr="00D8406F">
        <w:rPr>
          <w:b w:val="0"/>
          <w:sz w:val="28"/>
          <w:szCs w:val="28"/>
        </w:rPr>
        <w:t xml:space="preserve"> </w:t>
      </w:r>
      <w:r w:rsidRPr="00D8406F">
        <w:rPr>
          <w:b w:val="0"/>
          <w:sz w:val="28"/>
          <w:szCs w:val="28"/>
        </w:rPr>
        <w:t>процессуальных действий судей</w:t>
      </w:r>
    </w:p>
    <w:p w:rsidR="00CF6772" w:rsidRPr="00D8406F" w:rsidRDefault="00CF6772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</w:t>
      </w:r>
      <w:r w:rsidR="00DE2BAA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Граждане имеют право обращаться лично, а также направлять </w:t>
      </w:r>
      <w:r w:rsidRPr="00D8406F">
        <w:rPr>
          <w:sz w:val="28"/>
          <w:szCs w:val="28"/>
        </w:rPr>
        <w:lastRenderedPageBreak/>
        <w:t>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При рассмотрении обращения гражданин имеет право:</w:t>
      </w:r>
    </w:p>
    <w:p w:rsidR="002A14F3" w:rsidRPr="00D8406F" w:rsidRDefault="002A14F3" w:rsidP="002A14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C67BA" w:rsidRPr="00D8406F" w:rsidRDefault="002A14F3" w:rsidP="00D8406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0" w:history="1">
        <w:r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тайну</w:t>
        </w:r>
      </w:hyperlink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2A14F3" w:rsidRPr="00D8406F" w:rsidRDefault="002A14F3" w:rsidP="002A14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1" w:history="1">
        <w:r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статье 11</w:t>
        </w:r>
      </w:hyperlink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 </w:t>
      </w:r>
      <w:r w:rsidRPr="00D8406F">
        <w:rPr>
          <w:rFonts w:ascii="Times New Roman" w:hAnsi="Times New Roman" w:cs="Times New Roman"/>
          <w:sz w:val="28"/>
          <w:szCs w:val="28"/>
        </w:rPr>
        <w:t xml:space="preserve">от 2 мая 2006 года № 59-ФЗ, </w:t>
      </w: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 в случае, предусмотренном </w:t>
      </w:r>
      <w:hyperlink r:id="rId12" w:history="1">
        <w:r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частью 5.1 статьи 11</w:t>
        </w:r>
      </w:hyperlink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 </w:t>
      </w:r>
      <w:r w:rsidRPr="00D8406F">
        <w:rPr>
          <w:rFonts w:ascii="Times New Roman" w:hAnsi="Times New Roman" w:cs="Times New Roman"/>
          <w:sz w:val="28"/>
          <w:szCs w:val="28"/>
        </w:rPr>
        <w:t>от 2 мая 2006 года № 59-ФЗ</w:t>
      </w: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2A14F3" w:rsidRPr="00D8406F" w:rsidRDefault="002A14F3" w:rsidP="002A14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3" w:history="1">
        <w:r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законодательством</w:t>
        </w:r>
      </w:hyperlink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Федерации;</w:t>
      </w:r>
    </w:p>
    <w:p w:rsidR="002A14F3" w:rsidRPr="00D8406F" w:rsidRDefault="002A14F3" w:rsidP="002A14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>5) обращаться с заявлением о прекращении рассмотрения обращения.</w:t>
      </w:r>
    </w:p>
    <w:p w:rsidR="0088546D" w:rsidRPr="00D8406F" w:rsidRDefault="002A14F3" w:rsidP="002A14F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 рассмотрении обращения не допускается разглашение сведений, содержащихся в обращении, а также сведений, касающихся </w:t>
      </w:r>
      <w:hyperlink r:id="rId14" w:history="1">
        <w:r w:rsidRPr="00D8406F">
          <w:rPr>
            <w:rFonts w:ascii="Times New Roman" w:hAnsi="Times New Roman" w:cs="Times New Roman"/>
            <w:color w:val="0000FF"/>
            <w:sz w:val="28"/>
            <w:szCs w:val="28"/>
            <w:lang w:bidi="ar-SA"/>
          </w:rPr>
          <w:t>частной жизни</w:t>
        </w:r>
      </w:hyperlink>
      <w:r w:rsidRPr="00D840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гражданина, без его согласия. Гражданин в своем письменном обращении в обязательном порядке указывает либо наименование Суда, в которые направляет письменное обращение,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</w:t>
      </w:r>
      <w:r w:rsidR="00BF0089" w:rsidRPr="00D8406F">
        <w:rPr>
          <w:rFonts w:ascii="Times New Roman" w:hAnsi="Times New Roman" w:cs="Times New Roman"/>
          <w:sz w:val="28"/>
          <w:szCs w:val="28"/>
        </w:rPr>
        <w:t>Если в письменном обращении, не указаны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 дающиеся прочтению, к рассмотрению не принимаются и после регистрации возвращаются автору с указанием мотивов.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88546D" w:rsidRPr="00D8406F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lastRenderedPageBreak/>
        <w:t>Разрешенные обращения вместе с копией ответа заявителю и другой перепиской по</w:t>
      </w:r>
      <w:r w:rsidR="00201D7F" w:rsidRPr="00D8406F">
        <w:rPr>
          <w:sz w:val="28"/>
          <w:szCs w:val="28"/>
        </w:rPr>
        <w:t xml:space="preserve"> ним подшиваются в соответствующий наряд</w:t>
      </w:r>
      <w:r w:rsidRPr="00D8406F">
        <w:rPr>
          <w:sz w:val="28"/>
          <w:szCs w:val="28"/>
        </w:rPr>
        <w:t xml:space="preserve">, о рассмотрении обращения делается отметка в журнале </w:t>
      </w:r>
      <w:r w:rsidRPr="00D8406F">
        <w:rPr>
          <w:rStyle w:val="21pt0"/>
          <w:sz w:val="28"/>
          <w:szCs w:val="28"/>
        </w:rPr>
        <w:t>№</w:t>
      </w:r>
      <w:r w:rsidR="002A14F3" w:rsidRPr="00D8406F">
        <w:rPr>
          <w:rStyle w:val="21pt0"/>
          <w:sz w:val="28"/>
          <w:szCs w:val="28"/>
        </w:rPr>
        <w:t>23</w:t>
      </w:r>
      <w:r w:rsidRPr="00D8406F">
        <w:rPr>
          <w:rStyle w:val="21pt0"/>
          <w:sz w:val="28"/>
          <w:szCs w:val="28"/>
        </w:rPr>
        <w:t>.</w:t>
      </w:r>
    </w:p>
    <w:p w:rsidR="00201D7F" w:rsidRPr="00D8406F" w:rsidRDefault="00201D7F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</w:p>
    <w:p w:rsidR="0088546D" w:rsidRPr="00D8406F" w:rsidRDefault="00BF0089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Раздел V. Порядок обеспечения служебной деятельности Суда</w:t>
      </w:r>
      <w:r w:rsidRPr="00D8406F">
        <w:rPr>
          <w:b w:val="0"/>
          <w:sz w:val="28"/>
          <w:szCs w:val="28"/>
        </w:rPr>
        <w:br/>
        <w:t>Глава 7. Служебный распорядок Суда</w:t>
      </w:r>
    </w:p>
    <w:p w:rsidR="00201D7F" w:rsidRPr="00D8406F" w:rsidRDefault="00201D7F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</w:p>
    <w:p w:rsidR="0088546D" w:rsidRPr="00D8406F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 xml:space="preserve"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</w:t>
      </w:r>
      <w:bookmarkStart w:id="2" w:name="_GoBack"/>
      <w:bookmarkEnd w:id="2"/>
      <w:r w:rsidRPr="00D8406F">
        <w:rPr>
          <w:sz w:val="28"/>
          <w:szCs w:val="28"/>
        </w:rPr>
        <w:t>должности, не отнесенные к должностям государственной гражданской службы Российской</w:t>
      </w:r>
      <w:r w:rsidR="00DE2BAA" w:rsidRPr="00D8406F">
        <w:rPr>
          <w:sz w:val="28"/>
          <w:szCs w:val="28"/>
        </w:rPr>
        <w:t xml:space="preserve"> </w:t>
      </w:r>
      <w:r w:rsidRPr="00D8406F">
        <w:rPr>
          <w:sz w:val="28"/>
          <w:szCs w:val="28"/>
        </w:rPr>
        <w:t>Федерации, и укрепление их служебной дисциплины. Служебный распорядок Суда утверждается приказом председателя Суда</w:t>
      </w:r>
      <w:r w:rsidR="00201D7F" w:rsidRPr="00D8406F">
        <w:rPr>
          <w:sz w:val="28"/>
          <w:szCs w:val="28"/>
        </w:rPr>
        <w:t>.</w:t>
      </w:r>
    </w:p>
    <w:p w:rsidR="00201D7F" w:rsidRPr="00D8406F" w:rsidRDefault="00201D7F" w:rsidP="000E7E1E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D8406F" w:rsidRDefault="00BF0089" w:rsidP="000E7E1E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Заключительные положения</w:t>
      </w:r>
    </w:p>
    <w:p w:rsidR="0088546D" w:rsidRPr="00D8406F" w:rsidRDefault="00BF0089" w:rsidP="00201D7F">
      <w:pPr>
        <w:pStyle w:val="30"/>
        <w:shd w:val="clear" w:color="auto" w:fill="auto"/>
        <w:spacing w:before="0" w:line="240" w:lineRule="auto"/>
        <w:ind w:firstLine="760"/>
        <w:rPr>
          <w:b w:val="0"/>
          <w:sz w:val="28"/>
          <w:szCs w:val="28"/>
        </w:rPr>
      </w:pPr>
      <w:r w:rsidRPr="00D8406F">
        <w:rPr>
          <w:b w:val="0"/>
          <w:sz w:val="28"/>
          <w:szCs w:val="28"/>
        </w:rPr>
        <w:t>Пор</w:t>
      </w:r>
      <w:r w:rsidR="00201D7F" w:rsidRPr="00D8406F">
        <w:rPr>
          <w:b w:val="0"/>
          <w:sz w:val="28"/>
          <w:szCs w:val="28"/>
        </w:rPr>
        <w:t>я</w:t>
      </w:r>
      <w:r w:rsidRPr="00D8406F">
        <w:rPr>
          <w:b w:val="0"/>
          <w:sz w:val="28"/>
          <w:szCs w:val="28"/>
        </w:rPr>
        <w:t>док</w:t>
      </w:r>
      <w:r w:rsidR="00201D7F" w:rsidRPr="00D8406F">
        <w:rPr>
          <w:b w:val="0"/>
          <w:sz w:val="28"/>
          <w:szCs w:val="28"/>
        </w:rPr>
        <w:t xml:space="preserve"> </w:t>
      </w:r>
      <w:r w:rsidRPr="00D8406F">
        <w:rPr>
          <w:b w:val="0"/>
          <w:sz w:val="28"/>
          <w:szCs w:val="28"/>
        </w:rPr>
        <w:t>у</w:t>
      </w:r>
      <w:r w:rsidR="00201D7F" w:rsidRPr="00D8406F">
        <w:rPr>
          <w:b w:val="0"/>
          <w:sz w:val="28"/>
          <w:szCs w:val="28"/>
        </w:rPr>
        <w:t>тверждения Регламента Суд</w:t>
      </w:r>
      <w:r w:rsidRPr="00D8406F">
        <w:rPr>
          <w:b w:val="0"/>
          <w:sz w:val="28"/>
          <w:szCs w:val="28"/>
        </w:rPr>
        <w:t xml:space="preserve">а, внесение изменений и </w:t>
      </w:r>
      <w:r w:rsidR="00201D7F" w:rsidRPr="00D8406F">
        <w:rPr>
          <w:b w:val="0"/>
          <w:sz w:val="28"/>
          <w:szCs w:val="28"/>
        </w:rPr>
        <w:t>д</w:t>
      </w:r>
      <w:r w:rsidRPr="00D8406F">
        <w:rPr>
          <w:b w:val="0"/>
          <w:sz w:val="28"/>
          <w:szCs w:val="28"/>
        </w:rPr>
        <w:t>ополнений в Регламент</w:t>
      </w:r>
      <w:r w:rsidR="00201D7F" w:rsidRPr="00D8406F">
        <w:rPr>
          <w:b w:val="0"/>
          <w:sz w:val="28"/>
          <w:szCs w:val="28"/>
        </w:rPr>
        <w:t xml:space="preserve"> Суда</w:t>
      </w:r>
    </w:p>
    <w:p w:rsidR="00201D7F" w:rsidRPr="00D8406F" w:rsidRDefault="00201D7F" w:rsidP="00201D7F">
      <w:pPr>
        <w:pStyle w:val="30"/>
        <w:shd w:val="clear" w:color="auto" w:fill="auto"/>
        <w:spacing w:before="0" w:line="240" w:lineRule="auto"/>
        <w:ind w:firstLine="760"/>
        <w:jc w:val="left"/>
        <w:rPr>
          <w:sz w:val="28"/>
          <w:szCs w:val="28"/>
        </w:rPr>
      </w:pPr>
    </w:p>
    <w:p w:rsidR="0088546D" w:rsidRPr="00D8406F" w:rsidRDefault="00BF0089" w:rsidP="00201D7F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D8406F">
        <w:rPr>
          <w:sz w:val="28"/>
          <w:szCs w:val="28"/>
        </w:rPr>
        <w:t>Решение об утверждении, изменении и дополнении Регламента Суда принимается председателем Суда</w:t>
      </w:r>
      <w:r w:rsidR="00201D7F" w:rsidRPr="00D8406F">
        <w:rPr>
          <w:sz w:val="28"/>
          <w:szCs w:val="28"/>
        </w:rPr>
        <w:t>.</w:t>
      </w:r>
    </w:p>
    <w:p w:rsidR="0088546D" w:rsidRPr="00D8406F" w:rsidRDefault="0088546D" w:rsidP="000E7E1E">
      <w:pPr>
        <w:ind w:firstLine="760"/>
        <w:rPr>
          <w:rFonts w:ascii="Times New Roman" w:hAnsi="Times New Roman" w:cs="Times New Roman"/>
          <w:sz w:val="28"/>
          <w:szCs w:val="28"/>
        </w:rPr>
      </w:pPr>
    </w:p>
    <w:sectPr w:rsidR="0088546D" w:rsidRPr="00D8406F" w:rsidSect="00EF6A65">
      <w:footerReference w:type="default" r:id="rId15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74" w:rsidRDefault="007B3A74">
      <w:r>
        <w:separator/>
      </w:r>
    </w:p>
  </w:endnote>
  <w:endnote w:type="continuationSeparator" w:id="0">
    <w:p w:rsidR="007B3A74" w:rsidRDefault="007B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993406"/>
      <w:docPartObj>
        <w:docPartGallery w:val="Page Numbers (Bottom of Page)"/>
        <w:docPartUnique/>
      </w:docPartObj>
    </w:sdtPr>
    <w:sdtEndPr/>
    <w:sdtContent>
      <w:p w:rsidR="00C717AE" w:rsidRDefault="00C717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A65">
          <w:rPr>
            <w:noProof/>
          </w:rPr>
          <w:t>20</w:t>
        </w:r>
        <w:r>
          <w:fldChar w:fldCharType="end"/>
        </w:r>
      </w:p>
    </w:sdtContent>
  </w:sdt>
  <w:p w:rsidR="00C717AE" w:rsidRDefault="00C717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74" w:rsidRDefault="007B3A74"/>
  </w:footnote>
  <w:footnote w:type="continuationSeparator" w:id="0">
    <w:p w:rsidR="007B3A74" w:rsidRDefault="007B3A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431A"/>
    <w:multiLevelType w:val="multilevel"/>
    <w:tmpl w:val="762E3164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8513F"/>
    <w:multiLevelType w:val="multilevel"/>
    <w:tmpl w:val="8664407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22F99"/>
    <w:multiLevelType w:val="multilevel"/>
    <w:tmpl w:val="6E0C3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60BE7"/>
    <w:multiLevelType w:val="multilevel"/>
    <w:tmpl w:val="F4225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692D98"/>
    <w:multiLevelType w:val="multilevel"/>
    <w:tmpl w:val="75F6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70678"/>
    <w:multiLevelType w:val="multilevel"/>
    <w:tmpl w:val="B66E10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A155F"/>
    <w:multiLevelType w:val="multilevel"/>
    <w:tmpl w:val="D7A0D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01B56"/>
    <w:multiLevelType w:val="multilevel"/>
    <w:tmpl w:val="251CE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C5B8D"/>
    <w:multiLevelType w:val="multilevel"/>
    <w:tmpl w:val="DF8CB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761445"/>
    <w:multiLevelType w:val="multilevel"/>
    <w:tmpl w:val="4852F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A50EC9"/>
    <w:multiLevelType w:val="multilevel"/>
    <w:tmpl w:val="1C7E75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8E7F3F"/>
    <w:multiLevelType w:val="multilevel"/>
    <w:tmpl w:val="D7940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E143C9C"/>
    <w:multiLevelType w:val="multilevel"/>
    <w:tmpl w:val="72A0E1F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4D59ED"/>
    <w:multiLevelType w:val="multilevel"/>
    <w:tmpl w:val="6064427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5D704D"/>
    <w:multiLevelType w:val="multilevel"/>
    <w:tmpl w:val="5CF24214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A02212"/>
    <w:multiLevelType w:val="multilevel"/>
    <w:tmpl w:val="84A2C16C"/>
    <w:lvl w:ilvl="0">
      <w:start w:val="3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4C6B3A"/>
    <w:multiLevelType w:val="multilevel"/>
    <w:tmpl w:val="8E34CA6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C87D2C"/>
    <w:multiLevelType w:val="multilevel"/>
    <w:tmpl w:val="E6723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8"/>
  </w:num>
  <w:num w:numId="7">
    <w:abstractNumId w:val="4"/>
  </w:num>
  <w:num w:numId="8">
    <w:abstractNumId w:val="17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546D"/>
    <w:rsid w:val="0006485C"/>
    <w:rsid w:val="000B56B0"/>
    <w:rsid w:val="000E7E1E"/>
    <w:rsid w:val="001016FE"/>
    <w:rsid w:val="001802CD"/>
    <w:rsid w:val="001A2707"/>
    <w:rsid w:val="001E4181"/>
    <w:rsid w:val="00201D7F"/>
    <w:rsid w:val="00253804"/>
    <w:rsid w:val="002A14F3"/>
    <w:rsid w:val="00342247"/>
    <w:rsid w:val="00364B94"/>
    <w:rsid w:val="003B6252"/>
    <w:rsid w:val="003E38C0"/>
    <w:rsid w:val="00430895"/>
    <w:rsid w:val="004C7D71"/>
    <w:rsid w:val="00500C47"/>
    <w:rsid w:val="00542984"/>
    <w:rsid w:val="0056370F"/>
    <w:rsid w:val="00764DCB"/>
    <w:rsid w:val="007B3A74"/>
    <w:rsid w:val="007C5877"/>
    <w:rsid w:val="007F6577"/>
    <w:rsid w:val="008275D8"/>
    <w:rsid w:val="008413AA"/>
    <w:rsid w:val="008457A2"/>
    <w:rsid w:val="0088546D"/>
    <w:rsid w:val="009528EA"/>
    <w:rsid w:val="00966A56"/>
    <w:rsid w:val="009E346E"/>
    <w:rsid w:val="00AE65F3"/>
    <w:rsid w:val="00B2229B"/>
    <w:rsid w:val="00B96F48"/>
    <w:rsid w:val="00BF0089"/>
    <w:rsid w:val="00C717AE"/>
    <w:rsid w:val="00CF6772"/>
    <w:rsid w:val="00D8406F"/>
    <w:rsid w:val="00DE2BAA"/>
    <w:rsid w:val="00DF2F6E"/>
    <w:rsid w:val="00EF6A65"/>
    <w:rsid w:val="00F23A6D"/>
    <w:rsid w:val="00F73EC2"/>
    <w:rsid w:val="00F740BA"/>
    <w:rsid w:val="00F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3727F-7218-41AA-BF1A-5C0D6AB9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pt">
    <w:name w:val="Основной текст (3) + 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2" w:lineRule="exact"/>
      <w:outlineLvl w:val="1"/>
    </w:pPr>
    <w:rPr>
      <w:rFonts w:ascii="Microsoft Sans Serif" w:eastAsia="Microsoft Sans Serif" w:hAnsi="Microsoft Sans Serif" w:cs="Microsoft Sans Serif"/>
      <w:spacing w:val="-2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Century Gothic" w:eastAsia="Century Gothic" w:hAnsi="Century Gothic" w:cs="Century Gothic"/>
      <w:sz w:val="34"/>
      <w:szCs w:val="34"/>
    </w:rPr>
  </w:style>
  <w:style w:type="character" w:styleId="a4">
    <w:name w:val="Placeholder Text"/>
    <w:basedOn w:val="a0"/>
    <w:uiPriority w:val="99"/>
    <w:semiHidden/>
    <w:rsid w:val="009E346E"/>
    <w:rPr>
      <w:color w:val="808080"/>
    </w:rPr>
  </w:style>
  <w:style w:type="paragraph" w:styleId="a5">
    <w:name w:val="List Paragraph"/>
    <w:basedOn w:val="a"/>
    <w:uiPriority w:val="34"/>
    <w:qFormat/>
    <w:rsid w:val="00BF00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7AE"/>
    <w:rPr>
      <w:color w:val="000000"/>
    </w:rPr>
  </w:style>
  <w:style w:type="paragraph" w:styleId="a8">
    <w:name w:val="footer"/>
    <w:basedOn w:val="a"/>
    <w:link w:val="a9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7A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38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7B1D40EBE5D16EFEC8EED1A782D6E9FBF3E81E7F3A30D38A109F3A71F0F5E1452F0F62DC0C9CE35BADE49CC126BC7C02328F572E66226P3D4T" TargetMode="External"/><Relationship Id="rId13" Type="http://schemas.openxmlformats.org/officeDocument/2006/relationships/hyperlink" Target="consultantplus://offline/ref=ACAB276890448A0E6D926968BEDDDAE6FD462D40184E1A94873EAC9A1CBD409278511105AA99E9E91E3224FFB6D9999AFF79652DC682F56848O3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AB276890448A0E6D926968BEDDDAE6FA472D49134F1A94873EAC9A1CBD409278511105A293B9B95E6C7DAEFB92959BE865642E4DO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AB276890448A0E6D926968BEDDDAE6FA472D49134F1A94873EAC9A1CBD409278511105AA98EDEE1B3224FFB6D9999AFF79652DC682F56848O3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CAB276890448A0E6D926968BEDDDAE6F04520491144479E8F67A0981BB21F977F401104A386ECE9043B70AC4FO0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F7B1D40EBE5D16EFEC8EED1A782D6E9FBD3283E7F3A30D38A109F3A71F0F5E1452F0F224CB9B9F75E48718815967C6D73F29F6P6DET" TargetMode="External"/><Relationship Id="rId14" Type="http://schemas.openxmlformats.org/officeDocument/2006/relationships/hyperlink" Target="consultantplus://offline/ref=863689F447D17F6A926B331C149A3518559E293AF16A818C8320EFFDABA0FE730587909BB9C7AACBB083E17335A96A99DC7BCF2851B85CDFD6S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4F6A-7CD0-4CA8-8AF9-DF1C9C08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7624</Words>
  <Characters>43463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2025-07-22T12:02:00Z</cp:lastPrinted>
  <dcterms:created xsi:type="dcterms:W3CDTF">2022-11-09T10:50:00Z</dcterms:created>
  <dcterms:modified xsi:type="dcterms:W3CDTF">2025-07-22T12:03:00Z</dcterms:modified>
</cp:coreProperties>
</file>