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F4" w:rsidRPr="002719F4" w:rsidRDefault="002719F4" w:rsidP="002719F4">
      <w:pPr>
        <w:tabs>
          <w:tab w:val="left" w:pos="3544"/>
        </w:tabs>
        <w:ind w:left="3544" w:hanging="4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719F4">
        <w:rPr>
          <w:rFonts w:ascii="Times New Roman" w:hAnsi="Times New Roman" w:cs="Times New Roman"/>
          <w:sz w:val="24"/>
          <w:szCs w:val="24"/>
        </w:rPr>
        <w:t xml:space="preserve">ражданских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служащих Курганского областного суда,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2719F4">
        <w:rPr>
          <w:rFonts w:ascii="Times New Roman" w:hAnsi="Times New Roman" w:cs="Times New Roman"/>
          <w:sz w:val="24"/>
          <w:szCs w:val="24"/>
        </w:rPr>
        <w:t>суда Курганской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районных судов Курганской </w:t>
      </w:r>
      <w:r w:rsidRPr="002719F4">
        <w:rPr>
          <w:rFonts w:ascii="Times New Roman" w:hAnsi="Times New Roman" w:cs="Times New Roman"/>
          <w:sz w:val="24"/>
          <w:szCs w:val="24"/>
        </w:rPr>
        <w:t xml:space="preserve">области и Управления Судебного департамента в Курганской области и урегулированию конфликта интересов 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719F4" w:rsidRPr="001A537B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537B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1A537B" w:rsidRPr="002719F4" w:rsidRDefault="001A537B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lastRenderedPageBreak/>
        <w:t>Уведомление</w:t>
      </w:r>
    </w:p>
    <w:p w:rsid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1A537B" w:rsidRPr="002719F4" w:rsidRDefault="001A537B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DF03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13 Федерального закона от 25 декабря 2008 г. 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 сообщаю о том, что: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1A537B">
      <w:pPr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(излагается информация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независящих от гражданского служащего обстоятельств,</w:t>
      </w:r>
      <w:r w:rsidRPr="002719F4">
        <w:rPr>
          <w:rFonts w:ascii="Times New Roman" w:hAnsi="Times New Roman" w:cs="Times New Roman"/>
          <w:sz w:val="24"/>
          <w:szCs w:val="24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DF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719F4">
        <w:rPr>
          <w:rFonts w:ascii="Times New Roman" w:hAnsi="Times New Roman" w:cs="Times New Roman"/>
          <w:sz w:val="24"/>
          <w:szCs w:val="24"/>
        </w:rPr>
        <w:t>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2719F4" w:rsidRPr="002719F4" w:rsidRDefault="002719F4" w:rsidP="00290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другими федеральными законами в целях противодействия коррупции: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  <w:r w:rsidRPr="002719F4">
        <w:rPr>
          <w:rFonts w:ascii="Times New Roman" w:hAnsi="Times New Roman" w:cs="Times New Roman"/>
          <w:sz w:val="24"/>
          <w:szCs w:val="24"/>
        </w:rPr>
        <w:t>_</w:t>
      </w:r>
    </w:p>
    <w:p w:rsidR="0029091F" w:rsidRPr="0029091F" w:rsidRDefault="0029091F" w:rsidP="000C6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91F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29091F">
        <w:rPr>
          <w:rFonts w:ascii="Times New Roman" w:hAnsi="Times New Roman" w:cs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:rsidR="0029091F" w:rsidRDefault="0029091F" w:rsidP="0029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1F">
        <w:rPr>
          <w:rFonts w:ascii="Times New Roman" w:hAnsi="Times New Roman" w:cs="Times New Roman"/>
          <w:sz w:val="24"/>
          <w:szCs w:val="24"/>
        </w:rPr>
        <w:t>«___»__________20___г.</w:t>
      </w:r>
      <w:r w:rsidRPr="00290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091F" w:rsidRPr="0029091F" w:rsidRDefault="0029091F" w:rsidP="002909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9091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91F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211BED" w:rsidRPr="002719F4" w:rsidRDefault="00211BED">
      <w:pPr>
        <w:rPr>
          <w:rFonts w:ascii="Times New Roman" w:hAnsi="Times New Roman" w:cs="Times New Roman"/>
          <w:sz w:val="24"/>
          <w:szCs w:val="24"/>
        </w:rPr>
      </w:pPr>
    </w:p>
    <w:sectPr w:rsidR="00211BED" w:rsidRPr="002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8"/>
    <w:rsid w:val="000405D5"/>
    <w:rsid w:val="000C650B"/>
    <w:rsid w:val="001956F8"/>
    <w:rsid w:val="001A537B"/>
    <w:rsid w:val="00211BED"/>
    <w:rsid w:val="002719F4"/>
    <w:rsid w:val="0029091F"/>
    <w:rsid w:val="00DF03E3"/>
    <w:rsid w:val="00E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Зайкова</dc:creator>
  <cp:lastModifiedBy>Интернет</cp:lastModifiedBy>
  <cp:revision>2</cp:revision>
  <dcterms:created xsi:type="dcterms:W3CDTF">2025-09-22T12:34:00Z</dcterms:created>
  <dcterms:modified xsi:type="dcterms:W3CDTF">2025-09-22T12:34:00Z</dcterms:modified>
</cp:coreProperties>
</file>