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F4B" w:rsidRPr="00AF7672" w:rsidRDefault="009E4F4B" w:rsidP="00AF7672">
      <w:pPr>
        <w:pStyle w:val="ConsPlusTitle"/>
        <w:widowControl/>
        <w:spacing w:line="22" w:lineRule="atLeast"/>
        <w:ind w:left="5529"/>
        <w:outlineLvl w:val="0"/>
        <w:rPr>
          <w:b w:val="0"/>
          <w:sz w:val="28"/>
          <w:szCs w:val="28"/>
        </w:rPr>
      </w:pPr>
      <w:bookmarkStart w:id="0" w:name="_GoBack"/>
      <w:bookmarkEnd w:id="0"/>
      <w:r w:rsidRPr="00AF7672">
        <w:rPr>
          <w:b w:val="0"/>
          <w:sz w:val="28"/>
          <w:szCs w:val="28"/>
        </w:rPr>
        <w:t>Утвержден</w:t>
      </w:r>
      <w:r w:rsidR="00AF7672">
        <w:rPr>
          <w:b w:val="0"/>
          <w:sz w:val="28"/>
          <w:szCs w:val="28"/>
        </w:rPr>
        <w:t>о</w:t>
      </w:r>
    </w:p>
    <w:p w:rsidR="009E4F4B" w:rsidRPr="00AF7672" w:rsidRDefault="009E4F4B" w:rsidP="00AF7672">
      <w:pPr>
        <w:pStyle w:val="ConsPlusTitle"/>
        <w:widowControl/>
        <w:spacing w:line="22" w:lineRule="atLeast"/>
        <w:ind w:left="5529"/>
        <w:outlineLvl w:val="0"/>
        <w:rPr>
          <w:b w:val="0"/>
          <w:sz w:val="28"/>
          <w:szCs w:val="28"/>
        </w:rPr>
      </w:pPr>
      <w:r w:rsidRPr="00AF7672">
        <w:rPr>
          <w:b w:val="0"/>
          <w:sz w:val="28"/>
          <w:szCs w:val="28"/>
        </w:rPr>
        <w:t>приказом председателя Тульского</w:t>
      </w:r>
    </w:p>
    <w:p w:rsidR="009E4F4B" w:rsidRPr="00AF7672" w:rsidRDefault="009E4F4B" w:rsidP="00AF7672">
      <w:pPr>
        <w:pStyle w:val="ConsPlusTitle"/>
        <w:widowControl/>
        <w:spacing w:line="22" w:lineRule="atLeast"/>
        <w:ind w:left="5529"/>
        <w:outlineLvl w:val="0"/>
        <w:rPr>
          <w:b w:val="0"/>
          <w:sz w:val="28"/>
          <w:szCs w:val="28"/>
        </w:rPr>
      </w:pPr>
      <w:r w:rsidRPr="00AF7672">
        <w:rPr>
          <w:b w:val="0"/>
          <w:sz w:val="28"/>
          <w:szCs w:val="28"/>
        </w:rPr>
        <w:t xml:space="preserve">гарнизонного военного суда </w:t>
      </w:r>
    </w:p>
    <w:p w:rsidR="009E4F4B" w:rsidRPr="00AF7672" w:rsidRDefault="009E4F4B" w:rsidP="00AF7672">
      <w:pPr>
        <w:pStyle w:val="ConsPlusTitle"/>
        <w:widowControl/>
        <w:spacing w:line="22" w:lineRule="atLeast"/>
        <w:ind w:left="5529"/>
        <w:outlineLvl w:val="0"/>
        <w:rPr>
          <w:b w:val="0"/>
          <w:sz w:val="28"/>
          <w:szCs w:val="28"/>
        </w:rPr>
      </w:pPr>
      <w:r w:rsidRPr="00AF7672">
        <w:rPr>
          <w:b w:val="0"/>
          <w:sz w:val="28"/>
          <w:szCs w:val="28"/>
        </w:rPr>
        <w:t xml:space="preserve">от </w:t>
      </w:r>
      <w:r w:rsidR="00AF7672">
        <w:rPr>
          <w:b w:val="0"/>
          <w:sz w:val="28"/>
          <w:szCs w:val="28"/>
        </w:rPr>
        <w:t xml:space="preserve">22 </w:t>
      </w:r>
      <w:r w:rsidR="00812BF4">
        <w:rPr>
          <w:b w:val="0"/>
          <w:sz w:val="28"/>
          <w:szCs w:val="28"/>
        </w:rPr>
        <w:t>ноября</w:t>
      </w:r>
      <w:r w:rsidRPr="00AF7672">
        <w:rPr>
          <w:b w:val="0"/>
          <w:sz w:val="28"/>
          <w:szCs w:val="28"/>
        </w:rPr>
        <w:t xml:space="preserve"> 20</w:t>
      </w:r>
      <w:r w:rsidR="00AF7672">
        <w:rPr>
          <w:b w:val="0"/>
          <w:sz w:val="28"/>
          <w:szCs w:val="28"/>
        </w:rPr>
        <w:t>2</w:t>
      </w:r>
      <w:r w:rsidR="00812BF4">
        <w:rPr>
          <w:b w:val="0"/>
          <w:sz w:val="28"/>
          <w:szCs w:val="28"/>
        </w:rPr>
        <w:t>3</w:t>
      </w:r>
      <w:r w:rsidRPr="00AF7672">
        <w:rPr>
          <w:b w:val="0"/>
          <w:sz w:val="28"/>
          <w:szCs w:val="28"/>
        </w:rPr>
        <w:t xml:space="preserve"> г.</w:t>
      </w:r>
      <w:r w:rsidR="00AF7672">
        <w:rPr>
          <w:b w:val="0"/>
          <w:sz w:val="28"/>
          <w:szCs w:val="28"/>
        </w:rPr>
        <w:t xml:space="preserve"> № </w:t>
      </w:r>
      <w:r w:rsidR="00812BF4">
        <w:rPr>
          <w:b w:val="0"/>
          <w:sz w:val="28"/>
          <w:szCs w:val="28"/>
        </w:rPr>
        <w:t>110</w:t>
      </w:r>
    </w:p>
    <w:p w:rsidR="009E4F4B" w:rsidRPr="00AF7672" w:rsidRDefault="009E4F4B" w:rsidP="00AF7672">
      <w:pPr>
        <w:pStyle w:val="ConsPlusTitle"/>
        <w:widowControl/>
        <w:spacing w:line="22" w:lineRule="atLeast"/>
        <w:ind w:firstLineChars="709" w:firstLine="1985"/>
        <w:jc w:val="right"/>
        <w:outlineLvl w:val="0"/>
        <w:rPr>
          <w:b w:val="0"/>
          <w:sz w:val="28"/>
          <w:szCs w:val="28"/>
        </w:rPr>
      </w:pPr>
    </w:p>
    <w:p w:rsidR="009E4F4B" w:rsidRPr="00AF7672" w:rsidRDefault="009E4F4B" w:rsidP="00AF7672">
      <w:pPr>
        <w:pStyle w:val="ConsPlusTitle"/>
        <w:widowControl/>
        <w:spacing w:line="22" w:lineRule="atLeast"/>
        <w:jc w:val="center"/>
        <w:outlineLvl w:val="0"/>
        <w:rPr>
          <w:color w:val="000000"/>
          <w:sz w:val="28"/>
          <w:szCs w:val="28"/>
          <w:lang w:bidi="ru-RU"/>
        </w:rPr>
      </w:pPr>
    </w:p>
    <w:p w:rsidR="009E4F4B" w:rsidRPr="00AF7672" w:rsidRDefault="009E4F4B" w:rsidP="00AF7672">
      <w:pPr>
        <w:pStyle w:val="ConsPlusTitle"/>
        <w:widowControl/>
        <w:spacing w:line="22" w:lineRule="atLeast"/>
        <w:jc w:val="center"/>
        <w:outlineLvl w:val="0"/>
        <w:rPr>
          <w:color w:val="000000"/>
          <w:sz w:val="28"/>
          <w:szCs w:val="28"/>
          <w:lang w:bidi="ru-RU"/>
        </w:rPr>
      </w:pPr>
      <w:r w:rsidRPr="00AF7672">
        <w:rPr>
          <w:color w:val="000000"/>
          <w:sz w:val="28"/>
          <w:szCs w:val="28"/>
          <w:lang w:bidi="ru-RU"/>
        </w:rPr>
        <w:t>РЕГЛАМЕНТ</w:t>
      </w:r>
      <w:r w:rsidRPr="00AF7672">
        <w:rPr>
          <w:color w:val="000000"/>
          <w:sz w:val="28"/>
          <w:szCs w:val="28"/>
          <w:lang w:bidi="ru-RU"/>
        </w:rPr>
        <w:br/>
        <w:t xml:space="preserve">организации деятельности приемной </w:t>
      </w:r>
    </w:p>
    <w:p w:rsidR="009E4F4B" w:rsidRPr="00AF7672" w:rsidRDefault="009E4F4B" w:rsidP="00AF7672">
      <w:pPr>
        <w:pStyle w:val="ConsPlusTitle"/>
        <w:widowControl/>
        <w:spacing w:line="22" w:lineRule="atLeast"/>
        <w:jc w:val="center"/>
        <w:outlineLvl w:val="0"/>
        <w:rPr>
          <w:color w:val="000000"/>
          <w:sz w:val="28"/>
          <w:szCs w:val="28"/>
          <w:lang w:bidi="ru-RU"/>
        </w:rPr>
      </w:pPr>
      <w:r w:rsidRPr="00AF7672">
        <w:rPr>
          <w:color w:val="000000"/>
          <w:sz w:val="28"/>
          <w:szCs w:val="28"/>
          <w:lang w:bidi="ru-RU"/>
        </w:rPr>
        <w:t>Тульского гарнизонного военного суда</w:t>
      </w:r>
    </w:p>
    <w:p w:rsidR="009E4F4B" w:rsidRPr="00AF7672" w:rsidRDefault="009E4F4B" w:rsidP="00AF7672">
      <w:pPr>
        <w:pStyle w:val="ConsPlusTitle"/>
        <w:widowControl/>
        <w:spacing w:line="22" w:lineRule="atLeast"/>
        <w:ind w:firstLineChars="709" w:firstLine="1993"/>
        <w:jc w:val="center"/>
        <w:outlineLvl w:val="0"/>
        <w:rPr>
          <w:color w:val="000000"/>
          <w:sz w:val="28"/>
          <w:szCs w:val="28"/>
          <w:lang w:bidi="ru-RU"/>
        </w:rPr>
      </w:pPr>
    </w:p>
    <w:p w:rsidR="009E4F4B" w:rsidRPr="00AF7672" w:rsidRDefault="009E4F4B" w:rsidP="00AF7672">
      <w:pPr>
        <w:autoSpaceDE w:val="0"/>
        <w:autoSpaceDN w:val="0"/>
        <w:adjustRightInd w:val="0"/>
        <w:spacing w:line="22" w:lineRule="atLeast"/>
        <w:jc w:val="center"/>
        <w:outlineLvl w:val="0"/>
        <w:rPr>
          <w:sz w:val="28"/>
          <w:szCs w:val="28"/>
        </w:rPr>
      </w:pPr>
      <w:r w:rsidRPr="00AF7672">
        <w:rPr>
          <w:sz w:val="28"/>
          <w:szCs w:val="28"/>
        </w:rPr>
        <w:t>1. Общие положения</w:t>
      </w:r>
    </w:p>
    <w:p w:rsidR="009E4F4B" w:rsidRPr="00AF7672" w:rsidRDefault="009E4F4B" w:rsidP="00BE6A5A">
      <w:pPr>
        <w:autoSpaceDE w:val="0"/>
        <w:autoSpaceDN w:val="0"/>
        <w:adjustRightInd w:val="0"/>
        <w:spacing w:line="22" w:lineRule="atLeast"/>
        <w:jc w:val="center"/>
        <w:outlineLvl w:val="0"/>
        <w:rPr>
          <w:sz w:val="28"/>
          <w:szCs w:val="28"/>
        </w:rPr>
      </w:pPr>
    </w:p>
    <w:p w:rsidR="009E4F4B" w:rsidRPr="00AF7672" w:rsidRDefault="009E4F4B" w:rsidP="00BE6A5A">
      <w:pPr>
        <w:pStyle w:val="20"/>
        <w:shd w:val="clear" w:color="auto" w:fill="auto"/>
        <w:spacing w:before="0" w:line="22" w:lineRule="atLeast"/>
        <w:ind w:firstLine="709"/>
        <w:jc w:val="both"/>
        <w:rPr>
          <w:sz w:val="28"/>
          <w:szCs w:val="28"/>
        </w:rPr>
      </w:pPr>
      <w:r w:rsidRPr="00AF7672">
        <w:rPr>
          <w:color w:val="000000"/>
          <w:sz w:val="28"/>
          <w:szCs w:val="28"/>
          <w:lang w:eastAsia="ru-RU" w:bidi="ru-RU"/>
        </w:rPr>
        <w:t xml:space="preserve">1.1. Деятельность приемной </w:t>
      </w:r>
      <w:r w:rsidR="002622BA" w:rsidRPr="00AF7672">
        <w:rPr>
          <w:color w:val="000000"/>
          <w:sz w:val="28"/>
          <w:szCs w:val="28"/>
          <w:lang w:eastAsia="ru-RU" w:bidi="ru-RU"/>
        </w:rPr>
        <w:t xml:space="preserve">Тульского гарнизонного военного </w:t>
      </w:r>
      <w:r w:rsidRPr="00AF7672">
        <w:rPr>
          <w:color w:val="000000"/>
          <w:sz w:val="28"/>
          <w:szCs w:val="28"/>
          <w:lang w:eastAsia="ru-RU" w:bidi="ru-RU"/>
        </w:rPr>
        <w:t xml:space="preserve">суда (далее - Приемная суда) регламентируется Положением о приемной </w:t>
      </w:r>
      <w:r w:rsidR="002622BA" w:rsidRPr="00AF7672">
        <w:rPr>
          <w:color w:val="000000"/>
          <w:sz w:val="28"/>
          <w:szCs w:val="28"/>
          <w:lang w:eastAsia="ru-RU" w:bidi="ru-RU"/>
        </w:rPr>
        <w:t xml:space="preserve">Тульского гарнизонного военного </w:t>
      </w:r>
      <w:r w:rsidRPr="00AF7672">
        <w:rPr>
          <w:color w:val="000000"/>
          <w:sz w:val="28"/>
          <w:szCs w:val="28"/>
          <w:lang w:eastAsia="ru-RU" w:bidi="ru-RU"/>
        </w:rPr>
        <w:t>суда, утвержденным председателем суда</w:t>
      </w:r>
      <w:r w:rsidR="002622BA" w:rsidRPr="00AF7672">
        <w:rPr>
          <w:color w:val="000000"/>
          <w:sz w:val="28"/>
          <w:szCs w:val="28"/>
          <w:lang w:eastAsia="ru-RU" w:bidi="ru-RU"/>
        </w:rPr>
        <w:t>.</w:t>
      </w:r>
    </w:p>
    <w:p w:rsidR="009E4F4B" w:rsidRPr="00AF7672" w:rsidRDefault="00AF7672" w:rsidP="00BE6A5A">
      <w:pPr>
        <w:pStyle w:val="20"/>
        <w:numPr>
          <w:ilvl w:val="1"/>
          <w:numId w:val="1"/>
        </w:numPr>
        <w:shd w:val="clear" w:color="auto" w:fill="auto"/>
        <w:tabs>
          <w:tab w:val="left" w:pos="1190"/>
        </w:tabs>
        <w:spacing w:before="0" w:line="22" w:lineRule="atLeast"/>
        <w:ind w:firstLine="709"/>
        <w:jc w:val="both"/>
        <w:rPr>
          <w:sz w:val="28"/>
          <w:szCs w:val="28"/>
        </w:rPr>
      </w:pPr>
      <w:r>
        <w:rPr>
          <w:color w:val="000000"/>
          <w:sz w:val="28"/>
          <w:szCs w:val="28"/>
          <w:lang w:eastAsia="ru-RU" w:bidi="ru-RU"/>
        </w:rPr>
        <w:t xml:space="preserve"> </w:t>
      </w:r>
      <w:proofErr w:type="gramStart"/>
      <w:r w:rsidR="009E4F4B" w:rsidRPr="00AF7672">
        <w:rPr>
          <w:color w:val="000000"/>
          <w:sz w:val="28"/>
          <w:szCs w:val="28"/>
          <w:lang w:eastAsia="ru-RU" w:bidi="ru-RU"/>
        </w:rPr>
        <w:t>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 № 262-ФЗ «Об обеспечении доступа к информации о деятельности судов</w:t>
      </w:r>
      <w:proofErr w:type="gramEnd"/>
      <w:r w:rsidR="009E4F4B" w:rsidRPr="00AF7672">
        <w:rPr>
          <w:color w:val="000000"/>
          <w:sz w:val="28"/>
          <w:szCs w:val="28"/>
          <w:lang w:eastAsia="ru-RU" w:bidi="ru-RU"/>
        </w:rPr>
        <w:t xml:space="preserve"> в Российской Федерации» и иными актами, регулирующими вопросы внутренней деятельности суда.</w:t>
      </w:r>
    </w:p>
    <w:p w:rsidR="009E4F4B" w:rsidRPr="00AF7672" w:rsidRDefault="009E4F4B" w:rsidP="00BE6A5A">
      <w:pPr>
        <w:pStyle w:val="20"/>
        <w:shd w:val="clear" w:color="auto" w:fill="auto"/>
        <w:tabs>
          <w:tab w:val="left" w:pos="1190"/>
        </w:tabs>
        <w:spacing w:before="0" w:line="22" w:lineRule="atLeast"/>
        <w:ind w:firstLineChars="272" w:firstLine="762"/>
        <w:jc w:val="both"/>
        <w:rPr>
          <w:color w:val="000000"/>
          <w:sz w:val="28"/>
          <w:szCs w:val="28"/>
          <w:lang w:eastAsia="ru-RU" w:bidi="ru-RU"/>
        </w:rPr>
      </w:pPr>
    </w:p>
    <w:p w:rsidR="009E4F4B" w:rsidRPr="00AF7672" w:rsidRDefault="009E4F4B" w:rsidP="00BE6A5A">
      <w:pPr>
        <w:pStyle w:val="20"/>
        <w:shd w:val="clear" w:color="auto" w:fill="auto"/>
        <w:tabs>
          <w:tab w:val="left" w:pos="1190"/>
        </w:tabs>
        <w:spacing w:before="0" w:line="22" w:lineRule="atLeast"/>
        <w:jc w:val="center"/>
        <w:rPr>
          <w:color w:val="000000"/>
          <w:sz w:val="28"/>
          <w:szCs w:val="28"/>
          <w:lang w:eastAsia="ru-RU" w:bidi="ru-RU"/>
        </w:rPr>
      </w:pPr>
      <w:r w:rsidRPr="00AF7672">
        <w:rPr>
          <w:color w:val="000000"/>
          <w:sz w:val="28"/>
          <w:szCs w:val="28"/>
          <w:lang w:eastAsia="ru-RU" w:bidi="ru-RU"/>
        </w:rPr>
        <w:t>2. Организация приема</w:t>
      </w:r>
    </w:p>
    <w:p w:rsidR="009E4F4B" w:rsidRPr="00AF7672" w:rsidRDefault="009E4F4B" w:rsidP="00BE6A5A">
      <w:pPr>
        <w:pStyle w:val="20"/>
        <w:shd w:val="clear" w:color="auto" w:fill="auto"/>
        <w:tabs>
          <w:tab w:val="left" w:pos="1190"/>
        </w:tabs>
        <w:spacing w:before="0" w:line="22" w:lineRule="atLeast"/>
        <w:ind w:firstLineChars="272" w:firstLine="762"/>
        <w:jc w:val="center"/>
        <w:rPr>
          <w:color w:val="000000"/>
          <w:sz w:val="28"/>
          <w:szCs w:val="28"/>
          <w:lang w:eastAsia="ru-RU" w:bidi="ru-RU"/>
        </w:rPr>
      </w:pPr>
    </w:p>
    <w:p w:rsidR="009E4F4B" w:rsidRPr="00AF7672" w:rsidRDefault="00AF7672" w:rsidP="00BE6A5A">
      <w:pPr>
        <w:pStyle w:val="20"/>
        <w:numPr>
          <w:ilvl w:val="0"/>
          <w:numId w:val="2"/>
        </w:numPr>
        <w:shd w:val="clear" w:color="auto" w:fill="auto"/>
        <w:tabs>
          <w:tab w:val="left" w:pos="1190"/>
        </w:tabs>
        <w:spacing w:before="0" w:line="22" w:lineRule="atLeast"/>
        <w:ind w:firstLineChars="272" w:firstLine="762"/>
        <w:jc w:val="both"/>
        <w:rPr>
          <w:sz w:val="28"/>
          <w:szCs w:val="28"/>
        </w:rPr>
      </w:pPr>
      <w:r>
        <w:rPr>
          <w:color w:val="000000"/>
          <w:sz w:val="28"/>
          <w:szCs w:val="28"/>
          <w:lang w:eastAsia="ru-RU" w:bidi="ru-RU"/>
        </w:rPr>
        <w:t xml:space="preserve"> </w:t>
      </w:r>
      <w:r w:rsidR="009E4F4B" w:rsidRPr="00AF7672">
        <w:rPr>
          <w:color w:val="000000"/>
          <w:sz w:val="28"/>
          <w:szCs w:val="28"/>
          <w:lang w:eastAsia="ru-RU" w:bidi="ru-RU"/>
        </w:rPr>
        <w:t>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суда, в специально отведенном помещении, оснащенном необходимым имуществом, нормативными, справочными и иными материалами, средствами связи.</w:t>
      </w:r>
    </w:p>
    <w:p w:rsidR="009E4F4B" w:rsidRPr="00AF7672" w:rsidRDefault="00AF7672" w:rsidP="00BE6A5A">
      <w:pPr>
        <w:pStyle w:val="20"/>
        <w:numPr>
          <w:ilvl w:val="0"/>
          <w:numId w:val="2"/>
        </w:numPr>
        <w:shd w:val="clear" w:color="auto" w:fill="auto"/>
        <w:tabs>
          <w:tab w:val="left" w:pos="1190"/>
        </w:tabs>
        <w:spacing w:before="0" w:line="22" w:lineRule="atLeast"/>
        <w:ind w:firstLineChars="272" w:firstLine="762"/>
        <w:jc w:val="both"/>
        <w:rPr>
          <w:sz w:val="28"/>
          <w:szCs w:val="28"/>
        </w:rPr>
      </w:pPr>
      <w:r>
        <w:rPr>
          <w:color w:val="000000"/>
          <w:sz w:val="28"/>
          <w:szCs w:val="28"/>
          <w:lang w:eastAsia="ru-RU" w:bidi="ru-RU"/>
        </w:rPr>
        <w:t xml:space="preserve"> </w:t>
      </w:r>
      <w:proofErr w:type="gramStart"/>
      <w:r w:rsidR="009E4F4B" w:rsidRPr="00AF7672">
        <w:rPr>
          <w:color w:val="000000"/>
          <w:sz w:val="28"/>
          <w:szCs w:val="28"/>
          <w:lang w:eastAsia="ru-RU" w:bidi="ru-RU"/>
        </w:rPr>
        <w:t xml:space="preserve">Прием граждан ведется ежедневно в течение рабочего времени суда, установленного утвержденными председателем суда Правилами внутреннего распорядка </w:t>
      </w:r>
      <w:r w:rsidR="004B0FB8">
        <w:rPr>
          <w:color w:val="000000"/>
          <w:sz w:val="28"/>
          <w:szCs w:val="28"/>
          <w:lang w:eastAsia="ru-RU" w:bidi="ru-RU"/>
        </w:rPr>
        <w:t xml:space="preserve">Тульского гарнизонного военного </w:t>
      </w:r>
      <w:r w:rsidR="009E4F4B" w:rsidRPr="00AF7672">
        <w:rPr>
          <w:color w:val="000000"/>
          <w:sz w:val="28"/>
          <w:szCs w:val="28"/>
          <w:lang w:eastAsia="ru-RU" w:bidi="ru-RU"/>
        </w:rPr>
        <w:t>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roofErr w:type="gramEnd"/>
    </w:p>
    <w:p w:rsidR="009E4F4B" w:rsidRPr="00AF7672" w:rsidRDefault="009E4F4B"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9E4F4B" w:rsidRPr="00AF7672" w:rsidRDefault="00AF7672" w:rsidP="00BE6A5A">
      <w:pPr>
        <w:pStyle w:val="20"/>
        <w:numPr>
          <w:ilvl w:val="0"/>
          <w:numId w:val="2"/>
        </w:numPr>
        <w:shd w:val="clear" w:color="auto" w:fill="auto"/>
        <w:tabs>
          <w:tab w:val="left" w:pos="1226"/>
        </w:tabs>
        <w:spacing w:before="0" w:line="22" w:lineRule="atLeast"/>
        <w:ind w:firstLineChars="272" w:firstLine="762"/>
        <w:jc w:val="both"/>
        <w:rPr>
          <w:sz w:val="28"/>
          <w:szCs w:val="28"/>
        </w:rPr>
      </w:pPr>
      <w:r>
        <w:rPr>
          <w:color w:val="000000"/>
          <w:sz w:val="28"/>
          <w:szCs w:val="28"/>
          <w:lang w:eastAsia="ru-RU" w:bidi="ru-RU"/>
        </w:rPr>
        <w:t xml:space="preserve"> </w:t>
      </w:r>
      <w:r w:rsidR="009E4F4B" w:rsidRPr="00AF7672">
        <w:rPr>
          <w:color w:val="000000"/>
          <w:sz w:val="28"/>
          <w:szCs w:val="28"/>
          <w:lang w:eastAsia="ru-RU" w:bidi="ru-RU"/>
        </w:rPr>
        <w:t xml:space="preserve">При наличии технической возможности в интересах обеспечения </w:t>
      </w:r>
      <w:r w:rsidR="009E4F4B" w:rsidRPr="00AF7672">
        <w:rPr>
          <w:color w:val="000000"/>
          <w:sz w:val="28"/>
          <w:szCs w:val="28"/>
          <w:lang w:eastAsia="ru-RU" w:bidi="ru-RU"/>
        </w:rPr>
        <w:lastRenderedPageBreak/>
        <w:t>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9E4F4B" w:rsidRPr="00AF7672" w:rsidRDefault="00AF7672" w:rsidP="00BE6A5A">
      <w:pPr>
        <w:pStyle w:val="20"/>
        <w:numPr>
          <w:ilvl w:val="0"/>
          <w:numId w:val="2"/>
        </w:numPr>
        <w:shd w:val="clear" w:color="auto" w:fill="auto"/>
        <w:tabs>
          <w:tab w:val="left" w:pos="1226"/>
        </w:tabs>
        <w:spacing w:before="0" w:line="22" w:lineRule="atLeast"/>
        <w:ind w:firstLineChars="272" w:firstLine="762"/>
        <w:jc w:val="both"/>
        <w:rPr>
          <w:sz w:val="28"/>
          <w:szCs w:val="28"/>
        </w:rPr>
      </w:pPr>
      <w:r>
        <w:rPr>
          <w:color w:val="000000"/>
          <w:sz w:val="28"/>
          <w:szCs w:val="28"/>
          <w:lang w:eastAsia="ru-RU" w:bidi="ru-RU"/>
        </w:rPr>
        <w:t xml:space="preserve"> </w:t>
      </w:r>
      <w:r w:rsidR="009E4F4B" w:rsidRPr="00AF7672">
        <w:rPr>
          <w:color w:val="000000"/>
          <w:sz w:val="28"/>
          <w:szCs w:val="28"/>
          <w:lang w:eastAsia="ru-RU" w:bidi="ru-RU"/>
        </w:rPr>
        <w:t>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9E4F4B" w:rsidRPr="00AF7672" w:rsidRDefault="00AF7672" w:rsidP="00BE6A5A">
      <w:pPr>
        <w:pStyle w:val="20"/>
        <w:numPr>
          <w:ilvl w:val="0"/>
          <w:numId w:val="2"/>
        </w:numPr>
        <w:shd w:val="clear" w:color="auto" w:fill="auto"/>
        <w:tabs>
          <w:tab w:val="left" w:pos="1226"/>
        </w:tabs>
        <w:spacing w:before="0" w:line="22" w:lineRule="atLeast"/>
        <w:ind w:firstLineChars="272" w:firstLine="762"/>
        <w:jc w:val="both"/>
        <w:rPr>
          <w:sz w:val="28"/>
          <w:szCs w:val="28"/>
        </w:rPr>
      </w:pPr>
      <w:r>
        <w:rPr>
          <w:color w:val="000000"/>
          <w:sz w:val="28"/>
          <w:szCs w:val="28"/>
          <w:lang w:eastAsia="ru-RU" w:bidi="ru-RU"/>
        </w:rPr>
        <w:t xml:space="preserve"> </w:t>
      </w:r>
      <w:r w:rsidR="009E4F4B" w:rsidRPr="00AF7672">
        <w:rPr>
          <w:color w:val="000000"/>
          <w:sz w:val="28"/>
          <w:szCs w:val="28"/>
          <w:lang w:eastAsia="ru-RU" w:bidi="ru-RU"/>
        </w:rPr>
        <w:t>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9E4F4B" w:rsidRPr="00AF7672" w:rsidRDefault="009E4F4B"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Для получения письменного ответа по итогам приема гражданину предлагается письменно изложить смысл своего вопроса (предложения, жалобы).</w:t>
      </w:r>
    </w:p>
    <w:p w:rsidR="009E4F4B" w:rsidRPr="00AF7672" w:rsidRDefault="00AF7672" w:rsidP="00BE6A5A">
      <w:pPr>
        <w:pStyle w:val="20"/>
        <w:numPr>
          <w:ilvl w:val="0"/>
          <w:numId w:val="2"/>
        </w:numPr>
        <w:shd w:val="clear" w:color="auto" w:fill="auto"/>
        <w:tabs>
          <w:tab w:val="left" w:pos="1226"/>
        </w:tabs>
        <w:spacing w:before="0" w:line="22" w:lineRule="atLeast"/>
        <w:ind w:firstLineChars="272" w:firstLine="762"/>
        <w:jc w:val="both"/>
        <w:rPr>
          <w:sz w:val="28"/>
          <w:szCs w:val="28"/>
        </w:rPr>
      </w:pPr>
      <w:r>
        <w:rPr>
          <w:color w:val="000000"/>
          <w:sz w:val="28"/>
          <w:szCs w:val="28"/>
          <w:lang w:eastAsia="ru-RU" w:bidi="ru-RU"/>
        </w:rPr>
        <w:t xml:space="preserve"> </w:t>
      </w:r>
      <w:r w:rsidR="009E4F4B" w:rsidRPr="00AF7672">
        <w:rPr>
          <w:color w:val="000000"/>
          <w:sz w:val="28"/>
          <w:szCs w:val="28"/>
          <w:lang w:eastAsia="ru-RU" w:bidi="ru-RU"/>
        </w:rPr>
        <w:t>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4B0FB8" w:rsidRPr="00755B82" w:rsidRDefault="00295F9A" w:rsidP="00BE6A5A">
      <w:pPr>
        <w:autoSpaceDE w:val="0"/>
        <w:autoSpaceDN w:val="0"/>
        <w:adjustRightInd w:val="0"/>
        <w:spacing w:line="24" w:lineRule="atLeast"/>
        <w:ind w:right="-143" w:firstLineChars="272" w:firstLine="762"/>
        <w:jc w:val="both"/>
        <w:outlineLvl w:val="0"/>
        <w:rPr>
          <w:sz w:val="28"/>
          <w:szCs w:val="28"/>
        </w:rPr>
      </w:pPr>
      <w:r>
        <w:rPr>
          <w:color w:val="000000"/>
          <w:sz w:val="28"/>
          <w:szCs w:val="28"/>
          <w:lang w:bidi="ru-RU"/>
        </w:rPr>
        <w:t xml:space="preserve">2.7. </w:t>
      </w:r>
      <w:r w:rsidR="009E4F4B" w:rsidRPr="00AF7672">
        <w:rPr>
          <w:color w:val="000000"/>
          <w:sz w:val="28"/>
          <w:szCs w:val="28"/>
          <w:lang w:bidi="ru-RU"/>
        </w:rPr>
        <w:t xml:space="preserve">Все материалы, полученные от гражданина в ходе приема, регистрируются в соответствии с </w:t>
      </w:r>
      <w:r w:rsidR="004B0FB8">
        <w:rPr>
          <w:color w:val="000000"/>
          <w:sz w:val="28"/>
          <w:szCs w:val="28"/>
          <w:lang w:bidi="ru-RU"/>
        </w:rPr>
        <w:t>И</w:t>
      </w:r>
      <w:r w:rsidR="009E4F4B" w:rsidRPr="00AF7672">
        <w:rPr>
          <w:color w:val="000000"/>
          <w:sz w:val="28"/>
          <w:szCs w:val="28"/>
          <w:lang w:bidi="ru-RU"/>
        </w:rPr>
        <w:t>нструкцией по делопроизводству</w:t>
      </w:r>
      <w:r w:rsidR="004B0FB8">
        <w:rPr>
          <w:color w:val="000000"/>
          <w:sz w:val="28"/>
          <w:szCs w:val="28"/>
          <w:lang w:bidi="ru-RU"/>
        </w:rPr>
        <w:t xml:space="preserve"> в военных судах</w:t>
      </w:r>
      <w:r w:rsidR="004B0FB8" w:rsidRPr="00755B82">
        <w:rPr>
          <w:sz w:val="28"/>
          <w:szCs w:val="28"/>
        </w:rPr>
        <w:t>, утвержденной приказом Судебного департамента при Верховном Суде Российской Федерации от 9 октября 2014 г. № 219</w:t>
      </w:r>
      <w:r w:rsidR="00F442FC">
        <w:rPr>
          <w:sz w:val="28"/>
          <w:szCs w:val="28"/>
        </w:rPr>
        <w:t xml:space="preserve"> (далее - </w:t>
      </w:r>
      <w:r w:rsidR="00F442FC">
        <w:rPr>
          <w:color w:val="000000"/>
          <w:sz w:val="28"/>
          <w:szCs w:val="28"/>
          <w:lang w:bidi="ru-RU"/>
        </w:rPr>
        <w:t>И</w:t>
      </w:r>
      <w:r w:rsidR="00F442FC" w:rsidRPr="00AF7672">
        <w:rPr>
          <w:color w:val="000000"/>
          <w:sz w:val="28"/>
          <w:szCs w:val="28"/>
          <w:lang w:bidi="ru-RU"/>
        </w:rPr>
        <w:t>нструкци</w:t>
      </w:r>
      <w:r w:rsidR="00F442FC">
        <w:rPr>
          <w:color w:val="000000"/>
          <w:sz w:val="28"/>
          <w:szCs w:val="28"/>
          <w:lang w:bidi="ru-RU"/>
        </w:rPr>
        <w:t>я</w:t>
      </w:r>
      <w:r w:rsidR="00F442FC" w:rsidRPr="00AF7672">
        <w:rPr>
          <w:color w:val="000000"/>
          <w:sz w:val="28"/>
          <w:szCs w:val="28"/>
          <w:lang w:bidi="ru-RU"/>
        </w:rPr>
        <w:t xml:space="preserve"> по делопроизводству</w:t>
      </w:r>
      <w:r w:rsidR="00F442FC">
        <w:rPr>
          <w:color w:val="000000"/>
          <w:sz w:val="28"/>
          <w:szCs w:val="28"/>
          <w:lang w:bidi="ru-RU"/>
        </w:rPr>
        <w:t xml:space="preserve"> в военных судах)</w:t>
      </w:r>
      <w:r w:rsidR="004B0FB8" w:rsidRPr="00755B82">
        <w:rPr>
          <w:sz w:val="28"/>
          <w:szCs w:val="28"/>
        </w:rPr>
        <w:t>.</w:t>
      </w:r>
    </w:p>
    <w:p w:rsidR="009E4F4B" w:rsidRPr="00AF7672" w:rsidRDefault="00295F9A" w:rsidP="00BE6A5A">
      <w:pPr>
        <w:pStyle w:val="20"/>
        <w:shd w:val="clear" w:color="auto" w:fill="auto"/>
        <w:tabs>
          <w:tab w:val="left" w:pos="1226"/>
        </w:tabs>
        <w:spacing w:before="0" w:line="22" w:lineRule="atLeast"/>
        <w:ind w:leftChars="-22" w:left="-53" w:firstLineChars="272" w:firstLine="762"/>
        <w:jc w:val="both"/>
        <w:rPr>
          <w:sz w:val="28"/>
          <w:szCs w:val="28"/>
        </w:rPr>
      </w:pPr>
      <w:r>
        <w:rPr>
          <w:color w:val="000000"/>
          <w:sz w:val="28"/>
          <w:szCs w:val="28"/>
          <w:lang w:eastAsia="ru-RU" w:bidi="ru-RU"/>
        </w:rPr>
        <w:t xml:space="preserve">2.8.  </w:t>
      </w:r>
      <w:r w:rsidR="009E4F4B" w:rsidRPr="00AF7672">
        <w:rPr>
          <w:color w:val="000000"/>
          <w:sz w:val="28"/>
          <w:szCs w:val="28"/>
          <w:lang w:eastAsia="ru-RU" w:bidi="ru-RU"/>
        </w:rPr>
        <w:t>Работники Приемной суда несут непосредственную ответственность за надлежащее ведение приема.</w:t>
      </w:r>
    </w:p>
    <w:p w:rsidR="009E4F4B" w:rsidRPr="00AF7672" w:rsidRDefault="009E4F4B" w:rsidP="00BE6A5A">
      <w:pPr>
        <w:pStyle w:val="20"/>
        <w:shd w:val="clear" w:color="auto" w:fill="auto"/>
        <w:spacing w:before="0" w:line="22" w:lineRule="atLeast"/>
        <w:ind w:firstLineChars="272" w:firstLine="762"/>
        <w:jc w:val="both"/>
        <w:rPr>
          <w:sz w:val="28"/>
          <w:szCs w:val="28"/>
        </w:rPr>
      </w:pPr>
      <w:proofErr w:type="gramStart"/>
      <w:r w:rsidRPr="00AF7672">
        <w:rPr>
          <w:color w:val="000000"/>
          <w:sz w:val="28"/>
          <w:szCs w:val="28"/>
          <w:lang w:eastAsia="ru-RU" w:bidi="ru-RU"/>
        </w:rPr>
        <w:t xml:space="preserve">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w:t>
      </w:r>
      <w:r w:rsidR="00AB75D4" w:rsidRPr="00AF7672">
        <w:rPr>
          <w:color w:val="000000"/>
          <w:sz w:val="28"/>
          <w:szCs w:val="28"/>
          <w:lang w:eastAsia="ru-RU" w:bidi="ru-RU"/>
        </w:rPr>
        <w:t>общего отдела</w:t>
      </w:r>
      <w:r w:rsidRPr="00AF7672">
        <w:rPr>
          <w:color w:val="000000"/>
          <w:sz w:val="28"/>
          <w:szCs w:val="28"/>
          <w:lang w:eastAsia="ru-RU" w:bidi="ru-RU"/>
        </w:rPr>
        <w:t>, председателю (заместителю председателя) суда.</w:t>
      </w:r>
      <w:proofErr w:type="gramEnd"/>
    </w:p>
    <w:p w:rsidR="009E4F4B" w:rsidRPr="00AF7672" w:rsidRDefault="00BE6A5A" w:rsidP="00BE6A5A">
      <w:pPr>
        <w:pStyle w:val="20"/>
        <w:shd w:val="clear" w:color="auto" w:fill="auto"/>
        <w:tabs>
          <w:tab w:val="left" w:pos="1226"/>
        </w:tabs>
        <w:spacing w:before="0" w:line="22" w:lineRule="atLeast"/>
        <w:ind w:firstLineChars="272" w:firstLine="762"/>
        <w:jc w:val="both"/>
        <w:rPr>
          <w:sz w:val="28"/>
          <w:szCs w:val="28"/>
        </w:rPr>
      </w:pPr>
      <w:r>
        <w:rPr>
          <w:color w:val="000000"/>
          <w:sz w:val="28"/>
          <w:szCs w:val="28"/>
          <w:lang w:eastAsia="ru-RU" w:bidi="ru-RU"/>
        </w:rPr>
        <w:t xml:space="preserve">2.9. </w:t>
      </w:r>
      <w:r w:rsidR="009E4F4B" w:rsidRPr="00AF7672">
        <w:rPr>
          <w:color w:val="000000"/>
          <w:sz w:val="28"/>
          <w:szCs w:val="28"/>
          <w:lang w:eastAsia="ru-RU" w:bidi="ru-RU"/>
        </w:rPr>
        <w:t xml:space="preserve">Разрешение любых спорных ситуаций, возникающих в процессе взаимодействия Приемной суда с </w:t>
      </w:r>
      <w:r w:rsidR="00AB75D4" w:rsidRPr="00AF7672">
        <w:rPr>
          <w:color w:val="000000"/>
          <w:sz w:val="28"/>
          <w:szCs w:val="28"/>
          <w:lang w:eastAsia="ru-RU" w:bidi="ru-RU"/>
        </w:rPr>
        <w:t>общ</w:t>
      </w:r>
      <w:r w:rsidR="004B0FB8">
        <w:rPr>
          <w:color w:val="000000"/>
          <w:sz w:val="28"/>
          <w:szCs w:val="28"/>
          <w:lang w:eastAsia="ru-RU" w:bidi="ru-RU"/>
        </w:rPr>
        <w:t>им</w:t>
      </w:r>
      <w:r w:rsidR="00AB75D4" w:rsidRPr="00AF7672">
        <w:rPr>
          <w:color w:val="000000"/>
          <w:sz w:val="28"/>
          <w:szCs w:val="28"/>
          <w:lang w:eastAsia="ru-RU" w:bidi="ru-RU"/>
        </w:rPr>
        <w:t xml:space="preserve"> отдел</w:t>
      </w:r>
      <w:r w:rsidR="004B0FB8">
        <w:rPr>
          <w:color w:val="000000"/>
          <w:sz w:val="28"/>
          <w:szCs w:val="28"/>
          <w:lang w:eastAsia="ru-RU" w:bidi="ru-RU"/>
        </w:rPr>
        <w:t>ом</w:t>
      </w:r>
      <w:r w:rsidR="009E4F4B" w:rsidRPr="00AF7672">
        <w:rPr>
          <w:color w:val="000000"/>
          <w:sz w:val="28"/>
          <w:szCs w:val="28"/>
          <w:lang w:eastAsia="ru-RU" w:bidi="ru-RU"/>
        </w:rPr>
        <w:t>, производится через начальника соответствующего отдела. Работники Приемной суда обязаны информировать начальника отдела обо всех возникающих в процессе работы Приемной суда проблемных ситуациях.</w:t>
      </w:r>
    </w:p>
    <w:p w:rsidR="009E4F4B" w:rsidRPr="00AF7672" w:rsidRDefault="00BE6A5A" w:rsidP="00BE6A5A">
      <w:pPr>
        <w:pStyle w:val="20"/>
        <w:shd w:val="clear" w:color="auto" w:fill="auto"/>
        <w:tabs>
          <w:tab w:val="left" w:pos="1287"/>
        </w:tabs>
        <w:spacing w:before="0" w:line="22" w:lineRule="atLeast"/>
        <w:ind w:firstLineChars="272" w:firstLine="762"/>
        <w:jc w:val="both"/>
        <w:rPr>
          <w:sz w:val="28"/>
          <w:szCs w:val="28"/>
        </w:rPr>
      </w:pPr>
      <w:r>
        <w:rPr>
          <w:color w:val="000000"/>
          <w:sz w:val="28"/>
          <w:szCs w:val="28"/>
          <w:lang w:eastAsia="ru-RU" w:bidi="ru-RU"/>
        </w:rPr>
        <w:t xml:space="preserve">2.10. </w:t>
      </w:r>
      <w:r w:rsidR="009E4F4B" w:rsidRPr="00AF7672">
        <w:rPr>
          <w:color w:val="000000"/>
          <w:sz w:val="28"/>
          <w:szCs w:val="28"/>
          <w:lang w:eastAsia="ru-RU" w:bidi="ru-RU"/>
        </w:rPr>
        <w:t>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w:t>
      </w:r>
      <w:r w:rsidR="004B0FB8">
        <w:rPr>
          <w:color w:val="000000"/>
          <w:sz w:val="28"/>
          <w:szCs w:val="28"/>
          <w:lang w:eastAsia="ru-RU" w:bidi="ru-RU"/>
        </w:rPr>
        <w:t>а</w:t>
      </w:r>
      <w:r w:rsidR="00AB75D4" w:rsidRPr="00AF7672">
        <w:rPr>
          <w:color w:val="000000"/>
          <w:sz w:val="28"/>
          <w:szCs w:val="28"/>
          <w:lang w:eastAsia="ru-RU" w:bidi="ru-RU"/>
        </w:rPr>
        <w:t>.</w:t>
      </w:r>
    </w:p>
    <w:p w:rsidR="005536C2" w:rsidRPr="00AF7672" w:rsidRDefault="005536C2" w:rsidP="00BE6A5A">
      <w:pPr>
        <w:pStyle w:val="20"/>
        <w:shd w:val="clear" w:color="auto" w:fill="auto"/>
        <w:tabs>
          <w:tab w:val="left" w:pos="1281"/>
        </w:tabs>
        <w:spacing w:before="0" w:line="22" w:lineRule="atLeast"/>
        <w:ind w:firstLineChars="272" w:firstLine="762"/>
        <w:jc w:val="both"/>
        <w:rPr>
          <w:sz w:val="28"/>
          <w:szCs w:val="28"/>
        </w:rPr>
      </w:pPr>
      <w:r w:rsidRPr="00AF7672">
        <w:rPr>
          <w:color w:val="000000"/>
          <w:sz w:val="28"/>
          <w:szCs w:val="28"/>
          <w:lang w:eastAsia="ru-RU" w:bidi="ru-RU"/>
        </w:rPr>
        <w:t>2.11. Работники Приемной не имеют права предоставлять следующую информацию:</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lastRenderedPageBreak/>
        <w:t>о номерах телефонов руководства и судей данного суда, а также других судов;</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5536C2" w:rsidRPr="00AF7672" w:rsidRDefault="005536C2" w:rsidP="00BE6A5A">
      <w:pPr>
        <w:pStyle w:val="20"/>
        <w:shd w:val="clear" w:color="auto" w:fill="auto"/>
        <w:tabs>
          <w:tab w:val="left" w:pos="1459"/>
        </w:tabs>
        <w:spacing w:before="0" w:line="22" w:lineRule="atLeast"/>
        <w:ind w:firstLineChars="272" w:firstLine="762"/>
        <w:jc w:val="both"/>
        <w:rPr>
          <w:sz w:val="28"/>
          <w:szCs w:val="28"/>
        </w:rPr>
      </w:pPr>
      <w:r w:rsidRPr="00AF7672">
        <w:rPr>
          <w:color w:val="000000"/>
          <w:sz w:val="28"/>
          <w:szCs w:val="28"/>
          <w:lang w:eastAsia="ru-RU" w:bidi="ru-RU"/>
        </w:rPr>
        <w:t>2.12. 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5536C2" w:rsidRPr="00AF7672" w:rsidRDefault="005536C2" w:rsidP="00BE6A5A">
      <w:pPr>
        <w:pStyle w:val="20"/>
        <w:shd w:val="clear" w:color="auto" w:fill="auto"/>
        <w:tabs>
          <w:tab w:val="left" w:pos="1291"/>
        </w:tabs>
        <w:spacing w:before="0" w:line="22" w:lineRule="atLeast"/>
        <w:ind w:firstLineChars="272" w:firstLine="762"/>
        <w:jc w:val="both"/>
        <w:rPr>
          <w:sz w:val="28"/>
          <w:szCs w:val="28"/>
        </w:rPr>
      </w:pPr>
      <w:r w:rsidRPr="00AF7672">
        <w:rPr>
          <w:color w:val="000000"/>
          <w:sz w:val="28"/>
          <w:szCs w:val="28"/>
          <w:lang w:eastAsia="ru-RU" w:bidi="ru-RU"/>
        </w:rPr>
        <w:t xml:space="preserve">2.13. При приеме обращений граждан не допускается возложение на </w:t>
      </w:r>
      <w:proofErr w:type="gramStart"/>
      <w:r w:rsidRPr="00AF7672">
        <w:rPr>
          <w:color w:val="000000"/>
          <w:sz w:val="28"/>
          <w:szCs w:val="28"/>
          <w:lang w:eastAsia="ru-RU" w:bidi="ru-RU"/>
        </w:rPr>
        <w:t>граждан</w:t>
      </w:r>
      <w:proofErr w:type="gramEnd"/>
      <w:r w:rsidRPr="00AF7672">
        <w:rPr>
          <w:color w:val="000000"/>
          <w:sz w:val="28"/>
          <w:szCs w:val="28"/>
          <w:lang w:eastAsia="ru-RU" w:bidi="ru-RU"/>
        </w:rPr>
        <w:t xml:space="preserve"> не предусмотренных законом обязанностей или ограничение возможности реализации их прав, в частности не допускаются требования:</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исполнения гражданином обязанностей, не связанных с заявлением (жалобой, обращением), если это не предусмотрено федеральным законом;</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уплаты сборов, оплаты услуг, не предусмотренных законодательством;</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снятия копий с документов, если это не предусмотрено законодательством;</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 xml:space="preserve">обязательного заключения договоров, связанных с рассмотрением заявления (жалобы, обращения), если в </w:t>
      </w:r>
      <w:proofErr w:type="gramStart"/>
      <w:r w:rsidRPr="00AF7672">
        <w:rPr>
          <w:color w:val="000000"/>
          <w:sz w:val="28"/>
          <w:szCs w:val="28"/>
          <w:lang w:eastAsia="ru-RU" w:bidi="ru-RU"/>
        </w:rPr>
        <w:t>соответствии</w:t>
      </w:r>
      <w:proofErr w:type="gramEnd"/>
      <w:r w:rsidRPr="00AF7672">
        <w:rPr>
          <w:color w:val="000000"/>
          <w:sz w:val="28"/>
          <w:szCs w:val="28"/>
          <w:lang w:eastAsia="ru-RU" w:bidi="ru-RU"/>
        </w:rPr>
        <w:t xml:space="preserve"> с гражданским законодательством Российской Федерации подобные договоры заключаются в добровольном порядке;</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совершения гражданином иных действий, не предусмотренных законодательством.</w:t>
      </w:r>
    </w:p>
    <w:p w:rsidR="009E4F4B" w:rsidRPr="00AF7672" w:rsidRDefault="009E4F4B" w:rsidP="00BE6A5A">
      <w:pPr>
        <w:pStyle w:val="20"/>
        <w:shd w:val="clear" w:color="auto" w:fill="auto"/>
        <w:tabs>
          <w:tab w:val="left" w:pos="1287"/>
        </w:tabs>
        <w:spacing w:before="0" w:line="22" w:lineRule="atLeast"/>
        <w:ind w:firstLineChars="272" w:firstLine="762"/>
        <w:jc w:val="both"/>
        <w:rPr>
          <w:sz w:val="28"/>
          <w:szCs w:val="28"/>
        </w:rPr>
      </w:pPr>
    </w:p>
    <w:p w:rsidR="005536C2" w:rsidRPr="00AF7672" w:rsidRDefault="005536C2" w:rsidP="00BE6A5A">
      <w:pPr>
        <w:pStyle w:val="20"/>
        <w:shd w:val="clear" w:color="auto" w:fill="auto"/>
        <w:tabs>
          <w:tab w:val="left" w:pos="1287"/>
        </w:tabs>
        <w:spacing w:before="0" w:line="22" w:lineRule="atLeast"/>
        <w:jc w:val="center"/>
        <w:rPr>
          <w:sz w:val="28"/>
          <w:szCs w:val="28"/>
        </w:rPr>
      </w:pPr>
      <w:r w:rsidRPr="00AF7672">
        <w:rPr>
          <w:sz w:val="28"/>
          <w:szCs w:val="28"/>
        </w:rPr>
        <w:t>3. Прием документов</w:t>
      </w:r>
    </w:p>
    <w:p w:rsidR="005536C2" w:rsidRPr="00AF7672" w:rsidRDefault="005536C2" w:rsidP="00BE6A5A">
      <w:pPr>
        <w:pStyle w:val="20"/>
        <w:shd w:val="clear" w:color="auto" w:fill="auto"/>
        <w:tabs>
          <w:tab w:val="left" w:pos="1287"/>
        </w:tabs>
        <w:spacing w:before="0" w:line="22" w:lineRule="atLeast"/>
        <w:ind w:firstLineChars="272" w:firstLine="762"/>
        <w:jc w:val="both"/>
        <w:rPr>
          <w:sz w:val="28"/>
          <w:szCs w:val="28"/>
        </w:rPr>
      </w:pPr>
    </w:p>
    <w:p w:rsidR="005536C2" w:rsidRPr="00AF7672" w:rsidRDefault="00AF7672" w:rsidP="00BE6A5A">
      <w:pPr>
        <w:pStyle w:val="20"/>
        <w:numPr>
          <w:ilvl w:val="0"/>
          <w:numId w:val="4"/>
        </w:numPr>
        <w:shd w:val="clear" w:color="auto" w:fill="auto"/>
        <w:tabs>
          <w:tab w:val="left" w:pos="1213"/>
        </w:tabs>
        <w:spacing w:before="0" w:line="22" w:lineRule="atLeast"/>
        <w:ind w:firstLineChars="272" w:firstLine="762"/>
        <w:jc w:val="both"/>
        <w:rPr>
          <w:sz w:val="28"/>
          <w:szCs w:val="28"/>
        </w:rPr>
      </w:pPr>
      <w:r>
        <w:rPr>
          <w:color w:val="000000"/>
          <w:sz w:val="28"/>
          <w:szCs w:val="28"/>
          <w:lang w:eastAsia="ru-RU" w:bidi="ru-RU"/>
        </w:rPr>
        <w:t xml:space="preserve"> </w:t>
      </w:r>
      <w:r w:rsidR="005536C2" w:rsidRPr="00AF7672">
        <w:rPr>
          <w:color w:val="000000"/>
          <w:sz w:val="28"/>
          <w:szCs w:val="28"/>
          <w:lang w:eastAsia="ru-RU" w:bidi="ru-RU"/>
        </w:rPr>
        <w:t>Работники Приемной суда принимают от лиц, обращающихся в суд, документы, непосредственно приносимые ими в суд.</w:t>
      </w:r>
    </w:p>
    <w:p w:rsidR="005536C2" w:rsidRPr="00AF7672" w:rsidRDefault="00AF7672" w:rsidP="00BE6A5A">
      <w:pPr>
        <w:pStyle w:val="20"/>
        <w:numPr>
          <w:ilvl w:val="0"/>
          <w:numId w:val="4"/>
        </w:numPr>
        <w:shd w:val="clear" w:color="auto" w:fill="auto"/>
        <w:tabs>
          <w:tab w:val="left" w:pos="1213"/>
        </w:tabs>
        <w:spacing w:before="0" w:line="22" w:lineRule="atLeast"/>
        <w:ind w:firstLineChars="272" w:firstLine="762"/>
        <w:jc w:val="both"/>
        <w:rPr>
          <w:sz w:val="28"/>
          <w:szCs w:val="28"/>
        </w:rPr>
      </w:pPr>
      <w:r>
        <w:rPr>
          <w:color w:val="000000"/>
          <w:sz w:val="28"/>
          <w:szCs w:val="28"/>
          <w:lang w:eastAsia="ru-RU" w:bidi="ru-RU"/>
        </w:rPr>
        <w:t xml:space="preserve"> </w:t>
      </w:r>
      <w:r w:rsidR="005536C2" w:rsidRPr="00AF7672">
        <w:rPr>
          <w:color w:val="000000"/>
          <w:sz w:val="28"/>
          <w:szCs w:val="28"/>
          <w:lang w:eastAsia="ru-RU" w:bidi="ru-RU"/>
        </w:rPr>
        <w:t xml:space="preserve">Работники Приемной </w:t>
      </w:r>
      <w:r w:rsidR="00F442FC">
        <w:rPr>
          <w:color w:val="000000"/>
          <w:sz w:val="28"/>
          <w:szCs w:val="28"/>
          <w:lang w:eastAsia="ru-RU" w:bidi="ru-RU"/>
        </w:rPr>
        <w:t xml:space="preserve">суда </w:t>
      </w:r>
      <w:r w:rsidR="005536C2" w:rsidRPr="00AF7672">
        <w:rPr>
          <w:color w:val="000000"/>
          <w:sz w:val="28"/>
          <w:szCs w:val="28"/>
          <w:lang w:eastAsia="ru-RU" w:bidi="ru-RU"/>
        </w:rPr>
        <w:t xml:space="preserve">обязаны проверить оформление обращений, подаваемых в суд, на соответствие общим требованиям к оформлению, изложенным в пункте 3.3 настоящего </w:t>
      </w:r>
      <w:r w:rsidR="00CB7172" w:rsidRPr="00AF7672">
        <w:rPr>
          <w:color w:val="000000"/>
          <w:sz w:val="28"/>
          <w:szCs w:val="28"/>
          <w:lang w:eastAsia="ru-RU" w:bidi="ru-RU"/>
        </w:rPr>
        <w:t>Р</w:t>
      </w:r>
      <w:r w:rsidR="005536C2" w:rsidRPr="00AF7672">
        <w:rPr>
          <w:color w:val="000000"/>
          <w:sz w:val="28"/>
          <w:szCs w:val="28"/>
          <w:lang w:eastAsia="ru-RU" w:bidi="ru-RU"/>
        </w:rPr>
        <w:t xml:space="preserve">егламента, а также нормам процессуального законодательства и в случае неверного оформления проинформировать об этом заявителя. Если недостаток в </w:t>
      </w:r>
      <w:proofErr w:type="gramStart"/>
      <w:r w:rsidR="005536C2" w:rsidRPr="00AF7672">
        <w:rPr>
          <w:color w:val="000000"/>
          <w:sz w:val="28"/>
          <w:szCs w:val="28"/>
          <w:lang w:eastAsia="ru-RU" w:bidi="ru-RU"/>
        </w:rPr>
        <w:t>оформлении</w:t>
      </w:r>
      <w:proofErr w:type="gramEnd"/>
      <w:r w:rsidR="005536C2" w:rsidRPr="00AF7672">
        <w:rPr>
          <w:color w:val="000000"/>
          <w:sz w:val="28"/>
          <w:szCs w:val="28"/>
          <w:lang w:eastAsia="ru-RU" w:bidi="ru-RU"/>
        </w:rPr>
        <w:t xml:space="preserve"> может </w:t>
      </w:r>
      <w:r w:rsidR="005536C2" w:rsidRPr="00AF7672">
        <w:rPr>
          <w:color w:val="000000"/>
          <w:sz w:val="28"/>
          <w:szCs w:val="28"/>
          <w:lang w:eastAsia="ru-RU" w:bidi="ru-RU"/>
        </w:rPr>
        <w:lastRenderedPageBreak/>
        <w:t xml:space="preserve">быть исправлен немедленно, работнику Приемной суда необходимо разъяснить заявителю данную возможность. Исправления в </w:t>
      </w:r>
      <w:proofErr w:type="gramStart"/>
      <w:r w:rsidR="005536C2" w:rsidRPr="00AF7672">
        <w:rPr>
          <w:color w:val="000000"/>
          <w:sz w:val="28"/>
          <w:szCs w:val="28"/>
          <w:lang w:eastAsia="ru-RU" w:bidi="ru-RU"/>
        </w:rPr>
        <w:t>запросах</w:t>
      </w:r>
      <w:proofErr w:type="gramEnd"/>
      <w:r w:rsidR="005536C2" w:rsidRPr="00AF7672">
        <w:rPr>
          <w:color w:val="000000"/>
          <w:sz w:val="28"/>
          <w:szCs w:val="28"/>
          <w:lang w:eastAsia="ru-RU" w:bidi="ru-RU"/>
        </w:rPr>
        <w:t xml:space="preserve"> правоохранительных и судебных органах не допускаются</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Обращения, содержащие оскорбительные выражения, не поддающиеся прочтению либо оформленные на оборотной стороне бланков, обрывках бумаги</w:t>
      </w:r>
      <w:r w:rsidR="00F442FC">
        <w:rPr>
          <w:color w:val="000000"/>
          <w:sz w:val="28"/>
          <w:szCs w:val="28"/>
          <w:lang w:eastAsia="ru-RU" w:bidi="ru-RU"/>
        </w:rPr>
        <w:t>,</w:t>
      </w:r>
      <w:r w:rsidRPr="00AF7672">
        <w:rPr>
          <w:color w:val="000000"/>
          <w:sz w:val="28"/>
          <w:szCs w:val="28"/>
          <w:lang w:eastAsia="ru-RU" w:bidi="ru-RU"/>
        </w:rPr>
        <w:t xml:space="preserve"> оформленные не надлежащим образом или не подлежащие подаче в данный суд, могут </w:t>
      </w:r>
      <w:r w:rsidR="00CB7172" w:rsidRPr="00AF7672">
        <w:rPr>
          <w:color w:val="000000"/>
          <w:sz w:val="28"/>
          <w:szCs w:val="28"/>
          <w:lang w:eastAsia="ru-RU" w:bidi="ru-RU"/>
        </w:rPr>
        <w:t>б</w:t>
      </w:r>
      <w:r w:rsidRPr="00AF7672">
        <w:rPr>
          <w:color w:val="000000"/>
          <w:sz w:val="28"/>
          <w:szCs w:val="28"/>
          <w:lang w:eastAsia="ru-RU" w:bidi="ru-RU"/>
        </w:rPr>
        <w:t>ыть приняты в том случае, если после получения разъяснений от ра</w:t>
      </w:r>
      <w:r w:rsidR="00CB7172" w:rsidRPr="00AF7672">
        <w:rPr>
          <w:color w:val="000000"/>
          <w:sz w:val="28"/>
          <w:szCs w:val="28"/>
          <w:lang w:eastAsia="ru-RU" w:bidi="ru-RU"/>
        </w:rPr>
        <w:t>б</w:t>
      </w:r>
      <w:r w:rsidRPr="00AF7672">
        <w:rPr>
          <w:color w:val="000000"/>
          <w:sz w:val="28"/>
          <w:szCs w:val="28"/>
          <w:lang w:eastAsia="ru-RU" w:bidi="ru-RU"/>
        </w:rPr>
        <w:t>отника Приемной суда гражданин настаивает на подаче (принятии) указанных обращений.</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Работник Приемной суда не имеет права принимать обращения, в которых в качестве адресата не указан данный суд.</w:t>
      </w:r>
    </w:p>
    <w:p w:rsidR="005536C2" w:rsidRPr="00AF7672" w:rsidRDefault="00AF7672" w:rsidP="00BE6A5A">
      <w:pPr>
        <w:pStyle w:val="20"/>
        <w:numPr>
          <w:ilvl w:val="0"/>
          <w:numId w:val="4"/>
        </w:numPr>
        <w:shd w:val="clear" w:color="auto" w:fill="auto"/>
        <w:tabs>
          <w:tab w:val="left" w:pos="1216"/>
        </w:tabs>
        <w:spacing w:before="0" w:line="22" w:lineRule="atLeast"/>
        <w:ind w:firstLineChars="272" w:firstLine="762"/>
        <w:jc w:val="both"/>
        <w:rPr>
          <w:sz w:val="28"/>
          <w:szCs w:val="28"/>
        </w:rPr>
      </w:pPr>
      <w:r>
        <w:rPr>
          <w:color w:val="000000"/>
          <w:sz w:val="28"/>
          <w:szCs w:val="28"/>
          <w:lang w:eastAsia="ru-RU" w:bidi="ru-RU"/>
        </w:rPr>
        <w:t xml:space="preserve"> </w:t>
      </w:r>
      <w:r w:rsidR="005536C2" w:rsidRPr="00AF7672">
        <w:rPr>
          <w:color w:val="000000"/>
          <w:sz w:val="28"/>
          <w:szCs w:val="28"/>
          <w:lang w:eastAsia="ru-RU" w:bidi="ru-RU"/>
        </w:rPr>
        <w:t>Любое принимаемое заявление (жалоба, обращение) должно содержать следующую информацию:</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указание адресата (наименование данного суда);</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фамилию, имя, отчество заявителя или наименование организации, являющейся заявителем;</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полный адрес (с указанием почтового индекса) места жительства или места нахождения заявителя;</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наименование документа (заявление, жалоба, запрос и т.п.);</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личную подпись заявителя или должностного лица организации, являющейся заявителем;</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дату обращения.</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w:t>
      </w:r>
      <w:r w:rsidR="00F442FC">
        <w:rPr>
          <w:color w:val="000000"/>
          <w:sz w:val="28"/>
          <w:szCs w:val="28"/>
          <w:lang w:eastAsia="ru-RU" w:bidi="ru-RU"/>
        </w:rPr>
        <w:t>,</w:t>
      </w:r>
      <w:r w:rsidRPr="00AF7672">
        <w:rPr>
          <w:color w:val="000000"/>
          <w:sz w:val="28"/>
          <w:szCs w:val="28"/>
          <w:lang w:eastAsia="ru-RU" w:bidi="ru-RU"/>
        </w:rPr>
        <w:t xml:space="preserve">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5536C2" w:rsidRPr="00AF7672" w:rsidRDefault="00AF7672" w:rsidP="00BE6A5A">
      <w:pPr>
        <w:pStyle w:val="20"/>
        <w:numPr>
          <w:ilvl w:val="0"/>
          <w:numId w:val="4"/>
        </w:numPr>
        <w:shd w:val="clear" w:color="auto" w:fill="auto"/>
        <w:tabs>
          <w:tab w:val="left" w:pos="1216"/>
        </w:tabs>
        <w:spacing w:before="0" w:line="22" w:lineRule="atLeast"/>
        <w:ind w:firstLineChars="272" w:firstLine="762"/>
        <w:jc w:val="both"/>
        <w:rPr>
          <w:sz w:val="28"/>
          <w:szCs w:val="28"/>
        </w:rPr>
      </w:pPr>
      <w:r>
        <w:rPr>
          <w:color w:val="000000"/>
          <w:sz w:val="28"/>
          <w:szCs w:val="28"/>
          <w:lang w:eastAsia="ru-RU" w:bidi="ru-RU"/>
        </w:rPr>
        <w:t xml:space="preserve"> </w:t>
      </w:r>
      <w:r w:rsidR="005536C2" w:rsidRPr="00AF7672">
        <w:rPr>
          <w:color w:val="000000"/>
          <w:sz w:val="28"/>
          <w:szCs w:val="28"/>
          <w:lang w:eastAsia="ru-RU" w:bidi="ru-RU"/>
        </w:rPr>
        <w:t>Если заявитель просит ответ на подаваемое обращение или запрашиваемую копию (подлинник) документ</w:t>
      </w:r>
      <w:proofErr w:type="gramStart"/>
      <w:r w:rsidR="005536C2" w:rsidRPr="00AF7672">
        <w:rPr>
          <w:color w:val="000000"/>
          <w:sz w:val="28"/>
          <w:szCs w:val="28"/>
          <w:lang w:eastAsia="ru-RU" w:bidi="ru-RU"/>
        </w:rPr>
        <w:t>а(</w:t>
      </w:r>
      <w:proofErr w:type="spellStart"/>
      <w:proofErr w:type="gramEnd"/>
      <w:r w:rsidR="005536C2" w:rsidRPr="00AF7672">
        <w:rPr>
          <w:color w:val="000000"/>
          <w:sz w:val="28"/>
          <w:szCs w:val="28"/>
          <w:lang w:eastAsia="ru-RU" w:bidi="ru-RU"/>
        </w:rPr>
        <w:t>ов</w:t>
      </w:r>
      <w:proofErr w:type="spellEnd"/>
      <w:r w:rsidR="005536C2" w:rsidRPr="00AF7672">
        <w:rPr>
          <w:color w:val="000000"/>
          <w:sz w:val="28"/>
          <w:szCs w:val="28"/>
          <w:lang w:eastAsia="ru-RU" w:bidi="ru-RU"/>
        </w:rP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5536C2" w:rsidRPr="00AF7672" w:rsidRDefault="00AF7672" w:rsidP="00BE6A5A">
      <w:pPr>
        <w:pStyle w:val="20"/>
        <w:numPr>
          <w:ilvl w:val="0"/>
          <w:numId w:val="4"/>
        </w:numPr>
        <w:shd w:val="clear" w:color="auto" w:fill="auto"/>
        <w:tabs>
          <w:tab w:val="left" w:pos="1216"/>
        </w:tabs>
        <w:spacing w:before="0" w:line="22" w:lineRule="atLeast"/>
        <w:ind w:firstLineChars="272" w:firstLine="762"/>
        <w:jc w:val="both"/>
        <w:rPr>
          <w:sz w:val="28"/>
          <w:szCs w:val="28"/>
        </w:rPr>
      </w:pPr>
      <w:r>
        <w:rPr>
          <w:color w:val="000000"/>
          <w:sz w:val="28"/>
          <w:szCs w:val="28"/>
          <w:lang w:eastAsia="ru-RU" w:bidi="ru-RU"/>
        </w:rPr>
        <w:t xml:space="preserve"> </w:t>
      </w:r>
      <w:r w:rsidR="005536C2" w:rsidRPr="00AF7672">
        <w:rPr>
          <w:color w:val="000000"/>
          <w:sz w:val="28"/>
          <w:szCs w:val="28"/>
          <w:lang w:eastAsia="ru-RU" w:bidi="ru-RU"/>
        </w:rPr>
        <w:t xml:space="preserve">Если в принимаемом </w:t>
      </w:r>
      <w:proofErr w:type="gramStart"/>
      <w:r w:rsidR="005536C2" w:rsidRPr="00AF7672">
        <w:rPr>
          <w:color w:val="000000"/>
          <w:sz w:val="28"/>
          <w:szCs w:val="28"/>
          <w:lang w:eastAsia="ru-RU" w:bidi="ru-RU"/>
        </w:rPr>
        <w:t>обращении</w:t>
      </w:r>
      <w:proofErr w:type="gramEnd"/>
      <w:r w:rsidR="005536C2" w:rsidRPr="00AF7672">
        <w:rPr>
          <w:color w:val="000000"/>
          <w:sz w:val="28"/>
          <w:szCs w:val="28"/>
          <w:lang w:eastAsia="ru-RU" w:bidi="ru-RU"/>
        </w:rPr>
        <w:t xml:space="preserve">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w:t>
      </w:r>
      <w:proofErr w:type="gramStart"/>
      <w:r w:rsidR="005536C2" w:rsidRPr="00AF7672">
        <w:rPr>
          <w:color w:val="000000"/>
          <w:sz w:val="28"/>
          <w:szCs w:val="28"/>
          <w:lang w:eastAsia="ru-RU" w:bidi="ru-RU"/>
        </w:rPr>
        <w:t>котором</w:t>
      </w:r>
      <w:proofErr w:type="gramEnd"/>
      <w:r w:rsidR="005536C2" w:rsidRPr="00AF7672">
        <w:rPr>
          <w:color w:val="000000"/>
          <w:sz w:val="28"/>
          <w:szCs w:val="28"/>
          <w:lang w:eastAsia="ru-RU" w:bidi="ru-RU"/>
        </w:rPr>
        <w:t xml:space="preserve"> отсутствуют какие-либо приложения, могут быть приняты в том случае, если </w:t>
      </w:r>
      <w:r w:rsidR="005F754C" w:rsidRPr="00AF7672">
        <w:rPr>
          <w:color w:val="000000"/>
          <w:sz w:val="28"/>
          <w:szCs w:val="28"/>
          <w:lang w:eastAsia="ru-RU" w:bidi="ru-RU"/>
        </w:rPr>
        <w:t xml:space="preserve">после </w:t>
      </w:r>
      <w:r w:rsidR="005536C2" w:rsidRPr="00AF7672">
        <w:rPr>
          <w:color w:val="000000"/>
          <w:sz w:val="28"/>
          <w:szCs w:val="28"/>
          <w:lang w:eastAsia="ru-RU" w:bidi="ru-RU"/>
        </w:rPr>
        <w:t xml:space="preserve">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 </w:t>
      </w:r>
      <w:r w:rsidR="00F442FC">
        <w:rPr>
          <w:color w:val="000000"/>
          <w:sz w:val="28"/>
          <w:szCs w:val="28"/>
          <w:lang w:eastAsia="ru-RU" w:bidi="ru-RU"/>
        </w:rPr>
        <w:t>И</w:t>
      </w:r>
      <w:r w:rsidR="005536C2" w:rsidRPr="00AF7672">
        <w:rPr>
          <w:color w:val="000000"/>
          <w:sz w:val="28"/>
          <w:szCs w:val="28"/>
          <w:lang w:eastAsia="ru-RU" w:bidi="ru-RU"/>
        </w:rPr>
        <w:t>нструкции по делопроизводству</w:t>
      </w:r>
      <w:r w:rsidR="00F442FC">
        <w:rPr>
          <w:color w:val="000000"/>
          <w:sz w:val="28"/>
          <w:szCs w:val="28"/>
          <w:lang w:eastAsia="ru-RU" w:bidi="ru-RU"/>
        </w:rPr>
        <w:t xml:space="preserve"> в военных судах</w:t>
      </w:r>
      <w:r w:rsidR="005536C2" w:rsidRPr="00AF7672">
        <w:rPr>
          <w:color w:val="000000"/>
          <w:sz w:val="28"/>
          <w:szCs w:val="28"/>
          <w:lang w:eastAsia="ru-RU" w:bidi="ru-RU"/>
        </w:rPr>
        <w:t xml:space="preserve">, один </w:t>
      </w:r>
      <w:r w:rsidR="005536C2" w:rsidRPr="00AF7672">
        <w:rPr>
          <w:color w:val="000000"/>
          <w:sz w:val="28"/>
          <w:szCs w:val="28"/>
          <w:lang w:eastAsia="ru-RU" w:bidi="ru-RU"/>
        </w:rPr>
        <w:lastRenderedPageBreak/>
        <w:t>экземпляр</w:t>
      </w:r>
      <w:r w:rsidR="005F754C" w:rsidRPr="00AF7672">
        <w:rPr>
          <w:color w:val="000000"/>
          <w:sz w:val="28"/>
          <w:szCs w:val="28"/>
          <w:lang w:eastAsia="ru-RU" w:bidi="ru-RU"/>
        </w:rPr>
        <w:t xml:space="preserve"> </w:t>
      </w:r>
      <w:r w:rsidR="005536C2" w:rsidRPr="00AF7672">
        <w:rPr>
          <w:color w:val="000000"/>
          <w:sz w:val="28"/>
          <w:szCs w:val="28"/>
          <w:lang w:eastAsia="ru-RU" w:bidi="ru-RU"/>
        </w:rPr>
        <w:t xml:space="preserve">которого выдается (направляется) заявителю, иные экземпляры приобщаются к полученным </w:t>
      </w:r>
      <w:proofErr w:type="gramStart"/>
      <w:r w:rsidR="005536C2" w:rsidRPr="00AF7672">
        <w:rPr>
          <w:color w:val="000000"/>
          <w:sz w:val="28"/>
          <w:szCs w:val="28"/>
          <w:lang w:eastAsia="ru-RU" w:bidi="ru-RU"/>
        </w:rPr>
        <w:t>документам</w:t>
      </w:r>
      <w:proofErr w:type="gramEnd"/>
      <w:r w:rsidR="005536C2" w:rsidRPr="00AF7672">
        <w:rPr>
          <w:color w:val="000000"/>
          <w:sz w:val="28"/>
          <w:szCs w:val="28"/>
          <w:lang w:eastAsia="ru-RU" w:bidi="ru-RU"/>
        </w:rPr>
        <w:t xml:space="preserve"> и передается вместе с ними по принадлежности.</w:t>
      </w:r>
    </w:p>
    <w:p w:rsidR="005536C2" w:rsidRPr="00AF7672" w:rsidRDefault="005536C2" w:rsidP="00BE6A5A">
      <w:pPr>
        <w:pStyle w:val="20"/>
        <w:shd w:val="clear" w:color="auto" w:fill="auto"/>
        <w:tabs>
          <w:tab w:val="left" w:pos="1195"/>
        </w:tabs>
        <w:spacing w:before="0" w:line="22" w:lineRule="atLeast"/>
        <w:ind w:firstLineChars="272" w:firstLine="762"/>
        <w:jc w:val="both"/>
        <w:rPr>
          <w:sz w:val="28"/>
          <w:szCs w:val="28"/>
        </w:rPr>
      </w:pPr>
      <w:r w:rsidRPr="00AF7672">
        <w:rPr>
          <w:color w:val="000000"/>
          <w:sz w:val="28"/>
          <w:szCs w:val="28"/>
          <w:lang w:eastAsia="ru-RU" w:bidi="ru-RU"/>
        </w:rPr>
        <w:t xml:space="preserve">3.6. </w:t>
      </w:r>
      <w:proofErr w:type="gramStart"/>
      <w:r w:rsidRPr="00AF7672">
        <w:rPr>
          <w:color w:val="000000"/>
          <w:sz w:val="28"/>
          <w:szCs w:val="28"/>
          <w:lang w:eastAsia="ru-RU" w:bidi="ru-RU"/>
        </w:rPr>
        <w:t xml:space="preserve">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w:t>
      </w:r>
      <w:r w:rsidR="00F442FC">
        <w:rPr>
          <w:color w:val="000000"/>
          <w:sz w:val="28"/>
          <w:szCs w:val="28"/>
          <w:lang w:eastAsia="ru-RU" w:bidi="ru-RU"/>
        </w:rPr>
        <w:t>И</w:t>
      </w:r>
      <w:r w:rsidR="00F442FC" w:rsidRPr="00AF7672">
        <w:rPr>
          <w:color w:val="000000"/>
          <w:sz w:val="28"/>
          <w:szCs w:val="28"/>
          <w:lang w:eastAsia="ru-RU" w:bidi="ru-RU"/>
        </w:rPr>
        <w:t>нструкци</w:t>
      </w:r>
      <w:r w:rsidR="00F442FC">
        <w:rPr>
          <w:color w:val="000000"/>
          <w:sz w:val="28"/>
          <w:szCs w:val="28"/>
          <w:lang w:eastAsia="ru-RU" w:bidi="ru-RU"/>
        </w:rPr>
        <w:t>и</w:t>
      </w:r>
      <w:r w:rsidR="00F442FC" w:rsidRPr="00AF7672">
        <w:rPr>
          <w:color w:val="000000"/>
          <w:sz w:val="28"/>
          <w:szCs w:val="28"/>
          <w:lang w:eastAsia="ru-RU" w:bidi="ru-RU"/>
        </w:rPr>
        <w:t xml:space="preserve"> по делопроизводству</w:t>
      </w:r>
      <w:r w:rsidR="00F442FC">
        <w:rPr>
          <w:color w:val="000000"/>
          <w:sz w:val="28"/>
          <w:szCs w:val="28"/>
          <w:lang w:eastAsia="ru-RU" w:bidi="ru-RU"/>
        </w:rPr>
        <w:t xml:space="preserve"> в военных судах</w:t>
      </w:r>
      <w:r w:rsidRPr="00AF7672">
        <w:rPr>
          <w:color w:val="000000"/>
          <w:sz w:val="28"/>
          <w:szCs w:val="28"/>
          <w:lang w:eastAsia="ru-RU" w:bidi="ru-RU"/>
        </w:rPr>
        <w:t>)</w:t>
      </w:r>
      <w:r w:rsidR="005F754C" w:rsidRPr="00AF7672">
        <w:rPr>
          <w:color w:val="000000"/>
          <w:sz w:val="28"/>
          <w:szCs w:val="28"/>
          <w:lang w:eastAsia="ru-RU" w:bidi="ru-RU"/>
        </w:rPr>
        <w:t>.</w:t>
      </w:r>
      <w:proofErr w:type="gramEnd"/>
    </w:p>
    <w:p w:rsidR="005536C2" w:rsidRPr="00AF7672" w:rsidRDefault="005536C2" w:rsidP="00BE6A5A">
      <w:pPr>
        <w:pStyle w:val="20"/>
        <w:shd w:val="clear" w:color="auto" w:fill="auto"/>
        <w:tabs>
          <w:tab w:val="left" w:pos="1195"/>
        </w:tabs>
        <w:spacing w:before="0" w:line="22" w:lineRule="atLeast"/>
        <w:ind w:firstLineChars="272" w:firstLine="762"/>
        <w:jc w:val="both"/>
        <w:rPr>
          <w:sz w:val="28"/>
          <w:szCs w:val="28"/>
        </w:rPr>
      </w:pPr>
      <w:r w:rsidRPr="00AF7672">
        <w:rPr>
          <w:color w:val="000000"/>
          <w:sz w:val="28"/>
          <w:szCs w:val="28"/>
          <w:lang w:eastAsia="ru-RU" w:bidi="ru-RU"/>
        </w:rPr>
        <w:t>3.7. Если обращение подписано представителем или защитником заявителя, работники Приемной суда обязаны:</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 xml:space="preserve">в </w:t>
      </w:r>
      <w:proofErr w:type="gramStart"/>
      <w:r w:rsidRPr="00AF7672">
        <w:rPr>
          <w:color w:val="000000"/>
          <w:sz w:val="28"/>
          <w:szCs w:val="28"/>
          <w:lang w:eastAsia="ru-RU" w:bidi="ru-RU"/>
        </w:rPr>
        <w:t>случае</w:t>
      </w:r>
      <w:proofErr w:type="gramEnd"/>
      <w:r w:rsidRPr="00AF7672">
        <w:rPr>
          <w:color w:val="000000"/>
          <w:sz w:val="28"/>
          <w:szCs w:val="28"/>
          <w:lang w:eastAsia="ru-RU" w:bidi="ru-RU"/>
        </w:rPr>
        <w:t xml:space="preserve">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sz w:val="28"/>
          <w:szCs w:val="28"/>
          <w:lang w:eastAsia="ru-RU" w:bidi="ru-RU"/>
        </w:rPr>
        <w:t>если доверенность (ее нотариально заверенн</w:t>
      </w:r>
      <w:r w:rsidR="005F754C" w:rsidRPr="00AF7672">
        <w:rPr>
          <w:sz w:val="28"/>
          <w:szCs w:val="28"/>
          <w:lang w:eastAsia="ru-RU" w:bidi="ru-RU"/>
        </w:rPr>
        <w:t>ая</w:t>
      </w:r>
      <w:r w:rsidRPr="00AF7672">
        <w:rPr>
          <w:sz w:val="28"/>
          <w:szCs w:val="28"/>
          <w:lang w:eastAsia="ru-RU" w:bidi="ru-RU"/>
        </w:rPr>
        <w:t xml:space="preserve"> копи</w:t>
      </w:r>
      <w:r w:rsidR="005F754C" w:rsidRPr="00AF7672">
        <w:rPr>
          <w:sz w:val="28"/>
          <w:szCs w:val="28"/>
          <w:lang w:eastAsia="ru-RU" w:bidi="ru-RU"/>
        </w:rPr>
        <w:t>я</w:t>
      </w:r>
      <w:r w:rsidRPr="00AF7672">
        <w:rPr>
          <w:sz w:val="28"/>
          <w:szCs w:val="28"/>
          <w:lang w:eastAsia="ru-RU" w:bidi="ru-RU"/>
        </w:rPr>
        <w:t xml:space="preserve">) по данным информационной системы суда или по сообщению работников </w:t>
      </w:r>
      <w:r w:rsidR="00F442FC">
        <w:rPr>
          <w:sz w:val="28"/>
          <w:szCs w:val="28"/>
          <w:lang w:eastAsia="ru-RU" w:bidi="ru-RU"/>
        </w:rPr>
        <w:t>общего отдела</w:t>
      </w:r>
      <w:r w:rsidRPr="00AF7672">
        <w:rPr>
          <w:sz w:val="28"/>
          <w:szCs w:val="28"/>
          <w:lang w:eastAsia="ru-RU" w:bidi="ru-RU"/>
        </w:rPr>
        <w:t xml:space="preserve"> суда отсутствует в </w:t>
      </w:r>
      <w:proofErr w:type="gramStart"/>
      <w:r w:rsidRPr="00AF7672">
        <w:rPr>
          <w:sz w:val="28"/>
          <w:szCs w:val="28"/>
          <w:lang w:eastAsia="ru-RU" w:bidi="ru-RU"/>
        </w:rPr>
        <w:t>материалах</w:t>
      </w:r>
      <w:proofErr w:type="gramEnd"/>
      <w:r w:rsidRPr="00AF7672">
        <w:rPr>
          <w:sz w:val="28"/>
          <w:szCs w:val="28"/>
          <w:lang w:eastAsia="ru-RU" w:bidi="ru-RU"/>
        </w:rPr>
        <w:t xml:space="preserve">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5536C2" w:rsidRPr="00AF7672" w:rsidRDefault="005536C2" w:rsidP="00BE6A5A">
      <w:pPr>
        <w:pStyle w:val="20"/>
        <w:shd w:val="clear" w:color="auto" w:fill="auto"/>
        <w:tabs>
          <w:tab w:val="left" w:pos="1195"/>
        </w:tabs>
        <w:spacing w:before="0" w:line="22" w:lineRule="atLeast"/>
        <w:ind w:firstLineChars="272" w:firstLine="762"/>
        <w:jc w:val="both"/>
        <w:rPr>
          <w:sz w:val="28"/>
          <w:szCs w:val="28"/>
        </w:rPr>
      </w:pPr>
      <w:r w:rsidRPr="00AF7672">
        <w:rPr>
          <w:color w:val="000000"/>
          <w:sz w:val="28"/>
          <w:szCs w:val="28"/>
          <w:lang w:eastAsia="ru-RU" w:bidi="ru-RU"/>
        </w:rPr>
        <w:t>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5536C2" w:rsidRPr="00AF7672" w:rsidRDefault="005536C2" w:rsidP="00BE6A5A">
      <w:pPr>
        <w:pStyle w:val="20"/>
        <w:shd w:val="clear" w:color="auto" w:fill="auto"/>
        <w:spacing w:before="0" w:line="22" w:lineRule="atLeast"/>
        <w:ind w:firstLineChars="272" w:firstLine="762"/>
        <w:jc w:val="both"/>
        <w:rPr>
          <w:sz w:val="28"/>
          <w:szCs w:val="28"/>
        </w:rPr>
      </w:pPr>
      <w:r w:rsidRPr="00AF7672">
        <w:rPr>
          <w:color w:val="000000"/>
          <w:sz w:val="28"/>
          <w:szCs w:val="28"/>
          <w:lang w:eastAsia="ru-RU" w:bidi="ru-RU"/>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5536C2" w:rsidRPr="00AF7672" w:rsidRDefault="00943356" w:rsidP="00BE6A5A">
      <w:pPr>
        <w:pStyle w:val="20"/>
        <w:shd w:val="clear" w:color="auto" w:fill="auto"/>
        <w:tabs>
          <w:tab w:val="left" w:pos="1195"/>
        </w:tabs>
        <w:spacing w:before="0" w:line="22" w:lineRule="atLeast"/>
        <w:ind w:firstLineChars="272" w:firstLine="762"/>
        <w:jc w:val="both"/>
        <w:rPr>
          <w:color w:val="000000"/>
          <w:sz w:val="28"/>
          <w:szCs w:val="28"/>
          <w:lang w:eastAsia="ru-RU" w:bidi="ru-RU"/>
        </w:rPr>
      </w:pPr>
      <w:r w:rsidRPr="00AF7672">
        <w:rPr>
          <w:color w:val="000000"/>
          <w:sz w:val="28"/>
          <w:szCs w:val="28"/>
          <w:lang w:eastAsia="ru-RU" w:bidi="ru-RU"/>
        </w:rPr>
        <w:t xml:space="preserve">3.9. </w:t>
      </w:r>
      <w:proofErr w:type="gramStart"/>
      <w:r w:rsidR="005536C2" w:rsidRPr="00AF7672">
        <w:rPr>
          <w:color w:val="000000"/>
          <w:sz w:val="28"/>
          <w:szCs w:val="28"/>
          <w:lang w:eastAsia="ru-RU" w:bidi="ru-RU"/>
        </w:rPr>
        <w:t>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w:t>
      </w:r>
      <w:proofErr w:type="gramEnd"/>
      <w:r w:rsidR="005536C2" w:rsidRPr="00AF7672">
        <w:rPr>
          <w:color w:val="000000"/>
          <w:sz w:val="28"/>
          <w:szCs w:val="28"/>
          <w:lang w:eastAsia="ru-RU" w:bidi="ru-RU"/>
        </w:rPr>
        <w:t xml:space="preserve"> Штамп Приемной суда, заверенный подписью </w:t>
      </w:r>
      <w:r w:rsidR="005536C2" w:rsidRPr="00AF7672">
        <w:rPr>
          <w:color w:val="000000"/>
          <w:sz w:val="28"/>
          <w:szCs w:val="28"/>
          <w:lang w:eastAsia="ru-RU" w:bidi="ru-RU"/>
        </w:rPr>
        <w:lastRenderedPageBreak/>
        <w:t>работника, принявшего обращение, по просьбе лица,</w:t>
      </w:r>
      <w:r w:rsidRPr="00AF7672">
        <w:rPr>
          <w:color w:val="000000"/>
          <w:sz w:val="28"/>
          <w:szCs w:val="28"/>
          <w:lang w:eastAsia="ru-RU" w:bidi="ru-RU"/>
        </w:rPr>
        <w:t xml:space="preserve">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w:t>
      </w:r>
      <w:r w:rsidR="00F442FC">
        <w:rPr>
          <w:color w:val="000000"/>
          <w:sz w:val="28"/>
          <w:szCs w:val="28"/>
          <w:lang w:eastAsia="ru-RU" w:bidi="ru-RU"/>
        </w:rPr>
        <w:t>настоящего Р</w:t>
      </w:r>
      <w:r w:rsidRPr="00AF7672">
        <w:rPr>
          <w:color w:val="000000"/>
          <w:sz w:val="28"/>
          <w:szCs w:val="28"/>
          <w:lang w:eastAsia="ru-RU" w:bidi="ru-RU"/>
        </w:rPr>
        <w:t>егламента</w:t>
      </w:r>
      <w:r w:rsidR="000658FB" w:rsidRPr="00AF7672">
        <w:rPr>
          <w:color w:val="000000"/>
          <w:sz w:val="28"/>
          <w:szCs w:val="28"/>
          <w:lang w:eastAsia="ru-RU" w:bidi="ru-RU"/>
        </w:rPr>
        <w:t>.</w:t>
      </w:r>
    </w:p>
    <w:p w:rsidR="00295F9A" w:rsidRDefault="00943356" w:rsidP="00BE6A5A">
      <w:pPr>
        <w:pStyle w:val="20"/>
        <w:shd w:val="clear" w:color="auto" w:fill="auto"/>
        <w:tabs>
          <w:tab w:val="left" w:pos="1311"/>
        </w:tabs>
        <w:spacing w:before="0" w:line="22" w:lineRule="atLeast"/>
        <w:ind w:firstLineChars="272" w:firstLine="762"/>
        <w:jc w:val="both"/>
        <w:rPr>
          <w:color w:val="000000"/>
          <w:sz w:val="28"/>
          <w:szCs w:val="28"/>
          <w:lang w:eastAsia="ru-RU" w:bidi="ru-RU"/>
        </w:rPr>
      </w:pPr>
      <w:r w:rsidRPr="00AF7672">
        <w:rPr>
          <w:color w:val="000000"/>
          <w:sz w:val="28"/>
          <w:szCs w:val="28"/>
          <w:lang w:eastAsia="ru-RU" w:bidi="ru-RU"/>
        </w:rPr>
        <w:t xml:space="preserve">3.10. Все принятые документы, в том числе поданные в дополнение к ранее поданным обращениям, работник Приемной обязан передать </w:t>
      </w:r>
      <w:r w:rsidR="00295F9A">
        <w:rPr>
          <w:color w:val="000000"/>
          <w:sz w:val="28"/>
          <w:szCs w:val="28"/>
          <w:lang w:eastAsia="ru-RU" w:bidi="ru-RU"/>
        </w:rPr>
        <w:t>в общий отдел для их последующей р</w:t>
      </w:r>
      <w:r w:rsidR="00295F9A" w:rsidRPr="00AF7672">
        <w:rPr>
          <w:color w:val="000000"/>
          <w:sz w:val="28"/>
          <w:szCs w:val="28"/>
          <w:lang w:eastAsia="ru-RU" w:bidi="ru-RU"/>
        </w:rPr>
        <w:t>егистраци</w:t>
      </w:r>
      <w:r w:rsidR="00295F9A">
        <w:rPr>
          <w:color w:val="000000"/>
          <w:sz w:val="28"/>
          <w:szCs w:val="28"/>
          <w:lang w:eastAsia="ru-RU" w:bidi="ru-RU"/>
        </w:rPr>
        <w:t>и</w:t>
      </w:r>
      <w:r w:rsidR="00295F9A" w:rsidRPr="00AF7672">
        <w:rPr>
          <w:color w:val="000000"/>
          <w:sz w:val="28"/>
          <w:szCs w:val="28"/>
          <w:lang w:eastAsia="ru-RU" w:bidi="ru-RU"/>
        </w:rPr>
        <w:t xml:space="preserve"> </w:t>
      </w:r>
      <w:r w:rsidRPr="00AF7672">
        <w:rPr>
          <w:color w:val="000000"/>
          <w:sz w:val="28"/>
          <w:szCs w:val="28"/>
          <w:lang w:eastAsia="ru-RU" w:bidi="ru-RU"/>
        </w:rPr>
        <w:t>в день приема</w:t>
      </w:r>
      <w:r w:rsidR="00295F9A">
        <w:rPr>
          <w:color w:val="000000"/>
          <w:sz w:val="28"/>
          <w:szCs w:val="28"/>
          <w:lang w:eastAsia="ru-RU" w:bidi="ru-RU"/>
        </w:rPr>
        <w:t>, а в исключительных случаях – не позднее 10.00 следующего рабочего дня, если иное не предусмотрено</w:t>
      </w:r>
      <w:r w:rsidR="00295F9A" w:rsidRPr="00295F9A">
        <w:rPr>
          <w:color w:val="000000"/>
          <w:sz w:val="28"/>
          <w:szCs w:val="28"/>
          <w:lang w:eastAsia="ru-RU" w:bidi="ru-RU"/>
        </w:rPr>
        <w:t xml:space="preserve"> </w:t>
      </w:r>
      <w:r w:rsidR="00295F9A">
        <w:rPr>
          <w:color w:val="000000"/>
          <w:sz w:val="28"/>
          <w:szCs w:val="28"/>
          <w:lang w:eastAsia="ru-RU" w:bidi="ru-RU"/>
        </w:rPr>
        <w:t>И</w:t>
      </w:r>
      <w:r w:rsidR="00295F9A" w:rsidRPr="00AF7672">
        <w:rPr>
          <w:color w:val="000000"/>
          <w:sz w:val="28"/>
          <w:szCs w:val="28"/>
          <w:lang w:eastAsia="ru-RU" w:bidi="ru-RU"/>
        </w:rPr>
        <w:t>нструкци</w:t>
      </w:r>
      <w:r w:rsidR="00295F9A">
        <w:rPr>
          <w:color w:val="000000"/>
          <w:sz w:val="28"/>
          <w:szCs w:val="28"/>
          <w:lang w:eastAsia="ru-RU" w:bidi="ru-RU"/>
        </w:rPr>
        <w:t>ей</w:t>
      </w:r>
      <w:r w:rsidR="00295F9A" w:rsidRPr="00AF7672">
        <w:rPr>
          <w:color w:val="000000"/>
          <w:sz w:val="28"/>
          <w:szCs w:val="28"/>
          <w:lang w:eastAsia="ru-RU" w:bidi="ru-RU"/>
        </w:rPr>
        <w:t xml:space="preserve"> по делопроизводству</w:t>
      </w:r>
      <w:r w:rsidR="00295F9A">
        <w:rPr>
          <w:color w:val="000000"/>
          <w:sz w:val="28"/>
          <w:szCs w:val="28"/>
          <w:lang w:eastAsia="ru-RU" w:bidi="ru-RU"/>
        </w:rPr>
        <w:t xml:space="preserve"> в военных судах.</w:t>
      </w:r>
    </w:p>
    <w:p w:rsidR="00F442FC" w:rsidRDefault="0069191D" w:rsidP="00BE6A5A">
      <w:pPr>
        <w:pStyle w:val="20"/>
        <w:shd w:val="clear" w:color="auto" w:fill="auto"/>
        <w:tabs>
          <w:tab w:val="left" w:pos="1311"/>
        </w:tabs>
        <w:spacing w:before="0" w:line="22" w:lineRule="atLeast"/>
        <w:ind w:firstLineChars="272" w:firstLine="762"/>
        <w:jc w:val="both"/>
        <w:rPr>
          <w:color w:val="000000"/>
          <w:sz w:val="28"/>
          <w:szCs w:val="28"/>
          <w:lang w:eastAsia="ru-RU" w:bidi="ru-RU"/>
        </w:rPr>
      </w:pPr>
      <w:r>
        <w:rPr>
          <w:color w:val="000000"/>
          <w:sz w:val="28"/>
          <w:szCs w:val="28"/>
          <w:lang w:eastAsia="ru-RU" w:bidi="ru-RU"/>
        </w:rPr>
        <w:t xml:space="preserve">Регистрация </w:t>
      </w:r>
      <w:r w:rsidR="00943356" w:rsidRPr="00AF7672">
        <w:rPr>
          <w:color w:val="000000"/>
          <w:sz w:val="28"/>
          <w:szCs w:val="28"/>
          <w:lang w:eastAsia="ru-RU" w:bidi="ru-RU"/>
        </w:rPr>
        <w:t xml:space="preserve">документов </w:t>
      </w:r>
      <w:r w:rsidR="009C1E74">
        <w:rPr>
          <w:color w:val="000000"/>
          <w:sz w:val="28"/>
          <w:szCs w:val="28"/>
          <w:lang w:eastAsia="ru-RU" w:bidi="ru-RU"/>
        </w:rPr>
        <w:t xml:space="preserve">в </w:t>
      </w:r>
      <w:proofErr w:type="gramStart"/>
      <w:r w:rsidR="009C1E74">
        <w:rPr>
          <w:color w:val="000000"/>
          <w:sz w:val="28"/>
          <w:szCs w:val="28"/>
          <w:lang w:eastAsia="ru-RU" w:bidi="ru-RU"/>
        </w:rPr>
        <w:t>общем</w:t>
      </w:r>
      <w:proofErr w:type="gramEnd"/>
      <w:r w:rsidR="009C1E74">
        <w:rPr>
          <w:color w:val="000000"/>
          <w:sz w:val="28"/>
          <w:szCs w:val="28"/>
          <w:lang w:eastAsia="ru-RU" w:bidi="ru-RU"/>
        </w:rPr>
        <w:t xml:space="preserve"> отделе суда </w:t>
      </w:r>
      <w:r w:rsidR="00943356" w:rsidRPr="00AF7672">
        <w:rPr>
          <w:color w:val="000000"/>
          <w:sz w:val="28"/>
          <w:szCs w:val="28"/>
          <w:lang w:eastAsia="ru-RU" w:bidi="ru-RU"/>
        </w:rPr>
        <w:t xml:space="preserve">осуществляется в строгом соответствии с требованиями </w:t>
      </w:r>
      <w:r w:rsidR="00F442FC">
        <w:rPr>
          <w:color w:val="000000"/>
          <w:sz w:val="28"/>
          <w:szCs w:val="28"/>
          <w:lang w:eastAsia="ru-RU" w:bidi="ru-RU"/>
        </w:rPr>
        <w:t>И</w:t>
      </w:r>
      <w:r w:rsidR="00F442FC" w:rsidRPr="00AF7672">
        <w:rPr>
          <w:color w:val="000000"/>
          <w:sz w:val="28"/>
          <w:szCs w:val="28"/>
          <w:lang w:eastAsia="ru-RU" w:bidi="ru-RU"/>
        </w:rPr>
        <w:t>нструкци</w:t>
      </w:r>
      <w:r w:rsidR="00F442FC">
        <w:rPr>
          <w:color w:val="000000"/>
          <w:sz w:val="28"/>
          <w:szCs w:val="28"/>
          <w:lang w:eastAsia="ru-RU" w:bidi="ru-RU"/>
        </w:rPr>
        <w:t>и</w:t>
      </w:r>
      <w:r w:rsidR="00F442FC" w:rsidRPr="00AF7672">
        <w:rPr>
          <w:color w:val="000000"/>
          <w:sz w:val="28"/>
          <w:szCs w:val="28"/>
          <w:lang w:eastAsia="ru-RU" w:bidi="ru-RU"/>
        </w:rPr>
        <w:t xml:space="preserve"> по делопроизводству</w:t>
      </w:r>
      <w:r w:rsidR="00F442FC">
        <w:rPr>
          <w:color w:val="000000"/>
          <w:sz w:val="28"/>
          <w:szCs w:val="28"/>
          <w:lang w:eastAsia="ru-RU" w:bidi="ru-RU"/>
        </w:rPr>
        <w:t xml:space="preserve"> в военных судах.</w:t>
      </w:r>
    </w:p>
    <w:p w:rsidR="00943356" w:rsidRPr="00AF7672" w:rsidRDefault="00943356" w:rsidP="00BE6A5A">
      <w:pPr>
        <w:pStyle w:val="20"/>
        <w:shd w:val="clear" w:color="auto" w:fill="auto"/>
        <w:tabs>
          <w:tab w:val="left" w:pos="1296"/>
        </w:tabs>
        <w:spacing w:before="0" w:line="22" w:lineRule="atLeast"/>
        <w:ind w:firstLineChars="272" w:firstLine="762"/>
        <w:jc w:val="both"/>
        <w:rPr>
          <w:sz w:val="28"/>
          <w:szCs w:val="28"/>
        </w:rPr>
      </w:pPr>
      <w:r w:rsidRPr="00AF7672">
        <w:rPr>
          <w:color w:val="000000"/>
          <w:sz w:val="28"/>
          <w:szCs w:val="28"/>
          <w:lang w:eastAsia="ru-RU" w:bidi="ru-RU"/>
        </w:rPr>
        <w:t>3.11. Документы, подаваемые по делам, назначенным к рассмотрению, работник Приемной суда обязан незамедлительно передать</w:t>
      </w:r>
      <w:r w:rsidR="009C1E74">
        <w:rPr>
          <w:color w:val="000000"/>
          <w:sz w:val="28"/>
          <w:szCs w:val="28"/>
          <w:lang w:eastAsia="ru-RU" w:bidi="ru-RU"/>
        </w:rPr>
        <w:t xml:space="preserve"> в общий отдел для регистрации и последующей передачи</w:t>
      </w:r>
      <w:r w:rsidRPr="00AF7672">
        <w:rPr>
          <w:color w:val="000000"/>
          <w:sz w:val="28"/>
          <w:szCs w:val="28"/>
          <w:lang w:eastAsia="ru-RU" w:bidi="ru-RU"/>
        </w:rPr>
        <w:t xml:space="preserve"> по принадлежности.</w:t>
      </w:r>
    </w:p>
    <w:p w:rsidR="00943356" w:rsidRPr="00AF7672" w:rsidRDefault="00943356" w:rsidP="00BE6A5A">
      <w:pPr>
        <w:pStyle w:val="20"/>
        <w:shd w:val="clear" w:color="auto" w:fill="auto"/>
        <w:tabs>
          <w:tab w:val="left" w:pos="1478"/>
        </w:tabs>
        <w:spacing w:before="0" w:line="22" w:lineRule="atLeast"/>
        <w:ind w:firstLineChars="272" w:firstLine="762"/>
        <w:jc w:val="both"/>
        <w:rPr>
          <w:sz w:val="28"/>
          <w:szCs w:val="28"/>
        </w:rPr>
      </w:pPr>
      <w:r w:rsidRPr="00AF7672">
        <w:rPr>
          <w:color w:val="000000"/>
          <w:sz w:val="28"/>
          <w:szCs w:val="28"/>
          <w:lang w:eastAsia="ru-RU" w:bidi="ru-RU"/>
        </w:rP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943356" w:rsidRPr="00295F9A" w:rsidRDefault="00943356" w:rsidP="00BE6A5A">
      <w:pPr>
        <w:pStyle w:val="20"/>
        <w:shd w:val="clear" w:color="auto" w:fill="auto"/>
        <w:tabs>
          <w:tab w:val="left" w:pos="1297"/>
        </w:tabs>
        <w:spacing w:before="0" w:line="22" w:lineRule="atLeast"/>
        <w:ind w:firstLineChars="272" w:firstLine="762"/>
        <w:jc w:val="both"/>
        <w:rPr>
          <w:sz w:val="28"/>
          <w:szCs w:val="28"/>
        </w:rPr>
      </w:pPr>
      <w:r w:rsidRPr="00295F9A">
        <w:rPr>
          <w:sz w:val="28"/>
          <w:szCs w:val="28"/>
          <w:lang w:eastAsia="ru-RU" w:bidi="ru-RU"/>
        </w:rPr>
        <w:t xml:space="preserve">3.13. На каждом принятом обращении, поданному по конкретному делу (материалу), работником Приемной суда ставится номер соответствующего дела/производства, если информация о нем имеется в подсистемах «ГАС «Правосудие». Номер дела (материала) </w:t>
      </w:r>
      <w:proofErr w:type="gramStart"/>
      <w:r w:rsidRPr="00295F9A">
        <w:rPr>
          <w:sz w:val="28"/>
          <w:szCs w:val="28"/>
          <w:lang w:eastAsia="ru-RU" w:bidi="ru-RU"/>
        </w:rPr>
        <w:t xml:space="preserve">проставляется также </w:t>
      </w:r>
      <w:r w:rsidR="00295F9A">
        <w:rPr>
          <w:sz w:val="28"/>
          <w:szCs w:val="28"/>
          <w:lang w:eastAsia="ru-RU" w:bidi="ru-RU"/>
        </w:rPr>
        <w:t xml:space="preserve">работниками общего отдела </w:t>
      </w:r>
      <w:r w:rsidRPr="00295F9A">
        <w:rPr>
          <w:sz w:val="28"/>
          <w:szCs w:val="28"/>
          <w:lang w:eastAsia="ru-RU" w:bidi="ru-RU"/>
        </w:rPr>
        <w:t>при регистрации принятого обращения в подсистемах</w:t>
      </w:r>
      <w:r w:rsidR="00287DF4" w:rsidRPr="00295F9A">
        <w:rPr>
          <w:sz w:val="28"/>
          <w:szCs w:val="28"/>
          <w:lang w:eastAsia="ru-RU" w:bidi="ru-RU"/>
        </w:rPr>
        <w:t xml:space="preserve">  </w:t>
      </w:r>
      <w:r w:rsidRPr="00295F9A">
        <w:rPr>
          <w:sz w:val="28"/>
          <w:szCs w:val="28"/>
          <w:lang w:eastAsia="ru-RU" w:bidi="ru-RU"/>
        </w:rPr>
        <w:t>ГАС</w:t>
      </w:r>
      <w:proofErr w:type="gramEnd"/>
      <w:r w:rsidRPr="00295F9A">
        <w:rPr>
          <w:sz w:val="28"/>
          <w:szCs w:val="28"/>
          <w:lang w:eastAsia="ru-RU" w:bidi="ru-RU"/>
        </w:rPr>
        <w:t xml:space="preserve"> «Правосудие»</w:t>
      </w:r>
      <w:r w:rsidR="00287DF4" w:rsidRPr="00295F9A">
        <w:rPr>
          <w:sz w:val="28"/>
          <w:szCs w:val="28"/>
          <w:lang w:eastAsia="ru-RU" w:bidi="ru-RU"/>
        </w:rPr>
        <w:t>.</w:t>
      </w:r>
    </w:p>
    <w:p w:rsidR="00943356" w:rsidRPr="00AF7672" w:rsidRDefault="00943356" w:rsidP="00BE6A5A">
      <w:pPr>
        <w:pStyle w:val="20"/>
        <w:shd w:val="clear" w:color="auto" w:fill="auto"/>
        <w:tabs>
          <w:tab w:val="left" w:pos="1478"/>
        </w:tabs>
        <w:spacing w:before="0" w:line="22" w:lineRule="atLeast"/>
        <w:ind w:firstLineChars="272" w:firstLine="762"/>
        <w:jc w:val="both"/>
        <w:rPr>
          <w:color w:val="000000"/>
          <w:sz w:val="28"/>
          <w:szCs w:val="28"/>
          <w:lang w:eastAsia="ru-RU" w:bidi="ru-RU"/>
        </w:rPr>
      </w:pPr>
      <w:r w:rsidRPr="00AF7672">
        <w:rPr>
          <w:color w:val="000000"/>
          <w:sz w:val="28"/>
          <w:szCs w:val="28"/>
          <w:lang w:eastAsia="ru-RU" w:bidi="ru-RU"/>
        </w:rPr>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943356" w:rsidRPr="00AF7672" w:rsidRDefault="00943356" w:rsidP="00AF7672">
      <w:pPr>
        <w:pStyle w:val="20"/>
        <w:shd w:val="clear" w:color="auto" w:fill="auto"/>
        <w:tabs>
          <w:tab w:val="left" w:pos="1478"/>
        </w:tabs>
        <w:spacing w:before="0" w:line="22" w:lineRule="atLeast"/>
        <w:ind w:firstLineChars="272" w:firstLine="762"/>
        <w:jc w:val="both"/>
        <w:rPr>
          <w:color w:val="000000"/>
          <w:sz w:val="28"/>
          <w:szCs w:val="28"/>
          <w:lang w:eastAsia="ru-RU" w:bidi="ru-RU"/>
        </w:rPr>
      </w:pPr>
    </w:p>
    <w:p w:rsidR="00943356" w:rsidRPr="0069191D" w:rsidRDefault="004B0FB8" w:rsidP="00AF7672">
      <w:pPr>
        <w:pStyle w:val="40"/>
        <w:shd w:val="clear" w:color="auto" w:fill="auto"/>
        <w:tabs>
          <w:tab w:val="left" w:pos="1828"/>
        </w:tabs>
        <w:spacing w:after="239" w:line="22" w:lineRule="atLeast"/>
        <w:rPr>
          <w:b w:val="0"/>
          <w:sz w:val="28"/>
          <w:szCs w:val="28"/>
        </w:rPr>
      </w:pPr>
      <w:r w:rsidRPr="0069191D">
        <w:rPr>
          <w:b w:val="0"/>
          <w:color w:val="000000"/>
          <w:sz w:val="28"/>
          <w:szCs w:val="28"/>
          <w:lang w:eastAsia="ru-RU" w:bidi="ru-RU"/>
        </w:rPr>
        <w:t>4</w:t>
      </w:r>
      <w:r w:rsidR="00943356" w:rsidRPr="0069191D">
        <w:rPr>
          <w:b w:val="0"/>
          <w:color w:val="000000"/>
          <w:sz w:val="28"/>
          <w:szCs w:val="28"/>
          <w:lang w:eastAsia="ru-RU" w:bidi="ru-RU"/>
        </w:rPr>
        <w:t xml:space="preserve">. Взаимодействие </w:t>
      </w:r>
      <w:r w:rsidR="00295F9A">
        <w:rPr>
          <w:b w:val="0"/>
          <w:color w:val="000000"/>
          <w:sz w:val="28"/>
          <w:szCs w:val="28"/>
          <w:lang w:eastAsia="ru-RU" w:bidi="ru-RU"/>
        </w:rPr>
        <w:t>с</w:t>
      </w:r>
      <w:r w:rsidR="00943356" w:rsidRPr="0069191D">
        <w:rPr>
          <w:b w:val="0"/>
          <w:color w:val="000000"/>
          <w:sz w:val="28"/>
          <w:szCs w:val="28"/>
          <w:lang w:eastAsia="ru-RU" w:bidi="ru-RU"/>
        </w:rPr>
        <w:t xml:space="preserve"> работниками аппарата суда</w:t>
      </w:r>
    </w:p>
    <w:p w:rsidR="00943356" w:rsidRPr="00AF7672" w:rsidRDefault="004B0FB8" w:rsidP="00AF7672">
      <w:pPr>
        <w:pStyle w:val="20"/>
        <w:shd w:val="clear" w:color="auto" w:fill="auto"/>
        <w:tabs>
          <w:tab w:val="left" w:pos="1250"/>
        </w:tabs>
        <w:spacing w:before="0" w:line="22" w:lineRule="atLeast"/>
        <w:ind w:firstLineChars="272" w:firstLine="762"/>
        <w:jc w:val="both"/>
        <w:rPr>
          <w:sz w:val="28"/>
          <w:szCs w:val="28"/>
        </w:rPr>
      </w:pPr>
      <w:r>
        <w:rPr>
          <w:color w:val="000000"/>
          <w:sz w:val="28"/>
          <w:szCs w:val="28"/>
          <w:lang w:eastAsia="ru-RU" w:bidi="ru-RU"/>
        </w:rPr>
        <w:t>4</w:t>
      </w:r>
      <w:r w:rsidR="00943356" w:rsidRPr="00AF7672">
        <w:rPr>
          <w:color w:val="000000"/>
          <w:sz w:val="28"/>
          <w:szCs w:val="28"/>
          <w:lang w:eastAsia="ru-RU" w:bidi="ru-RU"/>
        </w:rPr>
        <w:t xml:space="preserve">.1. В случаях, когда работник Приемной суда обращается к работникам </w:t>
      </w:r>
      <w:r w:rsidR="0069191D">
        <w:rPr>
          <w:color w:val="000000"/>
          <w:sz w:val="28"/>
          <w:szCs w:val="28"/>
          <w:lang w:eastAsia="ru-RU" w:bidi="ru-RU"/>
        </w:rPr>
        <w:t>общего отдела</w:t>
      </w:r>
      <w:r w:rsidR="00943356" w:rsidRPr="00AF7672">
        <w:rPr>
          <w:color w:val="000000"/>
          <w:sz w:val="28"/>
          <w:szCs w:val="28"/>
          <w:lang w:eastAsia="ru-RU" w:bidi="ru-RU"/>
        </w:rPr>
        <w:t xml:space="preserve"> суда,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943356" w:rsidRPr="00AF7672" w:rsidRDefault="004B0FB8" w:rsidP="009C1E74">
      <w:pPr>
        <w:autoSpaceDE w:val="0"/>
        <w:autoSpaceDN w:val="0"/>
        <w:adjustRightInd w:val="0"/>
        <w:spacing w:line="24" w:lineRule="atLeast"/>
        <w:ind w:right="-143" w:firstLine="540"/>
        <w:jc w:val="both"/>
        <w:outlineLvl w:val="0"/>
        <w:rPr>
          <w:sz w:val="28"/>
          <w:szCs w:val="28"/>
        </w:rPr>
      </w:pPr>
      <w:r>
        <w:rPr>
          <w:color w:val="000000"/>
          <w:sz w:val="28"/>
          <w:szCs w:val="28"/>
          <w:lang w:bidi="ru-RU"/>
        </w:rPr>
        <w:t>4</w:t>
      </w:r>
      <w:r w:rsidR="00943356" w:rsidRPr="00AF7672">
        <w:rPr>
          <w:color w:val="000000"/>
          <w:sz w:val="28"/>
          <w:szCs w:val="28"/>
          <w:lang w:bidi="ru-RU"/>
        </w:rPr>
        <w:t xml:space="preserve">.2. Работники Приемной суда обязаны соблюдать порядок передачи принятых документов в </w:t>
      </w:r>
      <w:r>
        <w:rPr>
          <w:color w:val="000000"/>
          <w:sz w:val="28"/>
          <w:szCs w:val="28"/>
          <w:lang w:bidi="ru-RU"/>
        </w:rPr>
        <w:t>общий отдел</w:t>
      </w:r>
      <w:r w:rsidR="00943356" w:rsidRPr="00AF7672">
        <w:rPr>
          <w:color w:val="000000"/>
          <w:sz w:val="28"/>
          <w:szCs w:val="28"/>
          <w:lang w:bidi="ru-RU"/>
        </w:rPr>
        <w:t xml:space="preserve"> суда, установленный пунктами 3.9 - 3.14 настоящего </w:t>
      </w:r>
      <w:r w:rsidR="00E84780" w:rsidRPr="00AF7672">
        <w:rPr>
          <w:color w:val="000000"/>
          <w:sz w:val="28"/>
          <w:szCs w:val="28"/>
          <w:lang w:bidi="ru-RU"/>
        </w:rPr>
        <w:t>Р</w:t>
      </w:r>
      <w:r w:rsidR="00943356" w:rsidRPr="00AF7672">
        <w:rPr>
          <w:color w:val="000000"/>
          <w:sz w:val="28"/>
          <w:szCs w:val="28"/>
          <w:lang w:bidi="ru-RU"/>
        </w:rPr>
        <w:t xml:space="preserve">егламента, в соответствии </w:t>
      </w:r>
      <w:r>
        <w:rPr>
          <w:color w:val="000000"/>
          <w:sz w:val="28"/>
          <w:szCs w:val="28"/>
          <w:lang w:bidi="ru-RU"/>
        </w:rPr>
        <w:t>с требованиями И</w:t>
      </w:r>
      <w:r w:rsidR="00943356" w:rsidRPr="00AF7672">
        <w:rPr>
          <w:color w:val="000000"/>
          <w:sz w:val="28"/>
          <w:szCs w:val="28"/>
          <w:lang w:bidi="ru-RU"/>
        </w:rPr>
        <w:t>нструкции по делопроизводству</w:t>
      </w:r>
      <w:r>
        <w:rPr>
          <w:color w:val="000000"/>
          <w:sz w:val="28"/>
          <w:szCs w:val="28"/>
          <w:lang w:bidi="ru-RU"/>
        </w:rPr>
        <w:t xml:space="preserve"> </w:t>
      </w:r>
      <w:r w:rsidRPr="00755B82">
        <w:rPr>
          <w:sz w:val="28"/>
          <w:szCs w:val="28"/>
        </w:rPr>
        <w:t>в военных судах.</w:t>
      </w:r>
    </w:p>
    <w:sectPr w:rsidR="00943356" w:rsidRPr="00AF7672" w:rsidSect="004717B5">
      <w:headerReference w:type="default" r:id="rId9"/>
      <w:headerReference w:type="first" r:id="rId10"/>
      <w:type w:val="continuous"/>
      <w:pgSz w:w="11909" w:h="16834" w:code="9"/>
      <w:pgMar w:top="1134" w:right="1134" w:bottom="1134" w:left="1134" w:header="709"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C87" w:rsidRDefault="00995C87" w:rsidP="00AF7672">
      <w:r>
        <w:separator/>
      </w:r>
    </w:p>
  </w:endnote>
  <w:endnote w:type="continuationSeparator" w:id="0">
    <w:p w:rsidR="00995C87" w:rsidRDefault="00995C87" w:rsidP="00AF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C87" w:rsidRDefault="00995C87" w:rsidP="00AF7672">
      <w:r>
        <w:separator/>
      </w:r>
    </w:p>
  </w:footnote>
  <w:footnote w:type="continuationSeparator" w:id="0">
    <w:p w:rsidR="00995C87" w:rsidRDefault="00995C87" w:rsidP="00AF7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373692"/>
      <w:docPartObj>
        <w:docPartGallery w:val="Page Numbers (Top of Page)"/>
        <w:docPartUnique/>
      </w:docPartObj>
    </w:sdtPr>
    <w:sdtEndPr/>
    <w:sdtContent>
      <w:p w:rsidR="00BE6A5A" w:rsidRDefault="00BE6A5A">
        <w:pPr>
          <w:pStyle w:val="a5"/>
          <w:jc w:val="center"/>
        </w:pPr>
        <w:r>
          <w:fldChar w:fldCharType="begin"/>
        </w:r>
        <w:r>
          <w:instrText>PAGE   \* MERGEFORMAT</w:instrText>
        </w:r>
        <w:r>
          <w:fldChar w:fldCharType="separate"/>
        </w:r>
        <w:r w:rsidR="004717B5">
          <w:rPr>
            <w:noProof/>
          </w:rPr>
          <w:t>6</w:t>
        </w:r>
        <w:r>
          <w:fldChar w:fldCharType="end"/>
        </w:r>
      </w:p>
    </w:sdtContent>
  </w:sdt>
  <w:p w:rsidR="00AF7672" w:rsidRDefault="00AF767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72" w:rsidRDefault="00AF7672">
    <w:pPr>
      <w:pStyle w:val="a5"/>
      <w:jc w:val="center"/>
    </w:pPr>
  </w:p>
  <w:p w:rsidR="00AF7672" w:rsidRDefault="00AF767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247E9"/>
    <w:multiLevelType w:val="multilevel"/>
    <w:tmpl w:val="6C3A88F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323488"/>
    <w:multiLevelType w:val="multilevel"/>
    <w:tmpl w:val="2E50417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336325"/>
    <w:multiLevelType w:val="multilevel"/>
    <w:tmpl w:val="E066320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131355"/>
    <w:multiLevelType w:val="multilevel"/>
    <w:tmpl w:val="4B3A64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5C30CC"/>
    <w:multiLevelType w:val="multilevel"/>
    <w:tmpl w:val="601ED6A4"/>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8D3099"/>
    <w:multiLevelType w:val="multilevel"/>
    <w:tmpl w:val="E066320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692F55"/>
    <w:multiLevelType w:val="multilevel"/>
    <w:tmpl w:val="A7C00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0140E8"/>
    <w:multiLevelType w:val="multilevel"/>
    <w:tmpl w:val="A6AEE20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F4B"/>
    <w:rsid w:val="000658FB"/>
    <w:rsid w:val="000A523A"/>
    <w:rsid w:val="002622BA"/>
    <w:rsid w:val="00287DF4"/>
    <w:rsid w:val="00295F9A"/>
    <w:rsid w:val="004717B5"/>
    <w:rsid w:val="004B0FB8"/>
    <w:rsid w:val="004D74CC"/>
    <w:rsid w:val="004F791A"/>
    <w:rsid w:val="005536C2"/>
    <w:rsid w:val="005E63F7"/>
    <w:rsid w:val="005F754C"/>
    <w:rsid w:val="0069191D"/>
    <w:rsid w:val="00812BF4"/>
    <w:rsid w:val="008C4D30"/>
    <w:rsid w:val="00943356"/>
    <w:rsid w:val="00986173"/>
    <w:rsid w:val="00995C87"/>
    <w:rsid w:val="009C1E74"/>
    <w:rsid w:val="009E4F4B"/>
    <w:rsid w:val="00AB75D4"/>
    <w:rsid w:val="00AF25DA"/>
    <w:rsid w:val="00AF7672"/>
    <w:rsid w:val="00BE6A5A"/>
    <w:rsid w:val="00CB7172"/>
    <w:rsid w:val="00DF0F97"/>
    <w:rsid w:val="00E0101A"/>
    <w:rsid w:val="00E84780"/>
    <w:rsid w:val="00F4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F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E4F4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
    <w:name w:val="Основной текст (2)_"/>
    <w:basedOn w:val="a0"/>
    <w:link w:val="20"/>
    <w:rsid w:val="009E4F4B"/>
    <w:rPr>
      <w:rFonts w:ascii="Times New Roman" w:eastAsia="Times New Roman" w:hAnsi="Times New Roman" w:cs="Times New Roman"/>
      <w:shd w:val="clear" w:color="auto" w:fill="FFFFFF"/>
    </w:rPr>
  </w:style>
  <w:style w:type="paragraph" w:customStyle="1" w:styleId="20">
    <w:name w:val="Основной текст (2)"/>
    <w:basedOn w:val="a"/>
    <w:link w:val="2"/>
    <w:rsid w:val="009E4F4B"/>
    <w:pPr>
      <w:widowControl w:val="0"/>
      <w:shd w:val="clear" w:color="auto" w:fill="FFFFFF"/>
      <w:spacing w:before="60" w:line="302" w:lineRule="exact"/>
    </w:pPr>
    <w:rPr>
      <w:sz w:val="22"/>
      <w:szCs w:val="22"/>
      <w:lang w:eastAsia="en-US"/>
    </w:rPr>
  </w:style>
  <w:style w:type="character" w:customStyle="1" w:styleId="4">
    <w:name w:val="Основной текст (4)_"/>
    <w:basedOn w:val="a0"/>
    <w:link w:val="40"/>
    <w:rsid w:val="00943356"/>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943356"/>
    <w:pPr>
      <w:widowControl w:val="0"/>
      <w:shd w:val="clear" w:color="auto" w:fill="FFFFFF"/>
      <w:spacing w:after="360" w:line="288" w:lineRule="exact"/>
      <w:jc w:val="center"/>
    </w:pPr>
    <w:rPr>
      <w:b/>
      <w:bCs/>
      <w:sz w:val="22"/>
      <w:szCs w:val="22"/>
      <w:lang w:eastAsia="en-US"/>
    </w:rPr>
  </w:style>
  <w:style w:type="paragraph" w:styleId="a3">
    <w:name w:val="Balloon Text"/>
    <w:basedOn w:val="a"/>
    <w:link w:val="a4"/>
    <w:uiPriority w:val="99"/>
    <w:semiHidden/>
    <w:unhideWhenUsed/>
    <w:rsid w:val="00E0101A"/>
    <w:rPr>
      <w:rFonts w:ascii="Tahoma" w:hAnsi="Tahoma" w:cs="Tahoma"/>
      <w:sz w:val="16"/>
      <w:szCs w:val="16"/>
    </w:rPr>
  </w:style>
  <w:style w:type="character" w:customStyle="1" w:styleId="a4">
    <w:name w:val="Текст выноски Знак"/>
    <w:basedOn w:val="a0"/>
    <w:link w:val="a3"/>
    <w:uiPriority w:val="99"/>
    <w:semiHidden/>
    <w:rsid w:val="00E0101A"/>
    <w:rPr>
      <w:rFonts w:ascii="Tahoma" w:eastAsia="Times New Roman" w:hAnsi="Tahoma" w:cs="Tahoma"/>
      <w:sz w:val="16"/>
      <w:szCs w:val="16"/>
      <w:lang w:eastAsia="ru-RU"/>
    </w:rPr>
  </w:style>
  <w:style w:type="paragraph" w:styleId="a5">
    <w:name w:val="header"/>
    <w:basedOn w:val="a"/>
    <w:link w:val="a6"/>
    <w:uiPriority w:val="99"/>
    <w:unhideWhenUsed/>
    <w:rsid w:val="00AF7672"/>
    <w:pPr>
      <w:tabs>
        <w:tab w:val="center" w:pos="4677"/>
        <w:tab w:val="right" w:pos="9355"/>
      </w:tabs>
    </w:pPr>
  </w:style>
  <w:style w:type="character" w:customStyle="1" w:styleId="a6">
    <w:name w:val="Верхний колонтитул Знак"/>
    <w:basedOn w:val="a0"/>
    <w:link w:val="a5"/>
    <w:uiPriority w:val="99"/>
    <w:rsid w:val="00AF7672"/>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F7672"/>
    <w:pPr>
      <w:tabs>
        <w:tab w:val="center" w:pos="4677"/>
        <w:tab w:val="right" w:pos="9355"/>
      </w:tabs>
    </w:pPr>
  </w:style>
  <w:style w:type="character" w:customStyle="1" w:styleId="a8">
    <w:name w:val="Нижний колонтитул Знак"/>
    <w:basedOn w:val="a0"/>
    <w:link w:val="a7"/>
    <w:uiPriority w:val="99"/>
    <w:rsid w:val="00AF767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F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E4F4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
    <w:name w:val="Основной текст (2)_"/>
    <w:basedOn w:val="a0"/>
    <w:link w:val="20"/>
    <w:rsid w:val="009E4F4B"/>
    <w:rPr>
      <w:rFonts w:ascii="Times New Roman" w:eastAsia="Times New Roman" w:hAnsi="Times New Roman" w:cs="Times New Roman"/>
      <w:shd w:val="clear" w:color="auto" w:fill="FFFFFF"/>
    </w:rPr>
  </w:style>
  <w:style w:type="paragraph" w:customStyle="1" w:styleId="20">
    <w:name w:val="Основной текст (2)"/>
    <w:basedOn w:val="a"/>
    <w:link w:val="2"/>
    <w:rsid w:val="009E4F4B"/>
    <w:pPr>
      <w:widowControl w:val="0"/>
      <w:shd w:val="clear" w:color="auto" w:fill="FFFFFF"/>
      <w:spacing w:before="60" w:line="302" w:lineRule="exact"/>
    </w:pPr>
    <w:rPr>
      <w:sz w:val="22"/>
      <w:szCs w:val="22"/>
      <w:lang w:eastAsia="en-US"/>
    </w:rPr>
  </w:style>
  <w:style w:type="character" w:customStyle="1" w:styleId="4">
    <w:name w:val="Основной текст (4)_"/>
    <w:basedOn w:val="a0"/>
    <w:link w:val="40"/>
    <w:rsid w:val="00943356"/>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943356"/>
    <w:pPr>
      <w:widowControl w:val="0"/>
      <w:shd w:val="clear" w:color="auto" w:fill="FFFFFF"/>
      <w:spacing w:after="360" w:line="288" w:lineRule="exact"/>
      <w:jc w:val="center"/>
    </w:pPr>
    <w:rPr>
      <w:b/>
      <w:bCs/>
      <w:sz w:val="22"/>
      <w:szCs w:val="22"/>
      <w:lang w:eastAsia="en-US"/>
    </w:rPr>
  </w:style>
  <w:style w:type="paragraph" w:styleId="a3">
    <w:name w:val="Balloon Text"/>
    <w:basedOn w:val="a"/>
    <w:link w:val="a4"/>
    <w:uiPriority w:val="99"/>
    <w:semiHidden/>
    <w:unhideWhenUsed/>
    <w:rsid w:val="00E0101A"/>
    <w:rPr>
      <w:rFonts w:ascii="Tahoma" w:hAnsi="Tahoma" w:cs="Tahoma"/>
      <w:sz w:val="16"/>
      <w:szCs w:val="16"/>
    </w:rPr>
  </w:style>
  <w:style w:type="character" w:customStyle="1" w:styleId="a4">
    <w:name w:val="Текст выноски Знак"/>
    <w:basedOn w:val="a0"/>
    <w:link w:val="a3"/>
    <w:uiPriority w:val="99"/>
    <w:semiHidden/>
    <w:rsid w:val="00E0101A"/>
    <w:rPr>
      <w:rFonts w:ascii="Tahoma" w:eastAsia="Times New Roman" w:hAnsi="Tahoma" w:cs="Tahoma"/>
      <w:sz w:val="16"/>
      <w:szCs w:val="16"/>
      <w:lang w:eastAsia="ru-RU"/>
    </w:rPr>
  </w:style>
  <w:style w:type="paragraph" w:styleId="a5">
    <w:name w:val="header"/>
    <w:basedOn w:val="a"/>
    <w:link w:val="a6"/>
    <w:uiPriority w:val="99"/>
    <w:unhideWhenUsed/>
    <w:rsid w:val="00AF7672"/>
    <w:pPr>
      <w:tabs>
        <w:tab w:val="center" w:pos="4677"/>
        <w:tab w:val="right" w:pos="9355"/>
      </w:tabs>
    </w:pPr>
  </w:style>
  <w:style w:type="character" w:customStyle="1" w:styleId="a6">
    <w:name w:val="Верхний колонтитул Знак"/>
    <w:basedOn w:val="a0"/>
    <w:link w:val="a5"/>
    <w:uiPriority w:val="99"/>
    <w:rsid w:val="00AF7672"/>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F7672"/>
    <w:pPr>
      <w:tabs>
        <w:tab w:val="center" w:pos="4677"/>
        <w:tab w:val="right" w:pos="9355"/>
      </w:tabs>
    </w:pPr>
  </w:style>
  <w:style w:type="character" w:customStyle="1" w:styleId="a8">
    <w:name w:val="Нижний колонтитул Знак"/>
    <w:basedOn w:val="a0"/>
    <w:link w:val="a7"/>
    <w:uiPriority w:val="99"/>
    <w:rsid w:val="00AF767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F88D5-CECC-49B4-91E5-0A525D084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2224</Words>
  <Characters>12683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Халеева Е В</dc:creator>
  <cp:lastModifiedBy>User</cp:lastModifiedBy>
  <cp:revision>9</cp:revision>
  <cp:lastPrinted>2023-11-23T13:19:00Z</cp:lastPrinted>
  <dcterms:created xsi:type="dcterms:W3CDTF">2019-12-13T08:57:00Z</dcterms:created>
  <dcterms:modified xsi:type="dcterms:W3CDTF">2023-11-23T13:20:00Z</dcterms:modified>
</cp:coreProperties>
</file>