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216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1D4CEA" w:rsidRPr="001D4CEA" w:rsidTr="001D4CEA">
        <w:trPr>
          <w:trHeight w:val="1247"/>
        </w:trPr>
        <w:tc>
          <w:tcPr>
            <w:tcW w:w="10008" w:type="dxa"/>
            <w:gridSpan w:val="2"/>
            <w:vAlign w:val="center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EA"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B9040AB" wp14:editId="780DAC8B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0" t="0" r="254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4CEA" w:rsidRPr="001D4CEA" w:rsidRDefault="001D4CEA" w:rsidP="001D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CEA" w:rsidRPr="001D4CEA" w:rsidTr="001D4CEA">
        <w:trPr>
          <w:trHeight w:val="170"/>
        </w:trPr>
        <w:tc>
          <w:tcPr>
            <w:tcW w:w="10008" w:type="dxa"/>
            <w:gridSpan w:val="2"/>
            <w:vAlign w:val="center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D4CEA" w:rsidRPr="001D4CEA" w:rsidTr="001D4CEA">
        <w:trPr>
          <w:trHeight w:val="253"/>
        </w:trPr>
        <w:tc>
          <w:tcPr>
            <w:tcW w:w="10008" w:type="dxa"/>
            <w:gridSpan w:val="2"/>
            <w:vAlign w:val="center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ДЕПАРТАМЕНТ ПРИ ВЕРХОВНОМ СУДЕ РОССИЙСКОЙ ФЕДЕРАЦИИ</w:t>
            </w:r>
          </w:p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CEA" w:rsidRPr="001D4CEA" w:rsidTr="001D4CEA">
        <w:trPr>
          <w:trHeight w:val="170"/>
        </w:trPr>
        <w:tc>
          <w:tcPr>
            <w:tcW w:w="10008" w:type="dxa"/>
            <w:gridSpan w:val="2"/>
            <w:vAlign w:val="center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1D4CEA" w:rsidRPr="001D4CEA" w:rsidTr="001D4CEA">
        <w:tc>
          <w:tcPr>
            <w:tcW w:w="10008" w:type="dxa"/>
            <w:gridSpan w:val="2"/>
            <w:vAlign w:val="center"/>
            <w:hideMark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D4CE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Управление Судебного департамента в Забайкальском крае</w:t>
            </w:r>
          </w:p>
        </w:tc>
      </w:tr>
      <w:tr w:rsidR="001D4CEA" w:rsidRPr="001D4CEA" w:rsidTr="001D4CEA">
        <w:trPr>
          <w:trHeight w:val="354"/>
        </w:trPr>
        <w:tc>
          <w:tcPr>
            <w:tcW w:w="10008" w:type="dxa"/>
            <w:gridSpan w:val="2"/>
            <w:vAlign w:val="center"/>
            <w:hideMark/>
          </w:tcPr>
          <w:p w:rsidR="001D4CEA" w:rsidRPr="001D4CEA" w:rsidRDefault="001D4CEA" w:rsidP="001D4CE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D4CEA"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0FFB49" wp14:editId="1C280C9E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133350</wp:posOffset>
                      </wp:positionV>
                      <wp:extent cx="6172200" cy="0"/>
                      <wp:effectExtent l="0" t="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10.5pt" to="499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qI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7HECEmNE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"/>
                  </w:pict>
                </mc:Fallback>
              </mc:AlternateContent>
            </w:r>
          </w:p>
        </w:tc>
      </w:tr>
      <w:tr w:rsidR="001D4CEA" w:rsidRPr="001D4CEA" w:rsidTr="001D4CEA">
        <w:trPr>
          <w:trHeight w:val="170"/>
        </w:trPr>
        <w:tc>
          <w:tcPr>
            <w:tcW w:w="10008" w:type="dxa"/>
            <w:gridSpan w:val="2"/>
            <w:vAlign w:val="center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1D4CEA" w:rsidRPr="001D4CEA" w:rsidTr="001D4CEA">
        <w:trPr>
          <w:trHeight w:val="567"/>
        </w:trPr>
        <w:tc>
          <w:tcPr>
            <w:tcW w:w="10008" w:type="dxa"/>
            <w:gridSpan w:val="2"/>
            <w:vAlign w:val="center"/>
            <w:hideMark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1D4CE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1D4CE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Р И К А З</w:t>
            </w:r>
          </w:p>
        </w:tc>
      </w:tr>
      <w:tr w:rsidR="001D4CEA" w:rsidRPr="001D4CEA" w:rsidTr="001D4CEA">
        <w:tc>
          <w:tcPr>
            <w:tcW w:w="4968" w:type="dxa"/>
            <w:vAlign w:val="center"/>
            <w:hideMark/>
          </w:tcPr>
          <w:p w:rsidR="001D4CEA" w:rsidRPr="001D4CEA" w:rsidRDefault="001D4CEA" w:rsidP="001D4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C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«23» декабря 2015 г.</w:t>
            </w:r>
          </w:p>
        </w:tc>
        <w:tc>
          <w:tcPr>
            <w:tcW w:w="5040" w:type="dxa"/>
            <w:hideMark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C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95 о/с</w:t>
            </w:r>
          </w:p>
        </w:tc>
      </w:tr>
      <w:tr w:rsidR="001D4CEA" w:rsidRPr="001D4CEA" w:rsidTr="001D4CEA">
        <w:trPr>
          <w:trHeight w:val="237"/>
        </w:trPr>
        <w:tc>
          <w:tcPr>
            <w:tcW w:w="10008" w:type="dxa"/>
            <w:gridSpan w:val="2"/>
            <w:vAlign w:val="center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C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Чита</w:t>
            </w:r>
          </w:p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4CEA" w:rsidRPr="001D4CEA" w:rsidRDefault="001D4CEA" w:rsidP="001D4CEA">
      <w:pPr>
        <w:widowControl w:val="0"/>
        <w:spacing w:after="0" w:line="240" w:lineRule="auto"/>
        <w:ind w:left="23" w:right="2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1D4CEA" w:rsidRPr="001D4CEA" w:rsidRDefault="001D4CEA" w:rsidP="001D4CEA">
      <w:pPr>
        <w:widowControl w:val="0"/>
        <w:spacing w:after="0" w:line="240" w:lineRule="auto"/>
        <w:ind w:left="23" w:right="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b/>
          <w:sz w:val="26"/>
          <w:szCs w:val="26"/>
        </w:rPr>
        <w:t xml:space="preserve">Об утверждении </w:t>
      </w:r>
      <w:proofErr w:type="gramStart"/>
      <w:r w:rsidRPr="001D4CEA">
        <w:rPr>
          <w:rFonts w:ascii="Times New Roman" w:eastAsia="Times New Roman" w:hAnsi="Times New Roman" w:cs="Times New Roman"/>
          <w:b/>
          <w:sz w:val="26"/>
          <w:szCs w:val="26"/>
        </w:rPr>
        <w:t>перечня должностей федеральной государственной гражданской службы Управления Судебного департамента</w:t>
      </w:r>
      <w:proofErr w:type="gramEnd"/>
      <w:r w:rsidRPr="001D4CEA">
        <w:rPr>
          <w:rFonts w:ascii="Times New Roman" w:eastAsia="Times New Roman" w:hAnsi="Times New Roman" w:cs="Times New Roman"/>
          <w:b/>
          <w:sz w:val="26"/>
          <w:szCs w:val="26"/>
        </w:rPr>
        <w:t xml:space="preserve"> в Забайкальском крае </w:t>
      </w:r>
    </w:p>
    <w:p w:rsidR="001D4CEA" w:rsidRPr="001D4CEA" w:rsidRDefault="001D4CEA" w:rsidP="001D4CEA">
      <w:pPr>
        <w:widowControl w:val="0"/>
        <w:spacing w:after="0" w:line="240" w:lineRule="auto"/>
        <w:ind w:left="23" w:right="2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1D4CEA">
        <w:rPr>
          <w:rFonts w:ascii="Times New Roman" w:eastAsia="Times New Roman" w:hAnsi="Times New Roman" w:cs="Times New Roman"/>
          <w:b/>
          <w:sz w:val="26"/>
          <w:szCs w:val="26"/>
        </w:rPr>
        <w:t>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r w:rsidRPr="001D4CEA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</w:t>
      </w:r>
    </w:p>
    <w:p w:rsidR="001D4CEA" w:rsidRPr="001D4CEA" w:rsidRDefault="001D4CEA" w:rsidP="001D4CEA">
      <w:pPr>
        <w:widowControl w:val="0"/>
        <w:spacing w:after="0" w:line="240" w:lineRule="auto"/>
        <w:ind w:left="23" w:right="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1D4CEA">
        <w:rPr>
          <w:rFonts w:ascii="Times New Roman" w:eastAsia="Times New Roman" w:hAnsi="Times New Roman" w:cs="Times New Roman"/>
          <w:b/>
          <w:sz w:val="26"/>
          <w:szCs w:val="26"/>
        </w:rPr>
        <w:t>своих супруги (супруга) и несовершеннолетних детей</w:t>
      </w:r>
    </w:p>
    <w:p w:rsidR="001D4CEA" w:rsidRPr="001D4CEA" w:rsidRDefault="001D4CEA" w:rsidP="001D4CEA">
      <w:pPr>
        <w:widowControl w:val="0"/>
        <w:spacing w:after="0" w:line="240" w:lineRule="auto"/>
        <w:ind w:left="20" w:right="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proofErr w:type="gramStart"/>
      <w:r w:rsidRPr="001D4C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(в редакции приказов Управления Судебного департамента в Забайкальском крае </w:t>
      </w:r>
      <w:proofErr w:type="gramEnd"/>
    </w:p>
    <w:p w:rsidR="001D4CEA" w:rsidRPr="001D4CEA" w:rsidRDefault="001D4CEA" w:rsidP="001D4CEA">
      <w:pPr>
        <w:widowControl w:val="0"/>
        <w:spacing w:after="0" w:line="240" w:lineRule="auto"/>
        <w:ind w:left="20" w:right="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1D4C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от 28.11.2018 № 105 о/с, от 02.05.2023 № 19 о/с, от 27.11.2023 № 73 о/с)</w:t>
      </w:r>
    </w:p>
    <w:p w:rsidR="001D4CEA" w:rsidRPr="001D4CEA" w:rsidRDefault="001D4CEA" w:rsidP="001D4CEA">
      <w:pPr>
        <w:widowControl w:val="0"/>
        <w:spacing w:after="300" w:line="322" w:lineRule="exact"/>
        <w:ind w:left="23" w:right="3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4CEA" w:rsidRPr="001D4CEA" w:rsidRDefault="001D4CEA" w:rsidP="001D4CEA">
      <w:pPr>
        <w:widowControl w:val="0"/>
        <w:spacing w:after="0"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D4CEA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3 Федерального закона от 03.12.2012 г. № 230-ФЗ «О контроле за соответствием расходов лиц, замещающих государственные должности, и иных лиц их доходам» и пунктом 2 Указа Президента Российской Федерации от 18.05.2009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</w:t>
      </w:r>
      <w:proofErr w:type="gramEnd"/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</w:p>
    <w:p w:rsidR="001D4CEA" w:rsidRPr="001D4CEA" w:rsidRDefault="001D4CEA" w:rsidP="001D4CEA">
      <w:pPr>
        <w:widowControl w:val="0"/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1D4CEA" w:rsidRPr="001D4CEA" w:rsidRDefault="001D4CEA" w:rsidP="001D4CEA">
      <w:pPr>
        <w:widowControl w:val="0"/>
        <w:numPr>
          <w:ilvl w:val="0"/>
          <w:numId w:val="1"/>
        </w:numPr>
        <w:tabs>
          <w:tab w:val="left" w:pos="890"/>
        </w:tabs>
        <w:spacing w:after="0"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Утвердить прилагаемый перечень должностей федеральной государственной гражданской службы Управления Судебного департамента в Забайкальском крае и аппаратов районных (городских) судов Забайкальского края, гарнизонных военных судов, при замещении которых федеральные </w:t>
      </w:r>
      <w:r w:rsidRPr="001D4CEA">
        <w:rPr>
          <w:rFonts w:ascii="Times New Roman" w:eastAsia="Times New Roman" w:hAnsi="Times New Roman" w:cs="Times New Roman"/>
          <w:sz w:val="26"/>
          <w:szCs w:val="26"/>
        </w:rPr>
        <w:lastRenderedPageBreak/>
        <w:t>государственные гражданские служащие,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детей.</w:t>
      </w:r>
    </w:p>
    <w:p w:rsidR="001D4CEA" w:rsidRPr="001D4CEA" w:rsidRDefault="001D4CEA" w:rsidP="001D4CEA">
      <w:pPr>
        <w:widowControl w:val="0"/>
        <w:numPr>
          <w:ilvl w:val="0"/>
          <w:numId w:val="1"/>
        </w:numPr>
        <w:tabs>
          <w:tab w:val="left" w:pos="882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>Признать утратившими силу:</w:t>
      </w:r>
    </w:p>
    <w:p w:rsidR="001D4CEA" w:rsidRPr="001D4CEA" w:rsidRDefault="001D4CEA" w:rsidP="001D4CEA">
      <w:pPr>
        <w:widowControl w:val="0"/>
        <w:spacing w:after="0"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D4CEA">
        <w:rPr>
          <w:rFonts w:ascii="Times New Roman" w:eastAsia="Times New Roman" w:hAnsi="Times New Roman" w:cs="Times New Roman"/>
          <w:sz w:val="26"/>
          <w:szCs w:val="26"/>
        </w:rPr>
        <w:t>приказ Управления Судебного департамента в Забайкальском крае от 01.10.2009 г. № 95 о/с «Об утверждении Перечня должностей федеральной государственной гражданской службы Управления Судебного департамента в Забайкальском крае и аппаратов федеральных судов общей юрисдикции, при назначении на которые граждане и при замещении которых федеральные гражданские служащие обязаны представлять сведения о своих доходах, об имуществе и обязательствах имущественного характера, а также сведения</w:t>
      </w:r>
      <w:proofErr w:type="gramEnd"/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о доходах, об имуществе и обязательствах имущественного характера своих супруги (супруга) и несовершеннолетних детей»;</w:t>
      </w:r>
    </w:p>
    <w:p w:rsidR="001D4CEA" w:rsidRPr="001D4CEA" w:rsidRDefault="001D4CEA" w:rsidP="001D4CEA">
      <w:pPr>
        <w:widowControl w:val="0"/>
        <w:spacing w:after="0"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D4CEA">
        <w:rPr>
          <w:rFonts w:ascii="Times New Roman" w:eastAsia="Times New Roman" w:hAnsi="Times New Roman" w:cs="Times New Roman"/>
          <w:sz w:val="26"/>
          <w:szCs w:val="26"/>
        </w:rPr>
        <w:t>приказ Управления Судебного департамента в Забайкальском крае от 06.06.2014 г. № 45 о/с «О внесении изменений в перечень должностей федеральной государственной службы УСД в Забайкальском крае и аппаратов федеральных судов общей юрисдикции Забайкальского края,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</w:t>
      </w:r>
      <w:proofErr w:type="gramEnd"/>
      <w:r w:rsidRPr="001D4CEA">
        <w:rPr>
          <w:rFonts w:ascii="Times New Roman" w:eastAsia="Times New Roman" w:hAnsi="Times New Roman" w:cs="Times New Roman"/>
          <w:sz w:val="26"/>
          <w:szCs w:val="26"/>
        </w:rPr>
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1D4CEA" w:rsidRPr="001D4CEA" w:rsidRDefault="001D4CEA" w:rsidP="001D4CEA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1D4CEA" w:rsidRPr="001D4CEA" w:rsidRDefault="001D4CEA" w:rsidP="001D4CE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В.Н. </w:t>
      </w:r>
      <w:proofErr w:type="spellStart"/>
      <w:r w:rsidRPr="001D4CEA">
        <w:rPr>
          <w:rFonts w:ascii="Times New Roman" w:eastAsia="Times New Roman" w:hAnsi="Times New Roman" w:cs="Times New Roman"/>
          <w:spacing w:val="6"/>
          <w:sz w:val="26"/>
          <w:szCs w:val="26"/>
        </w:rPr>
        <w:t>Дондоков</w:t>
      </w:r>
      <w:proofErr w:type="spellEnd"/>
    </w:p>
    <w:p w:rsidR="001D4CEA" w:rsidRPr="001D4CEA" w:rsidRDefault="001D4CEA" w:rsidP="001D4CE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pacing w:val="6"/>
          <w:sz w:val="26"/>
          <w:szCs w:val="26"/>
        </w:rPr>
        <w:t>Начальник Управления</w:t>
      </w:r>
    </w:p>
    <w:p w:rsidR="001D4CEA" w:rsidRPr="001D4CEA" w:rsidRDefault="001D4CEA" w:rsidP="001D4CEA">
      <w:pPr>
        <w:widowControl w:val="0"/>
        <w:numPr>
          <w:ilvl w:val="0"/>
          <w:numId w:val="1"/>
        </w:numPr>
        <w:tabs>
          <w:tab w:val="left" w:pos="1058"/>
        </w:tabs>
        <w:spacing w:after="0" w:line="322" w:lineRule="exact"/>
        <w:ind w:left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D4CEA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  <w:r w:rsidRPr="001D4CEA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1D4CEA" w:rsidRPr="001D4CEA" w:rsidRDefault="001D4CEA" w:rsidP="001D4CEA">
      <w:pPr>
        <w:widowControl w:val="0"/>
        <w:tabs>
          <w:tab w:val="right" w:pos="9110"/>
        </w:tabs>
        <w:spacing w:after="0" w:line="274" w:lineRule="exact"/>
        <w:ind w:left="6237" w:righ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</w:t>
      </w:r>
    </w:p>
    <w:p w:rsidR="001D4CEA" w:rsidRPr="001D4CEA" w:rsidRDefault="001D4CEA" w:rsidP="001D4CEA">
      <w:pPr>
        <w:widowControl w:val="0"/>
        <w:tabs>
          <w:tab w:val="right" w:pos="9110"/>
        </w:tabs>
        <w:spacing w:after="0" w:line="274" w:lineRule="exact"/>
        <w:ind w:left="6237" w:right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4CEA" w:rsidRPr="001D4CEA" w:rsidRDefault="001D4CEA" w:rsidP="001D4CEA">
      <w:pPr>
        <w:widowControl w:val="0"/>
        <w:tabs>
          <w:tab w:val="right" w:pos="9110"/>
        </w:tabs>
        <w:spacing w:after="0" w:line="274" w:lineRule="exact"/>
        <w:ind w:left="6237" w:righ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>приказом Управления Судебного департамента в Забайкальском крае</w:t>
      </w:r>
    </w:p>
    <w:p w:rsidR="001D4CEA" w:rsidRPr="001D4CEA" w:rsidRDefault="001D4CEA" w:rsidP="001D4CEA">
      <w:pPr>
        <w:widowControl w:val="0"/>
        <w:tabs>
          <w:tab w:val="right" w:pos="9110"/>
        </w:tabs>
        <w:spacing w:after="0" w:line="274" w:lineRule="exact"/>
        <w:ind w:left="6237" w:righ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от 23 декабря 2015 г. № 95 о/с (в редакции приказов Управления Судебного департамента в Забайкальском крае от 28.11.2018 № 105 </w:t>
      </w:r>
      <w:proofErr w:type="gramStart"/>
      <w:r w:rsidRPr="001D4CEA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/с, от 02.05.2023 № 19 о/с, от 27.11.2023 № 73 о/с) </w:t>
      </w:r>
    </w:p>
    <w:p w:rsidR="001D4CEA" w:rsidRPr="001D4CEA" w:rsidRDefault="001D4CEA" w:rsidP="001D4CEA">
      <w:pPr>
        <w:widowControl w:val="0"/>
        <w:spacing w:after="0" w:line="317" w:lineRule="exact"/>
        <w:ind w:left="3600" w:hanging="36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D4CEA" w:rsidRPr="001D4CEA" w:rsidRDefault="001D4CEA" w:rsidP="001D4CEA">
      <w:pPr>
        <w:widowControl w:val="0"/>
        <w:spacing w:after="0" w:line="317" w:lineRule="exact"/>
        <w:ind w:left="3600" w:hanging="36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D4CEA" w:rsidRPr="001D4CEA" w:rsidRDefault="001D4CEA" w:rsidP="001D4CEA">
      <w:pPr>
        <w:widowControl w:val="0"/>
        <w:spacing w:after="0" w:line="317" w:lineRule="exact"/>
        <w:ind w:left="3600" w:hanging="36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b/>
          <w:bCs/>
          <w:sz w:val="26"/>
          <w:szCs w:val="26"/>
        </w:rPr>
        <w:t>ПЕРЕЧЕНЬ</w:t>
      </w:r>
    </w:p>
    <w:p w:rsidR="001D4CEA" w:rsidRPr="001D4CEA" w:rsidRDefault="001D4CEA" w:rsidP="001D4CEA">
      <w:pPr>
        <w:widowControl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должностей федеральной государственной гражданской службы </w:t>
      </w:r>
    </w:p>
    <w:p w:rsidR="001D4CEA" w:rsidRPr="001D4CEA" w:rsidRDefault="001D4CEA" w:rsidP="001D4CEA">
      <w:pPr>
        <w:widowControl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D4CEA">
        <w:rPr>
          <w:rFonts w:ascii="Times New Roman" w:eastAsia="Times New Roman" w:hAnsi="Times New Roman" w:cs="Times New Roman"/>
          <w:sz w:val="26"/>
          <w:szCs w:val="26"/>
        </w:rPr>
        <w:t>Управления Судебного департамента в Забайкальском крае 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1D4CEA" w:rsidRPr="001D4CEA" w:rsidRDefault="001D4CEA" w:rsidP="001D4CEA">
      <w:pPr>
        <w:widowControl w:val="0"/>
        <w:spacing w:after="0" w:line="240" w:lineRule="auto"/>
        <w:ind w:left="23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1D4CEA" w:rsidRPr="001D4CEA" w:rsidRDefault="001D4CEA" w:rsidP="001D4CEA">
      <w:pPr>
        <w:widowControl w:val="0"/>
        <w:spacing w:after="0" w:line="240" w:lineRule="auto"/>
        <w:ind w:left="23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>По Управлению Судебного департамента в Забайкальском крае:</w:t>
      </w:r>
    </w:p>
    <w:p w:rsidR="001D4CEA" w:rsidRPr="001D4CEA" w:rsidRDefault="001D4CEA" w:rsidP="001D4CEA">
      <w:pPr>
        <w:widowControl w:val="0"/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4CEA" w:rsidRPr="001D4CEA" w:rsidRDefault="001D4CEA" w:rsidP="001D4CEA">
      <w:pPr>
        <w:widowControl w:val="0"/>
        <w:numPr>
          <w:ilvl w:val="0"/>
          <w:numId w:val="2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Начальники отделов;</w:t>
      </w:r>
    </w:p>
    <w:p w:rsidR="001D4CEA" w:rsidRPr="001D4CEA" w:rsidRDefault="001D4CEA" w:rsidP="001D4CEA">
      <w:pPr>
        <w:widowControl w:val="0"/>
        <w:numPr>
          <w:ilvl w:val="0"/>
          <w:numId w:val="2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Заместители начальников отделов;</w:t>
      </w:r>
    </w:p>
    <w:p w:rsidR="001D4CEA" w:rsidRPr="001D4CEA" w:rsidRDefault="001D4CEA" w:rsidP="001D4CEA">
      <w:pPr>
        <w:widowControl w:val="0"/>
        <w:numPr>
          <w:ilvl w:val="0"/>
          <w:numId w:val="2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Консультанты;</w:t>
      </w:r>
    </w:p>
    <w:p w:rsidR="001D4CEA" w:rsidRPr="001D4CEA" w:rsidRDefault="001D4CEA" w:rsidP="001D4CEA">
      <w:pPr>
        <w:widowControl w:val="0"/>
        <w:numPr>
          <w:ilvl w:val="0"/>
          <w:numId w:val="2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Главные специалисты;</w:t>
      </w:r>
    </w:p>
    <w:p w:rsidR="001D4CEA" w:rsidRPr="001D4CEA" w:rsidRDefault="001D4CEA" w:rsidP="001D4CEA">
      <w:pPr>
        <w:widowControl w:val="0"/>
        <w:numPr>
          <w:ilvl w:val="0"/>
          <w:numId w:val="2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Ведущие специалисты;</w:t>
      </w:r>
    </w:p>
    <w:p w:rsidR="001D4CEA" w:rsidRPr="001D4CEA" w:rsidRDefault="001D4CEA" w:rsidP="001D4CEA">
      <w:pPr>
        <w:widowControl w:val="0"/>
        <w:numPr>
          <w:ilvl w:val="0"/>
          <w:numId w:val="2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Администраторы районных (городских), гарнизонных военных судов (в редакции приказа Управления Судебного департамента в Забайкальском крае от 27.11.2023 № 73 о/с);</w:t>
      </w:r>
    </w:p>
    <w:p w:rsidR="001D4CEA" w:rsidRPr="001D4CEA" w:rsidRDefault="001D4CEA" w:rsidP="001D4CEA">
      <w:pPr>
        <w:widowControl w:val="0"/>
        <w:numPr>
          <w:ilvl w:val="0"/>
          <w:numId w:val="2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>Специалисты (в редакции приказа Управления Судебного департамента в Забайкальском крае от 02.05.2023 № 19 о/с).</w:t>
      </w:r>
    </w:p>
    <w:p w:rsidR="001D4CEA" w:rsidRPr="001D4CEA" w:rsidRDefault="001D4CEA" w:rsidP="001D4CE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4CEA" w:rsidRPr="001D4CEA" w:rsidRDefault="001D4CEA" w:rsidP="001D4CEA">
      <w:pPr>
        <w:widowControl w:val="0"/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>По районным (городским), гарнизонным военным судам:</w:t>
      </w:r>
    </w:p>
    <w:p w:rsidR="001D4CEA" w:rsidRPr="001D4CEA" w:rsidRDefault="001D4CEA" w:rsidP="001D4CE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4CEA" w:rsidRPr="001D4CEA" w:rsidRDefault="001D4CEA" w:rsidP="001D4CEA">
      <w:pPr>
        <w:widowControl w:val="0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Начальники отделов;</w:t>
      </w:r>
    </w:p>
    <w:p w:rsidR="001D4CEA" w:rsidRPr="001D4CEA" w:rsidRDefault="001D4CEA" w:rsidP="001D4CEA">
      <w:pPr>
        <w:widowControl w:val="0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Заместители начальников отделов;</w:t>
      </w:r>
    </w:p>
    <w:p w:rsidR="001D4CEA" w:rsidRPr="001D4CEA" w:rsidRDefault="001D4CEA" w:rsidP="001D4CEA">
      <w:pPr>
        <w:widowControl w:val="0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Помощники председателей судов;</w:t>
      </w:r>
    </w:p>
    <w:p w:rsidR="001D4CEA" w:rsidRPr="001D4CEA" w:rsidRDefault="001D4CEA" w:rsidP="001D4CEA">
      <w:pPr>
        <w:widowControl w:val="0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Помощники судей;</w:t>
      </w:r>
    </w:p>
    <w:p w:rsidR="001D4CEA" w:rsidRPr="001D4CEA" w:rsidRDefault="001D4CEA" w:rsidP="001D4CEA">
      <w:pPr>
        <w:widowControl w:val="0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CEA">
        <w:rPr>
          <w:rFonts w:ascii="Times New Roman" w:eastAsia="Times New Roman" w:hAnsi="Times New Roman" w:cs="Times New Roman"/>
          <w:sz w:val="26"/>
          <w:szCs w:val="26"/>
        </w:rPr>
        <w:t xml:space="preserve"> Консультанты (в редакции приказа Управления Судебного департамента в Забайкальском крае от 28.11.2018 № 105 о/с).</w:t>
      </w:r>
    </w:p>
    <w:p w:rsidR="00764002" w:rsidRDefault="00764002">
      <w:bookmarkStart w:id="0" w:name="_GoBack"/>
      <w:bookmarkEnd w:id="0"/>
    </w:p>
    <w:sectPr w:rsidR="0076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648B"/>
    <w:multiLevelType w:val="multilevel"/>
    <w:tmpl w:val="E514CB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D22715D"/>
    <w:multiLevelType w:val="multilevel"/>
    <w:tmpl w:val="A54029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7E7229B"/>
    <w:multiLevelType w:val="multilevel"/>
    <w:tmpl w:val="9FBA24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E9"/>
    <w:rsid w:val="001164E9"/>
    <w:rsid w:val="001D4CEA"/>
    <w:rsid w:val="0076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4205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2</cp:revision>
  <dcterms:created xsi:type="dcterms:W3CDTF">2026-05-12T06:17:00Z</dcterms:created>
  <dcterms:modified xsi:type="dcterms:W3CDTF">2026-05-12T06:17:00Z</dcterms:modified>
</cp:coreProperties>
</file>