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88" w:rsidRDefault="006B6A88" w:rsidP="006B6A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3741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74140"/>
          <w:sz w:val="28"/>
          <w:szCs w:val="28"/>
          <w:lang w:eastAsia="ru-RU"/>
        </w:rPr>
        <w:t xml:space="preserve">                                                                            Приложение 39 к приказу </w:t>
      </w: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3741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74140"/>
          <w:sz w:val="28"/>
          <w:szCs w:val="28"/>
          <w:lang w:eastAsia="ru-RU"/>
        </w:rPr>
        <w:t xml:space="preserve">                                                                            председателя Псковского</w:t>
      </w: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3741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74140"/>
          <w:sz w:val="28"/>
          <w:szCs w:val="28"/>
          <w:lang w:eastAsia="ru-RU"/>
        </w:rPr>
        <w:t xml:space="preserve">                                                                        гарнизонного военного </w:t>
      </w: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3741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74140"/>
          <w:sz w:val="28"/>
          <w:szCs w:val="28"/>
          <w:lang w:eastAsia="ru-RU"/>
        </w:rPr>
        <w:t xml:space="preserve">                                                                      суда № 1 от 10 января </w:t>
      </w: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3741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74140"/>
          <w:sz w:val="28"/>
          <w:szCs w:val="28"/>
          <w:lang w:eastAsia="ru-RU"/>
        </w:rPr>
        <w:t xml:space="preserve">                                                 2022 года </w:t>
      </w: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74140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741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4140"/>
          <w:sz w:val="28"/>
          <w:szCs w:val="28"/>
          <w:lang w:eastAsia="ru-RU"/>
        </w:rPr>
        <w:t xml:space="preserve">ПРАВИЛА </w:t>
      </w: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741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4140"/>
          <w:sz w:val="28"/>
          <w:szCs w:val="28"/>
          <w:lang w:eastAsia="ru-RU"/>
        </w:rPr>
        <w:t xml:space="preserve">пребывания посетителей в </w:t>
      </w: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7414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74140"/>
          <w:sz w:val="28"/>
          <w:szCs w:val="28"/>
          <w:lang w:eastAsia="ru-RU"/>
        </w:rPr>
        <w:t>Псковском гарнизонном военном суде</w:t>
      </w:r>
    </w:p>
    <w:bookmarkEnd w:id="0"/>
    <w:p w:rsidR="006B6A88" w:rsidRDefault="006B6A88" w:rsidP="006B6A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74140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1. Общие положения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1.1. 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Правила пребывания посетителей в Псковском гарнизонном военном суде (далее – Правила) определяют нормы поведения граждан (посетителей) в зданиях и служебных помещениях Псковского гарнизонного военного суда и направлены на обеспечение установленного порядка деятельности суда в целях: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эффективной деятельности суда;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реализации конституционного права граждан на судебную защиту;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поддержания общественного порядка внутри здания суда, его охраны;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обеспечения безопасности судей, присяжных заседателей, работников аппарата суда, участников процесса и других граждан при посещении ими здания (служебных помещений) суда;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повышения информационной открытости;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обеспечения надлежащего порядка в судебном заседании.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1.2. 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Правила разработаны в соответствии с нормами законодательства, регламентирующими процедуру отправления правосудия судами на территории Российской Федерации.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1.3. 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Основные понятия, используемые в правилах: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5454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iCs/>
          <w:color w:val="454545"/>
          <w:sz w:val="28"/>
          <w:szCs w:val="28"/>
          <w:lang w:eastAsia="ru-RU"/>
        </w:rPr>
        <w:t xml:space="preserve"> посетитель 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– любое физическое лицо, временно находящееся в здании суда, для которого суд не является местом работы, имеющий документы, удостоверяющие личность и (или) предоставляющие право на пребывание в суде;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45454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iCs/>
          <w:color w:val="454545"/>
          <w:sz w:val="28"/>
          <w:szCs w:val="28"/>
          <w:lang w:eastAsia="ru-RU"/>
        </w:rPr>
        <w:t xml:space="preserve"> пропускной режим</w:t>
      </w:r>
      <w:r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– порядок, обеспечиваемый совокупностью мероприятий и правил, по осуществлению допуска посетителей в здания суда;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iCs/>
          <w:color w:val="454545"/>
          <w:sz w:val="28"/>
          <w:szCs w:val="28"/>
          <w:lang w:eastAsia="ru-RU"/>
        </w:rPr>
        <w:t>установленный порядок в зданиях суда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– совокупность требований нормативных и правовых актов, регламентирующих порядок судебного разбирательства в судах, деятельность судей, работников аппарата и других работников суда, связанная с организационным обеспечением деятельности суда, правила поведения граждан в общественных местах;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iCs/>
          <w:color w:val="454545"/>
          <w:sz w:val="28"/>
          <w:szCs w:val="28"/>
          <w:lang w:eastAsia="ru-RU"/>
        </w:rPr>
        <w:t>документы, удостоверяющие личность посетителя</w:t>
      </w:r>
      <w:r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– паспорт гражданина, временное удостоверение личности гражданина Российской Федерации по форме № 2П, удостоверение личности военнослужащего Российской Федерации, военный билет, общегражданский заграничный паспорт (для прибывших на временное жительство в Российскую Федерацию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граждан России, постоянно проживающих за границей), паспорт моряка, удостоверение беженца, свидетельство о рассмотрении ходатайства о признании лица беженцем на территории Российской Федерации, паспорт иностранного гражданина, разрешение на временное проживание в Российской Федерации, вид на жительство в Российской Федерации, свидетельство о предоставлении временного убежища на территории Российской Федерации, свидетельство о рождении, выданное уполномоченным органом иностранного государства, иные документы, предусмотренные законодательством Российской Федерации или международными договорами Российской Федерации в качестве документов, удостоверяющих личность.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2. Организация пропускного режима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 посетителей в здание суда осуществляется в соответствии с настоящими Правилами, порядком действия наряда на постах охраны объекта в здании Псковского гарнизонного военного суда по организации охраны, пропускного и </w:t>
      </w:r>
      <w:r w:rsidR="00845E4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объектового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 и Правилами внутреннего распорядка суда, установленные председателем суда на основе утвержденных Советом судей Российской Федерации типовых правил внутреннего распорядка судов, с регистрацией на посту сотрудников органа принудительного исполнения.</w:t>
      </w:r>
    </w:p>
    <w:p w:rsidR="006B6A88" w:rsidRDefault="006B6A88" w:rsidP="006B6A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«Об органах принудительного исполнения Российской Федерации» п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ропускной режим и поддержание общественного п</w:t>
      </w:r>
      <w:r>
        <w:rPr>
          <w:rFonts w:ascii="Times New Roman" w:hAnsi="Times New Roman" w:cs="Times New Roman"/>
          <w:sz w:val="28"/>
          <w:szCs w:val="28"/>
        </w:rPr>
        <w:t>орядка в здании суда об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еспечивают судебные приставы по обеспечению установленного порядка деятельности суда </w:t>
      </w:r>
      <w:r>
        <w:rPr>
          <w:rFonts w:ascii="Times New Roman" w:hAnsi="Times New Roman" w:cs="Times New Roman"/>
          <w:sz w:val="28"/>
          <w:szCs w:val="28"/>
        </w:rPr>
        <w:t xml:space="preserve">органа принудительного исполнения Псковской области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(далее – судебные приставы по ОУПДС) в соответствии с Федеральным законом от 21 июля 1997 года № 118-ФЗ «Об </w:t>
      </w:r>
      <w:r>
        <w:rPr>
          <w:rFonts w:ascii="Times New Roman" w:hAnsi="Times New Roman" w:cs="Times New Roman"/>
          <w:sz w:val="28"/>
          <w:szCs w:val="28"/>
        </w:rPr>
        <w:t>органах принудительного исполнения Российской Федерации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», приказом Федеральной службы судебных приставов от 17 декабря 2015 года № 596 «Об утверждении Порядка организации деятельности судебных приставов по обеспечению установленного порядка деятельности судов», другими нормативными правовыми актами Российской Федерации.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Допуск посетителей в здание суда осуществляется по предъявлении документов, удостоверяющих личность.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Работники федеральных судов и судов субъектов Российской Федерации, Судебного департамента при Верховном Суде Российской Федерации и его органов и учреждений, Министерства юстиции Российской Федерации и его органов и учреждений, должностные лица Федеральной службы судебных приставов,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прокуратуры, иных органов государственной власти и государственных 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органов, а также органов местного самоуправления, адвокаты пропускаются в здание суда по служебным удостоверениям.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Присяжные заседатели допускаются в здание суда согласно списку присяжных заседателей, размещенному на посту судебных приставов по ОУПДС, и на основании документов, удостоверяющих их личность.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Представители средств массовой информации допускаются в здание суда при предъявлении служебных удостоверений или иного документа, удостоверяющего личность. Внесение в здание суда усилительной, радио-, теле-, кино-, видео- и фотоаппаратуры осуществляется представителями средств массовой информации при наличии соответствующего разрешения председателя суда или лица, его замещающего.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Представители организаций, осуществляющих строительные, ремонтные и другие работы, допускаются в здание суда по находящимся на посту охраны спискам, составленным руководителями этих организаций и утвержденным председателем суда, лицом, его замещающим, при предъявлении документа, удостоверяющего личность.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случае возникновения аварийных и иных чрезвычайных ситуаций проход в здание суда лиц, задействованных в ликвидации аварии, проведении противопожарных, ремонтно-восстановительных и иных работ, производится по удостоверениям личности, выданным производителем работ, в сопровождении сотрудников службы эксплуатации суда и судебных приставов по ОУПДС. При этом судебный пристав по ОУПДС фиксирует данные этих лиц: ФИО, реквизиты документа, удостоверяющего личность, место работы и должность, а также время и цель посещения.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случае возникновения чрезвычайных ситуаций, а также необходимости оказания срочной медицинской помощи, правом беспрепятственного прохода в здание суда с регистрацией номера расчета (номера медицинской бригады врачей и медперсонала службы скорой медицинской помощи).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2.4.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Нахождение посетителей, в том числе представителей средств массовой информации, в суде после окончания рабочего времени, а также в выходные и нерабочие праздничные дни допускается с разрешения председателя суда, лица, его замещающего или судьи, председательствующего в соответствующем судебном заседании, и контролируется судебными приставами по ОУПДС.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2.5.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При возникновении чрезвычайных ситуаций допуск посетителей в здание суда прекращается.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3. Права и обязанности посетителей суда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Посетители суда имеют право: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осуществлять проход в здание суда и залы судебных заседаний суда в установленные дни и часы;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находиться в суде в течение всего рабочего дня, продолжительность которого устанавливается Правилами внутреннего распорядка суда;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находиться в зале судебных заседаний при рассмотрении судебного дела, если судебное заседание не является закрытым;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знакомиться с образцами судебных документов и получать информацию о дате и времени рассмотрения дел, находящихся в производстве суда;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посещать приемную суда для подачи в суд заявлений, жалоб и иных документов, получения процессуальных документов и информации о результатах рассмотрения обращений, ознакомления с материалами дела;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обращаться на прием к работникам аппарата суда в дни и часы приема по вопросам </w:t>
      </w:r>
      <w:r w:rsidR="00845E4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не процессуального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характера;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производить с разрешения судьи, председательствующего в судебном заседании, кино- и фотосъемку, видеозапись в ходе судебного заседания, а также трансляцию судебного заседания по радио, телевидению и в информационно-телекоммуникационной сети «Интернет».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3.2. 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Посетители суда обязаны: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при входе в здание суда сообщать судебному приставу по ОУПДС о цели своего пребывания и предъявлять документ, удостоверяющий личность, в развернутом виде, судебное извещение при его наличии;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проходить осмотр с использованием технических средств, проводимый судебными приставами по ОУПДС, и предъявлять им для проверки ручную кладь (сумки, портфели, папки и т.п.);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соблюдать установленный порядок деятельности суда и нормы поведения в общественных местах;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сообщать секретарю судебного заседания о своей явке;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покидать зал судебного заседания по требованию судьи, работника аппарата суда или судебного пристава по ОУПДС;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выполнять требования и распоряжения председателя суда, лица, его замещающего, судей, администратора суда, работников аппарата суда, судебных приставов по ОУПДС в суде, залах судебных заседаний, не допуская проявлений неуважительного отношения к ним и другим посетителям суда;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не препятствовать надлежащему исполнению судьями, работниками аппарата суда и судебными приставами по ОУПДС их служебных обязанностей;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соблюдать очередность на приеме граждан;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бережно относиться к имуществу суда, соблюдать тишину, чистоту и порядок в зданиях и служебных помещениях суда;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случае возникновения чрезвычайных ситуаций строго следовать указаниям работников аппарата суда и судебных приставов по ОУПДС;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выполнять требования судебных приставов по ОУПДС об освобождении здания суда, в том числе после окончания рабочего дня и (или) истечения времени, в течение которого нахождение в суде было разрешено председателем суда, лицом, его замещающим, или председательствующим судьей, а также в чрезвычайных ситуациях.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4. Меры безопасности в суде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4.1.  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присяжных заседателей, работников аппарата суда и посетителей в здании и служебных помещениях суда посетителям запрещается: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проносить в здание и служебные помещения суда предметы, перечисленные в Приложении, а также предметы и средства, наличие которых у посетителя либо их применение (использование) может представлять угрозу для безопасности окружающих за исключением случаев, предусмотренных п. 4.4 правил;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находиться в служебных помещениях суда без разрешения судей, работников аппарата суда, судебных приставов по ОУПДС;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находиться в аппаратных, </w:t>
      </w:r>
      <w:proofErr w:type="spellStart"/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видеомониторных</w:t>
      </w:r>
      <w:proofErr w:type="spellEnd"/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комнатах, служебных и технических помещениях суда без разрешения председателя суда, лица, его замещающего; 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использовать в зданиях суда мобильные телефоны и другие средства связи, а также пользоваться ими в зале судебного заседания, за исключением использования функций аудиозаписи и записи текста в электронной форме;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производить кино- и фотосъемку, видеозапись в ходе судебного заседания, а также трансляцию судебного заседания по радио, телевидению и в информационно-телекоммуникационной сети «Интернет» без разрешения председательствующего судьи (аудиозапись во время судебного заседания проводится в порядке, установленном нормами процессуального законодательства);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производить в зданиях и служебных помещениях суда кино- и фотосъемку, видеозапись, а также трансляцию происходящего в зданиях и служебных помещениях суда по телевидению и в информационно-телекоммуникационной сети «Интернет» (кроме текстовой трансляции в сети «Интернет»), за исключением случаев, когда это разрешено председателем суда, лицом, его замещающим, или заместителем председателя суда;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проникать и находиться в непосредственной близости с помещениями суда, предназначенными для пребывания лиц, содержащихся под стражей;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выносить из здания или служебных помещений суда, а также портить или уничтожать документы, полученные для ознакомления, и имущество суда;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курить табачные изделия и использовать электронные имитаторы курения;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оставлять без присмотра личные вещи и документы;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 Запрещается доступ в здание и служебные помещения суда (или нахождение в здании и служебных помещениях суда) лицам в состоянии алкогольного, наркотического, токсического или иного опьянения, с агрессивным  поведением,  лицам,  не  отвечающим  санитарно-гигиеническим требованиям, малолетним детям без сопровождения взрослых, посетителям с животными.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В здание суда с оружием могут проходить следующие лица при предъявлении ими служебного удостоверения: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сотрудники Центра по охране объектов органов государственной власти и правительственных учреждений города Пскова и Псковской области в соответствии со списками, находящимися в служебной документации на посту охраны;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закрепленные за судом сотрудники полка охраны и конвоирования подозреваемых и обвиняемых Управления Министерства внутренних дел Российской Федерации по Псковской области в соответствии со списком, находящимся на посту охраны;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сотрудники уполномоченных государственных органов, обеспечивающие безопасность лиц, являющихся объектами государственной охраны, или лиц, в отношении которых применены соответствующие меры государственной защиты;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сотрудники органов федеральной фельдъегерской связи, осуществляющие доставку отправлений особой важности, совершенно секретных, секретных и иных служебных отправлений;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сотрудники службы специальной связи, осуществляющие доставку и (или) прием корреспонденции и грузов, содержащих сведения и материалы, относящиеся к государственной, служебной и иной охраняемой законом тайне, а также иных особых отправлений;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сотрудники службы инкассации, доставляющие в суд наличные денежные средства, при предъявлении ими, помимо служебного удостоверения, документа, подтверждающего право на ношение оружия.</w:t>
      </w:r>
    </w:p>
    <w:p w:rsidR="008324DE" w:rsidRPr="0031671D" w:rsidRDefault="008324DE" w:rsidP="008324DE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31671D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4.4.</w:t>
      </w:r>
      <w:r w:rsidRPr="0031671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В здания суда с оружием могут проходить следующие лица при предъявлении ими служебного удостоверения:</w:t>
      </w:r>
    </w:p>
    <w:p w:rsidR="008324DE" w:rsidRPr="0031671D" w:rsidRDefault="008324DE" w:rsidP="008324DE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31671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сотрудники Центра по охране объектов органов государственной власти и правительственных учреждений города Москвы Федерального государственного казенного учреждения «Управление вневедомственной охраны войск национальной гвардии Российской Федерации по городу Москве», контролирующие несение службы сотрудниками 2 ОБП Центра, в соответствии со списками, находящимися в служебной документации на посту охраны;</w:t>
      </w:r>
    </w:p>
    <w:p w:rsidR="008324DE" w:rsidRPr="0031671D" w:rsidRDefault="008324DE" w:rsidP="008324DE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31671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закрепленные за судом сотрудники полка охраны и конвоирования подозреваемых и обвиняемых Главного управления Министерства внутренних дел Российской Федерации по городу Москве в соответствии со списком, находящимся на посту охраны;</w:t>
      </w:r>
    </w:p>
    <w:p w:rsidR="008324DE" w:rsidRPr="0031671D" w:rsidRDefault="008324DE" w:rsidP="008324DE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31671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сотрудники уполномоченных государственных органов, обеспечивающие безопасность лиц, являющихся объектами государственной охраны, или лиц, в отношении которых применены соответствующие меры государственной защиты;</w:t>
      </w:r>
    </w:p>
    <w:p w:rsidR="008324DE" w:rsidRPr="0031671D" w:rsidRDefault="008324DE" w:rsidP="008324DE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31671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сотрудники органов федеральной фельдъегерской связи, осуществляющие доставку отправлений особой важности, совершенно секретных, секретных и иных служебных отправлений;</w:t>
      </w:r>
    </w:p>
    <w:p w:rsidR="008324DE" w:rsidRPr="0031671D" w:rsidRDefault="008324DE" w:rsidP="008324DE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31671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сотрудники службы специальной связи, осуществляющие доставку и (или) прием корреспонденции и грузов, содержащих сведения и материалы, относящиеся к государственной, служебной и иной охраняемой законом тайне, а также иных особых отправлений (только в случае прохода через Первый отдел суда);</w:t>
      </w:r>
    </w:p>
    <w:p w:rsidR="008324DE" w:rsidRPr="0031671D" w:rsidRDefault="008324DE" w:rsidP="008324DE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31671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сотрудники службы инкассации, доставляющие в суд наличные денежные средства, при предъявлении ими, помимо служебного удостоверения, документа, подтверждающего право на ношение оружия (только при проходе в здание суда).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5. Ответственность посетителей суда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В случае нарушения посетителями установленных в суде правил председатель суда, лицо, его замещающее, судьи, администратор суда, работники аппарата суда, судебные приставы по ОУПДС вправе делать им соответствующие замечания и применять иные меры воздействия, предусмотренные действующим законодательством Российской Федерации.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Воспрепятствование осуществлению правосудия, неуважение к суду, нарушение общественного порядка в здании или служебных помещениях суда, а также неисполнение законных распоряжений судей,  работников аппарата суда, обеспечивающих установленный порядок в залах судебных заседаний, судебных приставов по ОУПДС, нарушающих установленные в суде правила и иных противоправных действий, влекут ответственность, предусмотренную законодательством Российской Федерации.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5.3.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В случаях выявления фактов нарушения общественного порядка посетителями в здании суда они могут быть удалены, задержаны и переданы судебными приставами по ОУПДС в органы внутренних дел с составлением протокола об административном правонарушении.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5.4.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В случае неисполнения законного распоряжения судьи или судебного пристава по ОУПДС о прекращении действий, нарушающих установленные в суде правила, нарушитель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lastRenderedPageBreak/>
        <w:t>5.5.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В случае совершения посетителями суда деяний, влекущих уголовную ответственность, в том числе предусмотренных статьями 294 – 297, 298.1 Уголовного кодекса Российской Федерации, виновные лица подлежат привлечению к уголовной ответственности в установленном законом порядке.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5.6.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В случае умышленного уничтожения либо повреждения имущества суда и находящихся в них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0C2D83" w:rsidRDefault="000C2D83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0C2D83" w:rsidRDefault="000C2D83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0C2D83" w:rsidRDefault="000C2D83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0C2D83" w:rsidRDefault="000C2D83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0C2D83" w:rsidRDefault="000C2D83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0C2D83" w:rsidRDefault="000C2D83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0C2D83" w:rsidRDefault="000C2D83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0C2D83" w:rsidRDefault="000C2D83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0C2D83" w:rsidRDefault="000C2D83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0C2D83" w:rsidRDefault="000C2D83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0C2D83" w:rsidRDefault="000C2D83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0C2D83" w:rsidRDefault="000C2D83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0C2D83" w:rsidRDefault="000C2D83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0C2D83" w:rsidRDefault="000C2D83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lastRenderedPageBreak/>
        <w:t xml:space="preserve">                                                           Приложение к Правилам</w:t>
      </w: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                                                           пребывание посетителей</w:t>
      </w: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                                                              в Псковском гарнизонном</w:t>
      </w:r>
    </w:p>
    <w:p w:rsidR="006B6A88" w:rsidRDefault="006B6A88" w:rsidP="006B6A8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                                         военном суде</w:t>
      </w:r>
    </w:p>
    <w:p w:rsidR="006B6A88" w:rsidRDefault="006B6A88" w:rsidP="006B6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Перечень предметов, запрещенных к вносу в здания суда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1. Огнестрельное оружие и боеприпасы;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2. Пневматические, травматические винтовки и пистолеты;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3. Ружья для подводной охоты, арбалеты;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4. Имитаторы и муляжи оружия и боеприпасов, электрошоковые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устройства;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5. Газовое оружие и оружие самообороны;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6. Газовые баллончики и аэрозольные распылители;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7. Холодное оружие (ножи, топоры, ледорубы, другие бытовые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  <w:t>предметы, обладающие колюще-режущими свойствами);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8. Взрывчатые вещества, взрывные устройства;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9. Легковоспламеняющиеся жидкости и вещества;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10. Радиоактивные материалы;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11. Ядовитые, отравляющие, едкие и коррозирующие вещества;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12. Окислители – перекиси органические, отбеливатели;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13. Наркотические и психотропные вещества;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14. Алкогольные напитки;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15. Объемные предметы;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16. Другие предметы и вещества, в отношении которых установлены запреты или ограничения на их свободный оборот в Российской Федерации;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17. Иные предметы, вещества и средства, представляющие угрозу для безопасности окружающих.</w:t>
      </w:r>
    </w:p>
    <w:p w:rsidR="006B6A88" w:rsidRDefault="006B6A88" w:rsidP="006B6A88">
      <w:pPr>
        <w:shd w:val="clear" w:color="auto" w:fill="FFFFFF"/>
        <w:spacing w:before="150" w:after="0" w:line="240" w:lineRule="auto"/>
        <w:ind w:firstLine="737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6B6A88" w:rsidRDefault="006B6A88" w:rsidP="006B6A8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454545"/>
          <w:sz w:val="28"/>
          <w:szCs w:val="28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перечень предметов не является исчерпывающим, дополнения или исключения из данного перечня производятся по решению председателя суда либо лица, его замещающего.</w:t>
      </w:r>
    </w:p>
    <w:p w:rsidR="006B6A88" w:rsidRDefault="006B6A88" w:rsidP="006B6A88">
      <w:pPr>
        <w:rPr>
          <w:rFonts w:ascii="Times New Roman" w:hAnsi="Times New Roman" w:cs="Times New Roman"/>
          <w:sz w:val="28"/>
          <w:szCs w:val="28"/>
        </w:rPr>
      </w:pPr>
    </w:p>
    <w:p w:rsidR="00EA3E18" w:rsidRDefault="00EA3E18"/>
    <w:sectPr w:rsidR="00EA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73"/>
    <w:rsid w:val="00021D44"/>
    <w:rsid w:val="000C2D83"/>
    <w:rsid w:val="004F2243"/>
    <w:rsid w:val="00600673"/>
    <w:rsid w:val="006B6A88"/>
    <w:rsid w:val="007F7EAC"/>
    <w:rsid w:val="008324DE"/>
    <w:rsid w:val="00845E47"/>
    <w:rsid w:val="009460A5"/>
    <w:rsid w:val="00EA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44FD2C-2F8D-4AB3-A9CB-D9503DF8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2943</Words>
  <Characters>16780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PomPred</dc:creator>
  <cp:lastModifiedBy>Пользователь</cp:lastModifiedBy>
  <cp:revision>5</cp:revision>
  <dcterms:created xsi:type="dcterms:W3CDTF">2023-04-03T14:03:00Z</dcterms:created>
  <dcterms:modified xsi:type="dcterms:W3CDTF">2024-12-03T08:31:00Z</dcterms:modified>
</cp:coreProperties>
</file>