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DC" w:rsidRPr="002737AC" w:rsidRDefault="008063DC" w:rsidP="008063DC">
      <w:pPr>
        <w:widowControl w:val="0"/>
        <w:autoSpaceDE w:val="0"/>
        <w:autoSpaceDN w:val="0"/>
        <w:adjustRightInd w:val="0"/>
        <w:ind w:left="6521"/>
        <w:jc w:val="both"/>
        <w:outlineLvl w:val="0"/>
        <w:rPr>
          <w:bCs/>
          <w:sz w:val="28"/>
          <w:szCs w:val="28"/>
        </w:rPr>
      </w:pPr>
      <w:r w:rsidRPr="0023520C">
        <w:rPr>
          <w:rFonts w:eastAsia="Calibri"/>
          <w:sz w:val="28"/>
          <w:szCs w:val="28"/>
          <w:lang w:eastAsia="en-US"/>
        </w:rPr>
        <w:t xml:space="preserve">Приложение </w:t>
      </w:r>
      <w:r>
        <w:rPr>
          <w:rFonts w:eastAsia="Calibri"/>
          <w:sz w:val="28"/>
          <w:szCs w:val="28"/>
          <w:lang w:eastAsia="en-US"/>
        </w:rPr>
        <w:t>4</w:t>
      </w:r>
      <w:r w:rsidRPr="0023520C">
        <w:rPr>
          <w:rFonts w:eastAsia="Calibri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>к приказу председателя Псковского гарнизонного военного суда от 10 января 2022 года № 1</w:t>
      </w:r>
    </w:p>
    <w:p w:rsidR="008063DC" w:rsidRPr="0023520C" w:rsidRDefault="008063DC" w:rsidP="008063DC">
      <w:pPr>
        <w:widowControl w:val="0"/>
        <w:ind w:left="5245"/>
        <w:jc w:val="right"/>
        <w:rPr>
          <w:rFonts w:eastAsia="Calibri"/>
          <w:sz w:val="28"/>
          <w:szCs w:val="28"/>
          <w:lang w:eastAsia="en-US"/>
        </w:rPr>
      </w:pPr>
    </w:p>
    <w:p w:rsidR="008063DC" w:rsidRPr="0023520C" w:rsidRDefault="008063DC" w:rsidP="008063D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23520C">
        <w:rPr>
          <w:rFonts w:eastAsia="Calibri"/>
          <w:b/>
          <w:sz w:val="28"/>
          <w:szCs w:val="28"/>
          <w:lang w:eastAsia="en-US"/>
        </w:rPr>
        <w:t>ПОЛОЖЕНИЕ</w:t>
      </w:r>
    </w:p>
    <w:p w:rsidR="008063DC" w:rsidRPr="0023520C" w:rsidRDefault="008063DC" w:rsidP="008063D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23520C">
        <w:rPr>
          <w:rFonts w:eastAsia="Calibri"/>
          <w:b/>
          <w:sz w:val="28"/>
          <w:szCs w:val="28"/>
          <w:lang w:eastAsia="en-US"/>
        </w:rPr>
        <w:t xml:space="preserve">о приемной </w:t>
      </w:r>
      <w:r>
        <w:rPr>
          <w:rFonts w:eastAsia="Calibri"/>
          <w:b/>
          <w:sz w:val="28"/>
          <w:szCs w:val="28"/>
          <w:lang w:eastAsia="en-US"/>
        </w:rPr>
        <w:t>Псковского</w:t>
      </w:r>
      <w:r w:rsidRPr="0023520C">
        <w:rPr>
          <w:rFonts w:eastAsia="Calibri"/>
          <w:b/>
          <w:sz w:val="28"/>
          <w:szCs w:val="28"/>
          <w:lang w:eastAsia="en-US"/>
        </w:rPr>
        <w:t xml:space="preserve"> гарнизонного военного суда</w:t>
      </w:r>
    </w:p>
    <w:p w:rsidR="008063DC" w:rsidRPr="0023520C" w:rsidRDefault="008063DC" w:rsidP="008063DC">
      <w:pPr>
        <w:widowControl w:val="0"/>
        <w:rPr>
          <w:rFonts w:eastAsia="Calibri"/>
          <w:sz w:val="28"/>
          <w:szCs w:val="28"/>
          <w:lang w:eastAsia="en-US"/>
        </w:rPr>
      </w:pPr>
    </w:p>
    <w:p w:rsidR="008063DC" w:rsidRPr="0023520C" w:rsidRDefault="008063DC" w:rsidP="008063D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23520C">
        <w:rPr>
          <w:rFonts w:eastAsia="Calibri"/>
          <w:b/>
          <w:sz w:val="28"/>
          <w:szCs w:val="28"/>
          <w:lang w:eastAsia="en-US"/>
        </w:rPr>
        <w:t>1. Общие положения</w:t>
      </w:r>
    </w:p>
    <w:p w:rsidR="008063DC" w:rsidRPr="0023520C" w:rsidRDefault="008063DC" w:rsidP="008063D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 xml:space="preserve">1.1. </w:t>
      </w:r>
      <w:proofErr w:type="gramStart"/>
      <w:r w:rsidRPr="0023520C">
        <w:rPr>
          <w:rFonts w:eastAsia="Calibri"/>
          <w:sz w:val="28"/>
          <w:szCs w:val="28"/>
          <w:lang w:eastAsia="en-US"/>
        </w:rPr>
        <w:t xml:space="preserve">Приемная </w:t>
      </w:r>
      <w:r>
        <w:rPr>
          <w:rFonts w:eastAsia="Calibri"/>
          <w:sz w:val="28"/>
          <w:szCs w:val="28"/>
          <w:lang w:eastAsia="en-US"/>
        </w:rPr>
        <w:t>Псковского</w:t>
      </w:r>
      <w:r w:rsidRPr="0023520C">
        <w:rPr>
          <w:rFonts w:eastAsia="Calibri"/>
          <w:sz w:val="28"/>
          <w:szCs w:val="28"/>
          <w:lang w:eastAsia="en-US"/>
        </w:rPr>
        <w:t xml:space="preserve"> гарнизонного военного суда (далее – Приемная суда) является составной частью аппарата суда, созданной в целях обеспечения доступности правосудия путем эффективной организации работы суда по приему заявлений и обращений граждан (физических лиц), представителей организаций (юридических лиц), общественных объединений, органов государственной власти и органов местного самоуправления (далее – прием граждан).</w:t>
      </w:r>
      <w:proofErr w:type="gramEnd"/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1.2.</w:t>
      </w:r>
      <w:r w:rsidRPr="0023520C">
        <w:rPr>
          <w:rFonts w:eastAsia="Calibri"/>
          <w:sz w:val="28"/>
          <w:szCs w:val="28"/>
          <w:lang w:eastAsia="en-US"/>
        </w:rPr>
        <w:tab/>
        <w:t>Прием граждан осуществляется работниками аппарата суда, на которых приказом председателя суда возложены обязанности по приему граждан.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 xml:space="preserve">1.3. </w:t>
      </w:r>
      <w:proofErr w:type="gramStart"/>
      <w:r w:rsidRPr="0023520C">
        <w:rPr>
          <w:rFonts w:eastAsia="Calibri"/>
          <w:sz w:val="28"/>
          <w:szCs w:val="28"/>
          <w:lang w:eastAsia="en-US"/>
        </w:rPr>
        <w:t>В своей деятельности работники Приемной суда руководствуются Конституцией Российской Федерации, федеральными конституционными законами от 31 декабря 1996 года № 1-ФКЗ «О судебной системе Российской Федерации», от 7 февраля 2011 года № 1-ФКЗ «О судах общей юрисдикции в Российской Федерации», Федеральным законом от 22 декабря 2008 года № 262-ФЗ «Об обеспечении доступа к информации о деятельности судов в Российской Федерации», процессуальным законодательством Российской Федерации</w:t>
      </w:r>
      <w:proofErr w:type="gramEnd"/>
      <w:r w:rsidRPr="0023520C">
        <w:rPr>
          <w:rFonts w:eastAsia="Calibri"/>
          <w:sz w:val="28"/>
          <w:szCs w:val="28"/>
          <w:lang w:eastAsia="en-US"/>
        </w:rPr>
        <w:t>, иными нормативными правовыми актами Российской Федерации, приказами и распоряжениями Судебного департамента при Верховном Суде Российской Федерации, приказами и распоряжениями председателя суда, а также настоящим Положением.</w:t>
      </w:r>
    </w:p>
    <w:p w:rsidR="008063DC" w:rsidRPr="0023520C" w:rsidRDefault="008063DC" w:rsidP="008063D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063DC" w:rsidRPr="0023520C" w:rsidRDefault="008063DC" w:rsidP="008063D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23520C">
        <w:rPr>
          <w:rFonts w:eastAsia="Calibri"/>
          <w:b/>
          <w:sz w:val="28"/>
          <w:szCs w:val="28"/>
          <w:lang w:eastAsia="en-US"/>
        </w:rPr>
        <w:t>2. Основные задачи</w:t>
      </w:r>
    </w:p>
    <w:p w:rsidR="008063DC" w:rsidRPr="0023520C" w:rsidRDefault="008063DC" w:rsidP="008063D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2.1. Обеспечение реализации прав граждан на обращение в суд за защитой нарушенных либо оспариваемых прав, свобод или законных интересов.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2.2. Упорядочение процедуры реализации права на судебную защиту.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2.3. Оптимизация документооборота.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2.4. Исключение общения судей с лицами, участвующими в деле, до рассмотрения дела.</w:t>
      </w:r>
    </w:p>
    <w:p w:rsidR="008063DC" w:rsidRPr="0023520C" w:rsidRDefault="008063DC" w:rsidP="008063D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063DC" w:rsidRPr="0023520C" w:rsidRDefault="008063DC" w:rsidP="008063D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23520C">
        <w:rPr>
          <w:rFonts w:eastAsia="Calibri"/>
          <w:b/>
          <w:sz w:val="28"/>
          <w:szCs w:val="28"/>
          <w:lang w:eastAsia="en-US"/>
        </w:rPr>
        <w:t>3. Основные функции</w:t>
      </w:r>
    </w:p>
    <w:p w:rsidR="008063DC" w:rsidRPr="0023520C" w:rsidRDefault="008063DC" w:rsidP="008063D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3.1. Организация ежедневного приема граждан (кроме выходных и праздничных дней).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3.2.</w:t>
      </w:r>
      <w:r w:rsidRPr="0023520C">
        <w:rPr>
          <w:rFonts w:eastAsia="Calibri"/>
          <w:sz w:val="28"/>
          <w:szCs w:val="28"/>
          <w:lang w:eastAsia="en-US"/>
        </w:rPr>
        <w:tab/>
        <w:t>Обеспечение приема письменных обращений, а также документов по конкретным судебным делам, запросов, жалоб на действия судей, работников аппарата суда.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 xml:space="preserve">3.3. </w:t>
      </w:r>
      <w:proofErr w:type="gramStart"/>
      <w:r w:rsidRPr="0023520C">
        <w:rPr>
          <w:rFonts w:eastAsia="Calibri"/>
          <w:sz w:val="28"/>
          <w:szCs w:val="28"/>
          <w:lang w:eastAsia="en-US"/>
        </w:rPr>
        <w:t>Прием исковых (административных исковых) заявлений, заявлений, апелляционных (частных), кассационных жалоб, представлений, протестов.</w:t>
      </w:r>
      <w:proofErr w:type="gramEnd"/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 xml:space="preserve">3.4. </w:t>
      </w:r>
      <w:r>
        <w:rPr>
          <w:rFonts w:eastAsia="Calibri"/>
          <w:sz w:val="28"/>
          <w:szCs w:val="28"/>
          <w:lang w:eastAsia="en-US"/>
        </w:rPr>
        <w:t>Прием заявлений о в</w:t>
      </w:r>
      <w:r w:rsidRPr="0023520C">
        <w:rPr>
          <w:rFonts w:eastAsia="Calibri"/>
          <w:sz w:val="28"/>
          <w:szCs w:val="28"/>
          <w:lang w:eastAsia="en-US"/>
        </w:rPr>
        <w:t>ыдач</w:t>
      </w:r>
      <w:r>
        <w:rPr>
          <w:rFonts w:eastAsia="Calibri"/>
          <w:sz w:val="28"/>
          <w:szCs w:val="28"/>
          <w:lang w:eastAsia="en-US"/>
        </w:rPr>
        <w:t>е</w:t>
      </w:r>
      <w:r w:rsidRPr="0023520C">
        <w:rPr>
          <w:rFonts w:eastAsia="Calibri"/>
          <w:sz w:val="28"/>
          <w:szCs w:val="28"/>
          <w:lang w:eastAsia="en-US"/>
        </w:rPr>
        <w:t xml:space="preserve"> копий судебных документов.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 xml:space="preserve">3.5. </w:t>
      </w:r>
      <w:r>
        <w:rPr>
          <w:rFonts w:eastAsia="Calibri"/>
          <w:sz w:val="28"/>
          <w:szCs w:val="28"/>
          <w:lang w:eastAsia="en-US"/>
        </w:rPr>
        <w:t>Прием заявлений о п</w:t>
      </w:r>
      <w:r w:rsidRPr="0023520C">
        <w:rPr>
          <w:rFonts w:eastAsia="Calibri"/>
          <w:sz w:val="28"/>
          <w:szCs w:val="28"/>
          <w:lang w:eastAsia="en-US"/>
        </w:rPr>
        <w:t>овторн</w:t>
      </w:r>
      <w:r>
        <w:rPr>
          <w:rFonts w:eastAsia="Calibri"/>
          <w:sz w:val="28"/>
          <w:szCs w:val="28"/>
          <w:lang w:eastAsia="en-US"/>
        </w:rPr>
        <w:t>ой</w:t>
      </w:r>
      <w:r w:rsidRPr="0023520C">
        <w:rPr>
          <w:rFonts w:eastAsia="Calibri"/>
          <w:sz w:val="28"/>
          <w:szCs w:val="28"/>
          <w:lang w:eastAsia="en-US"/>
        </w:rPr>
        <w:t xml:space="preserve"> выдач</w:t>
      </w:r>
      <w:r>
        <w:rPr>
          <w:rFonts w:eastAsia="Calibri"/>
          <w:sz w:val="28"/>
          <w:szCs w:val="28"/>
          <w:lang w:eastAsia="en-US"/>
        </w:rPr>
        <w:t>е</w:t>
      </w:r>
      <w:r w:rsidRPr="0023520C">
        <w:rPr>
          <w:rFonts w:eastAsia="Calibri"/>
          <w:sz w:val="28"/>
          <w:szCs w:val="28"/>
          <w:lang w:eastAsia="en-US"/>
        </w:rPr>
        <w:t xml:space="preserve"> копий судебных актов, дубликатов исполнительных документов.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3.6. Создание условий для реализации прав граждан на снятие копий судебных и иных документов, аудиозаписи (видеозаписи) судебных заседаний, с помощью их технических средств и за свой счет.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3.7.</w:t>
      </w:r>
      <w:r w:rsidRPr="0023520C">
        <w:rPr>
          <w:rFonts w:eastAsia="Calibri"/>
          <w:sz w:val="28"/>
          <w:szCs w:val="28"/>
          <w:lang w:eastAsia="en-US"/>
        </w:rPr>
        <w:tab/>
        <w:t>Информирование граждан о результатах рассмотрения их обращений в суд.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3.8. Обеспечение сохранности поступившей корреспонденции.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3.9. Передача материалов по принадлежности.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3.10.</w:t>
      </w:r>
      <w:r w:rsidRPr="0023520C">
        <w:rPr>
          <w:rFonts w:eastAsia="Calibri"/>
          <w:sz w:val="28"/>
          <w:szCs w:val="28"/>
          <w:lang w:eastAsia="en-US"/>
        </w:rPr>
        <w:tab/>
        <w:t>Оперативное и периодическое информирование председателя суда о результатах работы.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3.11.</w:t>
      </w:r>
      <w:r w:rsidRPr="0023520C">
        <w:rPr>
          <w:rFonts w:eastAsia="Calibri"/>
          <w:sz w:val="28"/>
          <w:szCs w:val="28"/>
          <w:lang w:eastAsia="en-US"/>
        </w:rPr>
        <w:tab/>
        <w:t>Работники Приемной суда дают разъяснения по следующим вопросам: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3520C">
        <w:rPr>
          <w:rFonts w:eastAsia="Calibri"/>
          <w:sz w:val="28"/>
          <w:szCs w:val="28"/>
          <w:lang w:eastAsia="en-US"/>
        </w:rPr>
        <w:t>формы искового (административного искового) заявления, кассационных и апелляционных (частных) жалоб, иных заявлений, жалоб и др.;</w:t>
      </w:r>
      <w:proofErr w:type="gramEnd"/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перечня документов, прилагаемых к исковому (административному исковому) заявлению, жалобе;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порядка принятия искового (административного искового) заявления, заявления, жалобы к производству суда;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оснований отказа в принятии, возвращении, оставлении без движения искового (административного искового) заявления, жалобы, предъявления встречного искового заявления и т.д.;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оплаты государственной пошлины, освобождения от оплаты государственной пошлины, уменьшения размера государственной пошлины, представления отсрочки (рассрочки) ее уплаты;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порядка выдачи копий судебных и иных документов, личных документов, вещественных доказательств, исполнительных документов;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иным вопросам судопроизводства, ведения судебного делопроизводства, за исключением консультационных вопросов, касающихся оценки доказательств, влияющих на характер, объем правоотношений и тому подобным вопросам.</w:t>
      </w:r>
    </w:p>
    <w:p w:rsidR="008063DC" w:rsidRPr="0023520C" w:rsidRDefault="008063DC" w:rsidP="008063D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063DC" w:rsidRDefault="008063DC" w:rsidP="008063D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23520C">
        <w:rPr>
          <w:rFonts w:eastAsia="Calibri"/>
          <w:b/>
          <w:sz w:val="28"/>
          <w:szCs w:val="28"/>
          <w:lang w:eastAsia="en-US"/>
        </w:rPr>
        <w:t>4. Порядок работы Приемной суда</w:t>
      </w:r>
    </w:p>
    <w:p w:rsidR="008063DC" w:rsidRPr="0023520C" w:rsidRDefault="008063DC" w:rsidP="008063D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lastRenderedPageBreak/>
        <w:t>4.1. Прием граждан осуществляется ежедневно в течение всего рабочего времени суда, установленного утвержденными председателем суда правилами внутреннего распорядка суда.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Установление сокращенного времени работы Приемной суда не допускается.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4.2. Прием граждан ведется без предварительной записи в порядке очередности, за исключением отдельных категорий граждан, имеющих в соответствии с законодательством право на внеочередной прием.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4.3. При приеме гражданин предъявляет документ, удостоверяющий личность, доверенность на совершение соответствующего действия (для представителя), либо ордер адвоката.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4.4. Граждане, находящиеся в состоянии алкогольного, наркотического или иного опьянения, на прием не допускаются.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 xml:space="preserve">4.5. В случае грубого, агрессивного поведения гражданина прием прекращается. 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При совершении гражданином в ходе личного приема действий, нарушающих общественный порядок и представляющих угрозу жизни и здоровью окружающих, работник Приемной суда незамедлительно вызывает судебного пристава по обеспечению установленного порядка деятельности суда.</w:t>
      </w:r>
    </w:p>
    <w:p w:rsidR="008063DC" w:rsidRPr="0023520C" w:rsidRDefault="008063DC" w:rsidP="008063D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063DC" w:rsidRPr="0023520C" w:rsidRDefault="008063DC" w:rsidP="008063D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23520C">
        <w:rPr>
          <w:rFonts w:eastAsia="Calibri"/>
          <w:b/>
          <w:sz w:val="28"/>
          <w:szCs w:val="28"/>
          <w:lang w:eastAsia="en-US"/>
        </w:rPr>
        <w:t>5. Обеспечение деятельности Приемной суда</w:t>
      </w:r>
    </w:p>
    <w:p w:rsidR="008063DC" w:rsidRPr="0023520C" w:rsidRDefault="008063DC" w:rsidP="008063DC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 xml:space="preserve">5.1. Деятельность Приемной суда обеспечивается начальником общего отдела, </w:t>
      </w:r>
      <w:r>
        <w:rPr>
          <w:rFonts w:eastAsia="Calibri"/>
          <w:sz w:val="28"/>
          <w:szCs w:val="28"/>
          <w:lang w:eastAsia="en-US"/>
        </w:rPr>
        <w:t>консультантом</w:t>
      </w:r>
      <w:r w:rsidRPr="0023520C">
        <w:rPr>
          <w:rFonts w:eastAsia="Calibri"/>
          <w:sz w:val="28"/>
          <w:szCs w:val="28"/>
          <w:lang w:eastAsia="en-US"/>
        </w:rPr>
        <w:t xml:space="preserve"> и  помощниками судей.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 xml:space="preserve">5.2. </w:t>
      </w:r>
      <w:proofErr w:type="gramStart"/>
      <w:r w:rsidRPr="0023520C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3520C">
        <w:rPr>
          <w:rFonts w:eastAsia="Calibri"/>
          <w:sz w:val="28"/>
          <w:szCs w:val="28"/>
          <w:lang w:eastAsia="en-US"/>
        </w:rPr>
        <w:t xml:space="preserve"> деятельностью Приемной суда осуществляет председатель суда.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5.3. Приемная суда функционирует в тесном взаимодействии со структурными подразделениями суда.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 xml:space="preserve">5.4. Прием осуществляется в специально отведенном помещении, обеспечивающем свободный доступ граждан в течение всего рабочего дня. </w:t>
      </w: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 xml:space="preserve">Справочный материал, содержащий необходимую информацию о работе Приемной суда (документы, регламентирующие деятельность), размещается на стенде и в информационном киоске, </w:t>
      </w:r>
      <w:proofErr w:type="gramStart"/>
      <w:r w:rsidRPr="0023520C">
        <w:rPr>
          <w:rFonts w:eastAsia="Calibri"/>
          <w:sz w:val="28"/>
          <w:szCs w:val="28"/>
          <w:lang w:eastAsia="en-US"/>
        </w:rPr>
        <w:t>оборудованными</w:t>
      </w:r>
      <w:proofErr w:type="gramEnd"/>
      <w:r w:rsidRPr="0023520C">
        <w:rPr>
          <w:rFonts w:eastAsia="Calibri"/>
          <w:sz w:val="28"/>
          <w:szCs w:val="28"/>
          <w:lang w:eastAsia="en-US"/>
        </w:rPr>
        <w:t xml:space="preserve"> в коридоре суда в общедоступных местах. </w:t>
      </w:r>
    </w:p>
    <w:p w:rsidR="008063DC" w:rsidRPr="0023520C" w:rsidRDefault="008063DC" w:rsidP="008063DC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8063DC" w:rsidRPr="0023520C" w:rsidRDefault="008063DC" w:rsidP="008063DC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23520C">
        <w:rPr>
          <w:rFonts w:eastAsia="Calibri"/>
          <w:b/>
          <w:sz w:val="28"/>
          <w:szCs w:val="28"/>
          <w:lang w:eastAsia="en-US"/>
        </w:rPr>
        <w:t>6. Заключительные положения</w:t>
      </w:r>
    </w:p>
    <w:p w:rsidR="008063DC" w:rsidRPr="0023520C" w:rsidRDefault="008063DC" w:rsidP="008063DC">
      <w:pPr>
        <w:widowControl w:val="0"/>
        <w:jc w:val="center"/>
        <w:rPr>
          <w:rFonts w:eastAsia="Calibri"/>
          <w:sz w:val="28"/>
          <w:szCs w:val="28"/>
          <w:lang w:eastAsia="en-US"/>
        </w:rPr>
      </w:pPr>
    </w:p>
    <w:p w:rsidR="008063DC" w:rsidRPr="0023520C" w:rsidRDefault="008063DC" w:rsidP="008063DC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520C">
        <w:rPr>
          <w:rFonts w:eastAsia="Calibri"/>
          <w:sz w:val="28"/>
          <w:szCs w:val="28"/>
          <w:lang w:eastAsia="en-US"/>
        </w:rPr>
        <w:t>6.1. Ведение делопроизводства (регистрация, учет, передача) по обращениям граждан осуществляется в соответствии с положениями Инструкции по делопроизводству в военных судах.</w:t>
      </w:r>
    </w:p>
    <w:p w:rsidR="008063DC" w:rsidRDefault="008063DC" w:rsidP="008063DC">
      <w:pPr>
        <w:widowControl w:val="0"/>
        <w:ind w:firstLine="720"/>
        <w:contextualSpacing/>
        <w:jc w:val="both"/>
        <w:rPr>
          <w:sz w:val="28"/>
          <w:szCs w:val="28"/>
        </w:rPr>
      </w:pPr>
    </w:p>
    <w:p w:rsidR="00584984" w:rsidRDefault="00584984">
      <w:bookmarkStart w:id="0" w:name="_GoBack"/>
      <w:bookmarkEnd w:id="0"/>
    </w:p>
    <w:sectPr w:rsidR="0058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42"/>
    <w:rsid w:val="00584984"/>
    <w:rsid w:val="007F7EAC"/>
    <w:rsid w:val="008063DC"/>
    <w:rsid w:val="009460A5"/>
    <w:rsid w:val="00B5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3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63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PomPred</dc:creator>
  <cp:lastModifiedBy>PomPred</cp:lastModifiedBy>
  <cp:revision>2</cp:revision>
  <dcterms:created xsi:type="dcterms:W3CDTF">2022-10-21T05:41:00Z</dcterms:created>
  <dcterms:modified xsi:type="dcterms:W3CDTF">2022-10-21T05:41:00Z</dcterms:modified>
</cp:coreProperties>
</file>