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C8" w:rsidRDefault="004C50C8">
      <w:pPr>
        <w:spacing w:after="1" w:line="220" w:lineRule="atLeast"/>
        <w:jc w:val="both"/>
        <w:outlineLvl w:val="0"/>
      </w:pPr>
      <w:bookmarkStart w:id="0" w:name="_GoBack"/>
      <w:bookmarkEnd w:id="0"/>
    </w:p>
    <w:p w:rsidR="004C50C8" w:rsidRDefault="004C50C8">
      <w:pPr>
        <w:spacing w:after="1" w:line="220" w:lineRule="atLeast"/>
        <w:jc w:val="center"/>
        <w:outlineLvl w:val="0"/>
      </w:pPr>
      <w:r>
        <w:rPr>
          <w:rFonts w:ascii="Calibri" w:hAnsi="Calibri" w:cs="Calibri"/>
          <w:b/>
        </w:rPr>
        <w:t>СУДЕБНЫЙ ДЕПАРТАМЕНТ ПРИ ВЕРХОВНОМ СУДЕ</w:t>
      </w:r>
    </w:p>
    <w:p w:rsidR="004C50C8" w:rsidRDefault="004C50C8">
      <w:pPr>
        <w:spacing w:after="1" w:line="220" w:lineRule="atLeast"/>
        <w:jc w:val="center"/>
      </w:pPr>
      <w:r>
        <w:rPr>
          <w:rFonts w:ascii="Calibri" w:hAnsi="Calibri" w:cs="Calibri"/>
          <w:b/>
        </w:rPr>
        <w:t>РОССИЙСКОЙ ФЕДЕРАЦИИ</w:t>
      </w:r>
    </w:p>
    <w:p w:rsidR="004C50C8" w:rsidRDefault="004C50C8">
      <w:pPr>
        <w:spacing w:after="1" w:line="220" w:lineRule="atLeast"/>
        <w:jc w:val="center"/>
      </w:pPr>
    </w:p>
    <w:p w:rsidR="004C50C8" w:rsidRDefault="004C50C8">
      <w:pPr>
        <w:spacing w:after="1" w:line="220" w:lineRule="atLeast"/>
        <w:jc w:val="center"/>
      </w:pPr>
      <w:r>
        <w:rPr>
          <w:rFonts w:ascii="Calibri" w:hAnsi="Calibri" w:cs="Calibri"/>
          <w:b/>
        </w:rPr>
        <w:t>ПРИКАЗ</w:t>
      </w:r>
    </w:p>
    <w:p w:rsidR="004C50C8" w:rsidRDefault="004C50C8">
      <w:pPr>
        <w:spacing w:after="1" w:line="220" w:lineRule="atLeast"/>
        <w:jc w:val="center"/>
      </w:pPr>
      <w:r>
        <w:rPr>
          <w:rFonts w:ascii="Calibri" w:hAnsi="Calibri" w:cs="Calibri"/>
          <w:b/>
        </w:rPr>
        <w:t>от 17 июля 2017 г. N 132</w:t>
      </w:r>
    </w:p>
    <w:p w:rsidR="004C50C8" w:rsidRDefault="004C50C8">
      <w:pPr>
        <w:spacing w:after="1" w:line="220" w:lineRule="atLeast"/>
        <w:jc w:val="center"/>
      </w:pPr>
    </w:p>
    <w:p w:rsidR="004C50C8" w:rsidRDefault="004C50C8">
      <w:pPr>
        <w:spacing w:after="1" w:line="220" w:lineRule="atLeast"/>
        <w:jc w:val="center"/>
      </w:pPr>
      <w:r>
        <w:rPr>
          <w:rFonts w:ascii="Calibri" w:hAnsi="Calibri" w:cs="Calibri"/>
          <w:b/>
        </w:rPr>
        <w:t>ОБ УТВЕРЖДЕНИИ ТИПОВОГО ПОЛОЖЕНИЯ</w:t>
      </w:r>
    </w:p>
    <w:p w:rsidR="004C50C8" w:rsidRDefault="004C50C8">
      <w:pPr>
        <w:spacing w:after="1" w:line="220" w:lineRule="atLeast"/>
        <w:jc w:val="center"/>
      </w:pPr>
      <w:r>
        <w:rPr>
          <w:rFonts w:ascii="Calibri" w:hAnsi="Calibri" w:cs="Calibri"/>
          <w:b/>
        </w:rPr>
        <w:t>О КОМИССИЯХ ПО СОБЛЮДЕНИЮ ТРЕБОВАНИЙ К СЛУЖЕБНОМУ ПОВЕДЕНИЮ</w:t>
      </w:r>
    </w:p>
    <w:p w:rsidR="004C50C8" w:rsidRDefault="004C50C8">
      <w:pPr>
        <w:spacing w:after="1" w:line="220" w:lineRule="atLeast"/>
        <w:jc w:val="center"/>
      </w:pPr>
      <w:r>
        <w:rPr>
          <w:rFonts w:ascii="Calibri" w:hAnsi="Calibri" w:cs="Calibri"/>
          <w:b/>
        </w:rPr>
        <w:t>ФЕДЕРАЛЬНЫХ ГОСУДАРСТВЕННЫХ ГРАЖДАНСКИХ СЛУЖАЩИХ</w:t>
      </w:r>
    </w:p>
    <w:p w:rsidR="004C50C8" w:rsidRDefault="004C50C8">
      <w:pPr>
        <w:spacing w:after="1" w:line="220" w:lineRule="atLeast"/>
        <w:jc w:val="center"/>
      </w:pPr>
      <w:r>
        <w:rPr>
          <w:rFonts w:ascii="Calibri" w:hAnsi="Calibri" w:cs="Calibri"/>
          <w:b/>
        </w:rPr>
        <w:t>ФЕДЕРАЛЬНЫХ СУДОВ ОБЩЕЙ ЮРИСДИКЦИИ, ФЕДЕРАЛЬНЫХ АРБИТРАЖНЫХ</w:t>
      </w:r>
    </w:p>
    <w:p w:rsidR="004C50C8" w:rsidRDefault="004C50C8">
      <w:pPr>
        <w:spacing w:after="1" w:line="220" w:lineRule="atLeast"/>
        <w:jc w:val="center"/>
      </w:pPr>
      <w:r>
        <w:rPr>
          <w:rFonts w:ascii="Calibri" w:hAnsi="Calibri" w:cs="Calibri"/>
          <w:b/>
        </w:rPr>
        <w:t>СУДОВ И УПРАВЛЕНИЙ СУДЕБНОГО ДЕПАРТАМЕНТА В СУБЪЕКТАХ</w:t>
      </w:r>
    </w:p>
    <w:p w:rsidR="004C50C8" w:rsidRDefault="004C50C8">
      <w:pPr>
        <w:spacing w:after="1" w:line="220" w:lineRule="atLeast"/>
        <w:jc w:val="center"/>
      </w:pPr>
      <w:r>
        <w:rPr>
          <w:rFonts w:ascii="Calibri" w:hAnsi="Calibri" w:cs="Calibri"/>
          <w:b/>
        </w:rPr>
        <w:t>РОССИЙСКОЙ ФЕДЕРАЦИИ И УРЕГУЛИРОВАНИЮ КОНФЛИКТА ИНТЕРЕСОВ</w:t>
      </w:r>
    </w:p>
    <w:p w:rsidR="004C50C8" w:rsidRDefault="004C50C8">
      <w:pPr>
        <w:spacing w:after="1"/>
      </w:pPr>
    </w:p>
    <w:p w:rsidR="004C50C8" w:rsidRDefault="004C50C8">
      <w:pPr>
        <w:spacing w:after="1" w:line="220" w:lineRule="atLeast"/>
        <w:jc w:val="center"/>
      </w:pPr>
    </w:p>
    <w:p w:rsidR="004C50C8" w:rsidRDefault="004C50C8">
      <w:pPr>
        <w:spacing w:after="1" w:line="220" w:lineRule="atLeast"/>
        <w:ind w:firstLine="540"/>
        <w:jc w:val="both"/>
      </w:pPr>
      <w:proofErr w:type="gramStart"/>
      <w:r>
        <w:rPr>
          <w:rFonts w:ascii="Calibri" w:hAnsi="Calibri" w:cs="Calibri"/>
        </w:rPr>
        <w:t>В соответствии со статьями 18 и 19 Федерального закона от 27 июля 2004 г. N 79-ФЗ "О государственной гражданской службе Российской Федерации", Федеральным законом от 25 декабря 2008 г. N 273-ФЗ "О противодействии коррупции",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w:t>
      </w:r>
      <w:proofErr w:type="gramEnd"/>
      <w:r>
        <w:rPr>
          <w:rFonts w:ascii="Calibri" w:hAnsi="Calibri" w:cs="Calibri"/>
        </w:rPr>
        <w:t xml:space="preserve">. </w:t>
      </w:r>
      <w:proofErr w:type="gramStart"/>
      <w:r>
        <w:rPr>
          <w:rFonts w:ascii="Calibri" w:hAnsi="Calibri" w:cs="Calibri"/>
        </w:rPr>
        <w:t>N 821, а также постановлением Президиума Совета судей Российской Федерации от 8 февраля 2017 г. N 540,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федеральных судов общей юрисдикции, федеральных арбитражных судов и управлений Судебного департамента в субъектах Российской Федерации ограничений, запретов и обязанностей, требований о предотвращении или урегулировании конфликта интересов, установленных антикоррупционным</w:t>
      </w:r>
      <w:proofErr w:type="gramEnd"/>
      <w:r>
        <w:rPr>
          <w:rFonts w:ascii="Calibri" w:hAnsi="Calibri" w:cs="Calibri"/>
        </w:rPr>
        <w:t xml:space="preserve"> законодательством Российской Федерации, приказываю:</w:t>
      </w:r>
    </w:p>
    <w:p w:rsidR="004C50C8" w:rsidRDefault="004C50C8">
      <w:pPr>
        <w:spacing w:before="220" w:after="1" w:line="220" w:lineRule="atLeast"/>
        <w:ind w:firstLine="540"/>
        <w:jc w:val="both"/>
      </w:pPr>
      <w:r>
        <w:rPr>
          <w:rFonts w:ascii="Calibri" w:hAnsi="Calibri" w:cs="Calibri"/>
        </w:rPr>
        <w:t>1. Утвердить прилагаемое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w:t>
      </w:r>
    </w:p>
    <w:p w:rsidR="004C50C8" w:rsidRDefault="004C50C8">
      <w:pPr>
        <w:spacing w:before="220" w:after="1" w:line="220" w:lineRule="atLeast"/>
        <w:ind w:firstLine="540"/>
        <w:jc w:val="both"/>
      </w:pPr>
      <w:r>
        <w:rPr>
          <w:rFonts w:ascii="Calibri" w:hAnsi="Calibri" w:cs="Calibri"/>
        </w:rPr>
        <w:t>2. Председателям федеральных судов общей юрисдикции, председателям федеральных арбитражных судов и начальникам управлений Судебного департамента в субъектах Российской Федерации:</w:t>
      </w:r>
    </w:p>
    <w:p w:rsidR="004C50C8" w:rsidRDefault="004C50C8">
      <w:pPr>
        <w:spacing w:before="220" w:after="1" w:line="220" w:lineRule="atLeast"/>
        <w:ind w:firstLine="540"/>
        <w:jc w:val="both"/>
      </w:pPr>
      <w:r>
        <w:rPr>
          <w:rFonts w:ascii="Calibri" w:hAnsi="Calibri" w:cs="Calibri"/>
        </w:rPr>
        <w:t>2.1. Отменить действующие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
    <w:p w:rsidR="004C50C8" w:rsidRDefault="004C50C8">
      <w:pPr>
        <w:spacing w:before="220" w:after="1" w:line="220" w:lineRule="atLeast"/>
        <w:ind w:firstLine="540"/>
        <w:jc w:val="both"/>
      </w:pPr>
      <w:r>
        <w:rPr>
          <w:rFonts w:ascii="Calibri" w:hAnsi="Calibri" w:cs="Calibri"/>
        </w:rPr>
        <w:t>2.2. Руководствоваться в работе Типовым положением.</w:t>
      </w:r>
    </w:p>
    <w:p w:rsidR="004C50C8" w:rsidRDefault="004C50C8">
      <w:pPr>
        <w:spacing w:before="220" w:after="1" w:line="220" w:lineRule="atLeast"/>
        <w:ind w:firstLine="540"/>
        <w:jc w:val="both"/>
      </w:pPr>
      <w:r>
        <w:rPr>
          <w:rFonts w:ascii="Calibri" w:hAnsi="Calibri" w:cs="Calibri"/>
        </w:rPr>
        <w:t>3. Начальникам управлений Судебного департамента в субъектах Российской Федерации:</w:t>
      </w:r>
    </w:p>
    <w:p w:rsidR="004C50C8" w:rsidRDefault="004C50C8">
      <w:pPr>
        <w:spacing w:before="220" w:after="1" w:line="220" w:lineRule="atLeast"/>
        <w:ind w:firstLine="540"/>
        <w:jc w:val="both"/>
      </w:pPr>
      <w:r>
        <w:rPr>
          <w:rFonts w:ascii="Calibri" w:hAnsi="Calibri" w:cs="Calibri"/>
        </w:rPr>
        <w:t>3.1. Разработать и утвердить в установленном порядке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в срок до 1 октября 2017 г.</w:t>
      </w:r>
    </w:p>
    <w:p w:rsidR="004C50C8" w:rsidRDefault="004C50C8">
      <w:pPr>
        <w:spacing w:before="220" w:after="1" w:line="220" w:lineRule="atLeast"/>
        <w:ind w:firstLine="540"/>
        <w:jc w:val="both"/>
      </w:pPr>
      <w:r>
        <w:rPr>
          <w:rFonts w:ascii="Calibri" w:hAnsi="Calibri" w:cs="Calibri"/>
        </w:rPr>
        <w:t xml:space="preserve">3.2. Протоколы комиссий по соблюдению требований к служебному поведению федеральных государственных гражданских служащих федеральных судов общей юрисдикции, </w:t>
      </w:r>
      <w:r>
        <w:rPr>
          <w:rFonts w:ascii="Calibri" w:hAnsi="Calibri" w:cs="Calibri"/>
        </w:rPr>
        <w:lastRenderedPageBreak/>
        <w:t>федеральных арбитражных судов и управлений Судебного департамента в субъектах Российской Федерации и урегулированию конфликта интересов представлять в Управление по вопросам противодействия коррупции Судебного департамента при Верховном Суде Российской Федерации со следующей периодичностью:</w:t>
      </w:r>
    </w:p>
    <w:p w:rsidR="004C50C8" w:rsidRDefault="004C50C8">
      <w:pPr>
        <w:spacing w:before="220" w:after="1" w:line="220" w:lineRule="atLeast"/>
        <w:ind w:firstLine="540"/>
        <w:jc w:val="both"/>
      </w:pPr>
      <w:r>
        <w:rPr>
          <w:rFonts w:ascii="Calibri" w:hAnsi="Calibri" w:cs="Calibri"/>
        </w:rPr>
        <w:t>за первое полугодие отчетного года - до 1 августа;</w:t>
      </w:r>
    </w:p>
    <w:p w:rsidR="004C50C8" w:rsidRDefault="004C50C8">
      <w:pPr>
        <w:spacing w:before="220" w:after="1" w:line="220" w:lineRule="atLeast"/>
        <w:ind w:firstLine="540"/>
        <w:jc w:val="both"/>
      </w:pPr>
      <w:r>
        <w:rPr>
          <w:rFonts w:ascii="Calibri" w:hAnsi="Calibri" w:cs="Calibri"/>
        </w:rPr>
        <w:t>за второе полугодие - до 1 февраля.</w:t>
      </w:r>
    </w:p>
    <w:p w:rsidR="004C50C8" w:rsidRDefault="004C50C8">
      <w:pPr>
        <w:spacing w:before="220" w:after="1" w:line="220" w:lineRule="atLeast"/>
        <w:ind w:firstLine="540"/>
        <w:jc w:val="both"/>
      </w:pPr>
      <w:r>
        <w:rPr>
          <w:rFonts w:ascii="Calibri" w:hAnsi="Calibri" w:cs="Calibri"/>
        </w:rPr>
        <w:t xml:space="preserve">4. </w:t>
      </w:r>
      <w:proofErr w:type="gramStart"/>
      <w:r>
        <w:rPr>
          <w:rFonts w:ascii="Calibri" w:hAnsi="Calibri" w:cs="Calibri"/>
        </w:rPr>
        <w:t>Признать утратившим силу приказ Судебного департамента при Верховном Суде Российской Федерации от 29 ноября 2010 г. N 263 "Об утверждении Типового положения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w:t>
      </w:r>
      <w:proofErr w:type="gramEnd"/>
    </w:p>
    <w:p w:rsidR="004C50C8" w:rsidRDefault="004C50C8">
      <w:pPr>
        <w:spacing w:before="220" w:after="1" w:line="220" w:lineRule="atLeast"/>
        <w:ind w:firstLine="540"/>
        <w:jc w:val="both"/>
      </w:pPr>
      <w:r>
        <w:rPr>
          <w:rFonts w:ascii="Calibri" w:hAnsi="Calibri" w:cs="Calibri"/>
        </w:rPr>
        <w:t xml:space="preserve">5. </w:t>
      </w:r>
      <w:proofErr w:type="gramStart"/>
      <w:r>
        <w:rPr>
          <w:rFonts w:ascii="Calibri" w:hAnsi="Calibri" w:cs="Calibri"/>
        </w:rPr>
        <w:t>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председателя Комиссии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w:t>
      </w:r>
      <w:proofErr w:type="gramEnd"/>
      <w:r>
        <w:rPr>
          <w:rFonts w:ascii="Calibri" w:hAnsi="Calibri" w:cs="Calibri"/>
        </w:rPr>
        <w:t xml:space="preserve"> должности на основании трудового договора в организациях, созданных для выполнения задач, поставленных перед Судебным департаментом, и урегулированию конфликта интересов </w:t>
      </w:r>
      <w:proofErr w:type="spellStart"/>
      <w:r>
        <w:rPr>
          <w:rFonts w:ascii="Calibri" w:hAnsi="Calibri" w:cs="Calibri"/>
        </w:rPr>
        <w:t>Органова</w:t>
      </w:r>
      <w:proofErr w:type="spellEnd"/>
      <w:r>
        <w:rPr>
          <w:rFonts w:ascii="Calibri" w:hAnsi="Calibri" w:cs="Calibri"/>
        </w:rPr>
        <w:t xml:space="preserve"> Ю.М.</w:t>
      </w:r>
    </w:p>
    <w:p w:rsidR="004C50C8" w:rsidRDefault="004C50C8">
      <w:pPr>
        <w:spacing w:after="1" w:line="220" w:lineRule="atLeast"/>
        <w:ind w:firstLine="540"/>
        <w:jc w:val="both"/>
      </w:pPr>
    </w:p>
    <w:p w:rsidR="004C50C8" w:rsidRDefault="004C50C8">
      <w:pPr>
        <w:spacing w:after="1" w:line="220" w:lineRule="atLeast"/>
        <w:jc w:val="right"/>
      </w:pPr>
      <w:r>
        <w:rPr>
          <w:rFonts w:ascii="Calibri" w:hAnsi="Calibri" w:cs="Calibri"/>
        </w:rPr>
        <w:t>Генеральный директор</w:t>
      </w:r>
    </w:p>
    <w:p w:rsidR="004C50C8" w:rsidRDefault="004C50C8">
      <w:pPr>
        <w:spacing w:after="1" w:line="220" w:lineRule="atLeast"/>
        <w:jc w:val="right"/>
      </w:pPr>
      <w:r>
        <w:rPr>
          <w:rFonts w:ascii="Calibri" w:hAnsi="Calibri" w:cs="Calibri"/>
        </w:rPr>
        <w:t>А.В.ГУСЕВ</w:t>
      </w: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spacing w:after="1" w:line="220" w:lineRule="atLeast"/>
        <w:jc w:val="right"/>
        <w:outlineLvl w:val="0"/>
      </w:pPr>
      <w:r>
        <w:rPr>
          <w:rFonts w:ascii="Calibri" w:hAnsi="Calibri" w:cs="Calibri"/>
        </w:rPr>
        <w:t>Утверждено</w:t>
      </w:r>
    </w:p>
    <w:p w:rsidR="004C50C8" w:rsidRDefault="004C50C8">
      <w:pPr>
        <w:spacing w:after="1" w:line="220" w:lineRule="atLeast"/>
        <w:jc w:val="right"/>
      </w:pPr>
      <w:r>
        <w:rPr>
          <w:rFonts w:ascii="Calibri" w:hAnsi="Calibri" w:cs="Calibri"/>
        </w:rPr>
        <w:t>приказом Судебного департамента</w:t>
      </w:r>
    </w:p>
    <w:p w:rsidR="004C50C8" w:rsidRDefault="004C50C8">
      <w:pPr>
        <w:spacing w:after="1" w:line="220" w:lineRule="atLeast"/>
        <w:jc w:val="right"/>
      </w:pPr>
      <w:r>
        <w:rPr>
          <w:rFonts w:ascii="Calibri" w:hAnsi="Calibri" w:cs="Calibri"/>
        </w:rPr>
        <w:t>при Верховном Суде</w:t>
      </w:r>
    </w:p>
    <w:p w:rsidR="004C50C8" w:rsidRDefault="004C50C8">
      <w:pPr>
        <w:spacing w:after="1" w:line="220" w:lineRule="atLeast"/>
        <w:jc w:val="right"/>
      </w:pPr>
      <w:r>
        <w:rPr>
          <w:rFonts w:ascii="Calibri" w:hAnsi="Calibri" w:cs="Calibri"/>
        </w:rPr>
        <w:t>Российской Федерации</w:t>
      </w:r>
    </w:p>
    <w:p w:rsidR="004C50C8" w:rsidRDefault="004C50C8">
      <w:pPr>
        <w:spacing w:after="1" w:line="220" w:lineRule="atLeast"/>
        <w:jc w:val="right"/>
      </w:pPr>
      <w:r>
        <w:rPr>
          <w:rFonts w:ascii="Calibri" w:hAnsi="Calibri" w:cs="Calibri"/>
        </w:rPr>
        <w:t>от 17 июля 2017 г. N 132</w:t>
      </w:r>
    </w:p>
    <w:p w:rsidR="004C50C8" w:rsidRDefault="004C50C8">
      <w:pPr>
        <w:spacing w:after="1" w:line="220" w:lineRule="atLeast"/>
        <w:jc w:val="right"/>
      </w:pPr>
    </w:p>
    <w:p w:rsidR="004C50C8" w:rsidRDefault="004C50C8">
      <w:pPr>
        <w:spacing w:after="1" w:line="220" w:lineRule="atLeast"/>
        <w:jc w:val="center"/>
      </w:pPr>
      <w:bookmarkStart w:id="1" w:name="P44"/>
      <w:bookmarkEnd w:id="1"/>
      <w:r>
        <w:rPr>
          <w:rFonts w:ascii="Calibri" w:hAnsi="Calibri" w:cs="Calibri"/>
          <w:b/>
        </w:rPr>
        <w:t>ТИПОВОЕ ПОЛОЖЕНИЕ</w:t>
      </w:r>
    </w:p>
    <w:p w:rsidR="004C50C8" w:rsidRDefault="004C50C8">
      <w:pPr>
        <w:spacing w:after="1" w:line="220" w:lineRule="atLeast"/>
        <w:jc w:val="center"/>
      </w:pPr>
      <w:r>
        <w:rPr>
          <w:rFonts w:ascii="Calibri" w:hAnsi="Calibri" w:cs="Calibri"/>
          <w:b/>
        </w:rPr>
        <w:t>О КОМИССИЯХ ПО СОБЛЮДЕНИЮ ТРЕБОВАНИЙ К СЛУЖЕБНОМУ ПОВЕДЕНИЮ</w:t>
      </w:r>
    </w:p>
    <w:p w:rsidR="004C50C8" w:rsidRDefault="004C50C8">
      <w:pPr>
        <w:spacing w:after="1" w:line="220" w:lineRule="atLeast"/>
        <w:jc w:val="center"/>
      </w:pPr>
      <w:r>
        <w:rPr>
          <w:rFonts w:ascii="Calibri" w:hAnsi="Calibri" w:cs="Calibri"/>
          <w:b/>
        </w:rPr>
        <w:t>ФЕДЕРАЛЬНЫХ ГОСУДАРСТВЕННЫХ ГРАЖДАНСКИХ СЛУЖАЩИХ</w:t>
      </w:r>
    </w:p>
    <w:p w:rsidR="004C50C8" w:rsidRDefault="004C50C8">
      <w:pPr>
        <w:spacing w:after="1" w:line="220" w:lineRule="atLeast"/>
        <w:jc w:val="center"/>
      </w:pPr>
      <w:r>
        <w:rPr>
          <w:rFonts w:ascii="Calibri" w:hAnsi="Calibri" w:cs="Calibri"/>
          <w:b/>
        </w:rPr>
        <w:t>ФЕДЕРАЛЬНЫХ СУДОВ ОБЩЕЙ ЮРИСДИКЦИИ, ФЕДЕРАЛЬНЫХ АРБИТРАЖНЫХ</w:t>
      </w:r>
    </w:p>
    <w:p w:rsidR="004C50C8" w:rsidRDefault="004C50C8">
      <w:pPr>
        <w:spacing w:after="1" w:line="220" w:lineRule="atLeast"/>
        <w:jc w:val="center"/>
      </w:pPr>
      <w:r>
        <w:rPr>
          <w:rFonts w:ascii="Calibri" w:hAnsi="Calibri" w:cs="Calibri"/>
          <w:b/>
        </w:rPr>
        <w:t>СУДОВ И УПРАВЛЕНИЙ СУДЕБНОГО ДЕПАРТАМЕНТА В СУБЪЕКТАХ</w:t>
      </w:r>
    </w:p>
    <w:p w:rsidR="004C50C8" w:rsidRDefault="004C50C8">
      <w:pPr>
        <w:spacing w:after="1" w:line="220" w:lineRule="atLeast"/>
        <w:jc w:val="center"/>
      </w:pPr>
      <w:r>
        <w:rPr>
          <w:rFonts w:ascii="Calibri" w:hAnsi="Calibri" w:cs="Calibri"/>
          <w:b/>
        </w:rPr>
        <w:t>РОССИЙСКОЙ ФЕДЕРАЦИИ И УРЕГУЛИРОВАНИЮ КОНФЛИКТА ИНТЕРЕСОВ</w:t>
      </w:r>
    </w:p>
    <w:p w:rsidR="004C50C8" w:rsidRDefault="004C50C8">
      <w:pPr>
        <w:spacing w:after="1"/>
      </w:pPr>
    </w:p>
    <w:p w:rsidR="004C50C8" w:rsidRDefault="004C50C8">
      <w:pPr>
        <w:spacing w:after="1" w:line="220" w:lineRule="atLeast"/>
        <w:jc w:val="center"/>
      </w:pPr>
    </w:p>
    <w:p w:rsidR="004C50C8" w:rsidRDefault="004C50C8">
      <w:pPr>
        <w:spacing w:after="1" w:line="220" w:lineRule="atLeast"/>
        <w:ind w:firstLine="540"/>
        <w:jc w:val="both"/>
      </w:pPr>
      <w:r>
        <w:rPr>
          <w:rFonts w:ascii="Calibri" w:hAnsi="Calibri" w:cs="Calibri"/>
        </w:rPr>
        <w:t xml:space="preserve">1. </w:t>
      </w:r>
      <w:proofErr w:type="gramStart"/>
      <w:r>
        <w:rPr>
          <w:rFonts w:ascii="Calibri" w:hAnsi="Calibri" w:cs="Calibri"/>
        </w:rPr>
        <w:t>Настоящее Типовое положение о комиссиях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Типовое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федерального суда общей юрисдикции, федерального арбитражного суда</w:t>
      </w:r>
      <w:proofErr w:type="gramEnd"/>
      <w:r>
        <w:rPr>
          <w:rFonts w:ascii="Calibri" w:hAnsi="Calibri" w:cs="Calibri"/>
        </w:rPr>
        <w:t xml:space="preserve"> и управления </w:t>
      </w:r>
      <w:r>
        <w:rPr>
          <w:rFonts w:ascii="Calibri" w:hAnsi="Calibri" w:cs="Calibri"/>
        </w:rPr>
        <w:lastRenderedPageBreak/>
        <w:t>Судебного департамента в субъекте Российской Федерации и урегулированию конфликта интересов (далее - Комиссия)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
    <w:p w:rsidR="004C50C8" w:rsidRDefault="004C50C8">
      <w:pPr>
        <w:spacing w:before="220" w:after="1" w:line="220" w:lineRule="atLeast"/>
        <w:ind w:firstLine="540"/>
        <w:jc w:val="both"/>
      </w:pPr>
      <w:r>
        <w:rPr>
          <w:rFonts w:ascii="Calibri" w:hAnsi="Calibri" w:cs="Calibri"/>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Типовым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4C50C8" w:rsidRDefault="004C50C8">
      <w:pPr>
        <w:spacing w:before="220" w:after="1" w:line="220" w:lineRule="atLeast"/>
        <w:ind w:firstLine="540"/>
        <w:jc w:val="both"/>
      </w:pPr>
      <w:r>
        <w:rPr>
          <w:rFonts w:ascii="Calibri" w:hAnsi="Calibri" w:cs="Calibri"/>
        </w:rPr>
        <w:t>3. Основными задачами Комиссии являются:</w:t>
      </w:r>
    </w:p>
    <w:p w:rsidR="004C50C8" w:rsidRDefault="004C50C8">
      <w:pPr>
        <w:spacing w:before="220" w:after="1" w:line="220" w:lineRule="atLeast"/>
        <w:ind w:firstLine="540"/>
        <w:jc w:val="both"/>
      </w:pPr>
      <w:proofErr w:type="gramStart"/>
      <w:r>
        <w:rPr>
          <w:rFonts w:ascii="Calibri" w:hAnsi="Calibri" w:cs="Calibri"/>
        </w:rPr>
        <w:t>а) обеспечение соблюдения федеральными государственными гражданскими служащими федерального суда общей юрисдикции, федерального арбитражного суда и управления Судебного департамента в субъекте Российской Федерации 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 от 25 декабря 2008 г. N 273-ФЗ "О противодействии коррупции", другими федеральными законами (далее - требования к служебному поведению и</w:t>
      </w:r>
      <w:proofErr w:type="gramEnd"/>
      <w:r>
        <w:rPr>
          <w:rFonts w:ascii="Calibri" w:hAnsi="Calibri" w:cs="Calibri"/>
        </w:rPr>
        <w:t xml:space="preserve"> (</w:t>
      </w:r>
      <w:proofErr w:type="gramStart"/>
      <w:r>
        <w:rPr>
          <w:rFonts w:ascii="Calibri" w:hAnsi="Calibri" w:cs="Calibri"/>
        </w:rPr>
        <w:t>или) требования об урегулировании конфликта интересов);</w:t>
      </w:r>
      <w:proofErr w:type="gramEnd"/>
    </w:p>
    <w:p w:rsidR="004C50C8" w:rsidRDefault="004C50C8">
      <w:pPr>
        <w:spacing w:before="220" w:after="1" w:line="220" w:lineRule="atLeast"/>
        <w:ind w:firstLine="540"/>
        <w:jc w:val="both"/>
      </w:pPr>
      <w:r>
        <w:rPr>
          <w:rFonts w:ascii="Calibri" w:hAnsi="Calibri" w:cs="Calibri"/>
        </w:rPr>
        <w:t>б) осуществление в федеральном суде общей юрисдикции, федеральном арбитражном суде (далее - суды, суд) и управлении Судебного департамента в субъекте Российской Федерации (далее - управление) мер по предупреждению коррупции.</w:t>
      </w:r>
    </w:p>
    <w:p w:rsidR="004C50C8" w:rsidRDefault="004C50C8">
      <w:pPr>
        <w:spacing w:before="220" w:after="1" w:line="220" w:lineRule="atLeast"/>
        <w:ind w:firstLine="540"/>
        <w:jc w:val="both"/>
      </w:pPr>
      <w:r>
        <w:rPr>
          <w:rFonts w:ascii="Calibri" w:hAnsi="Calibri" w:cs="Calibri"/>
        </w:rPr>
        <w:t xml:space="preserve">4. </w:t>
      </w:r>
      <w:proofErr w:type="gramStart"/>
      <w:r>
        <w:rPr>
          <w:rFonts w:ascii="Calibri" w:hAnsi="Calibri" w:cs="Calibri"/>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осуществляются Судебным департаментом.</w:t>
      </w:r>
      <w:proofErr w:type="gramEnd"/>
    </w:p>
    <w:p w:rsidR="004C50C8" w:rsidRDefault="004C50C8">
      <w:pPr>
        <w:spacing w:before="220" w:after="1" w:line="220" w:lineRule="atLeast"/>
        <w:ind w:firstLine="540"/>
        <w:jc w:val="both"/>
      </w:pPr>
      <w:r>
        <w:rPr>
          <w:rFonts w:ascii="Calibri" w:hAnsi="Calibri" w:cs="Calibri"/>
        </w:rPr>
        <w:t>5. Образование Комиссии.</w:t>
      </w:r>
    </w:p>
    <w:p w:rsidR="004C50C8" w:rsidRDefault="004C50C8">
      <w:pPr>
        <w:spacing w:before="220" w:after="1" w:line="220" w:lineRule="atLeast"/>
        <w:ind w:firstLine="540"/>
        <w:jc w:val="both"/>
      </w:pPr>
      <w:bookmarkStart w:id="2" w:name="P61"/>
      <w:bookmarkEnd w:id="2"/>
      <w:r>
        <w:rPr>
          <w:rFonts w:ascii="Calibri" w:hAnsi="Calibri" w:cs="Calibri"/>
        </w:rPr>
        <w:t xml:space="preserve">5.1. </w:t>
      </w:r>
      <w:proofErr w:type="gramStart"/>
      <w:r>
        <w:rPr>
          <w:rFonts w:ascii="Calibri" w:hAnsi="Calibri" w:cs="Calibri"/>
        </w:rPr>
        <w:t>Комиссия образуется совместным приказом начальника управления и председателей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(далее - областные и равные им суды), председателей кассационных судов общей юрисдикции, апелляционных судов общей юрисдикции, окружных (флотских) военных судов, гарнизонных военных судов, а также председателей кассационных судов общей</w:t>
      </w:r>
      <w:proofErr w:type="gramEnd"/>
      <w:r>
        <w:rPr>
          <w:rFonts w:ascii="Calibri" w:hAnsi="Calibri" w:cs="Calibri"/>
        </w:rPr>
        <w:t xml:space="preserve"> юрисдикции, апелляционных судов общей юрисдикции,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Указанным актом утверждаются состав Комиссии и порядок ее работы.</w:t>
      </w:r>
    </w:p>
    <w:p w:rsidR="004C50C8" w:rsidRDefault="004C50C8">
      <w:pPr>
        <w:spacing w:after="1" w:line="220" w:lineRule="atLeast"/>
        <w:jc w:val="both"/>
      </w:pPr>
      <w:r>
        <w:rPr>
          <w:rFonts w:ascii="Calibri" w:hAnsi="Calibri" w:cs="Calibri"/>
        </w:rPr>
        <w:t>(в ред. Приказа Судебного департамента при Верховном Суде РФ от 10.09.2018 N 144)</w:t>
      </w:r>
    </w:p>
    <w:p w:rsidR="004C50C8" w:rsidRDefault="004C50C8">
      <w:pPr>
        <w:spacing w:before="220" w:after="1" w:line="220" w:lineRule="atLeast"/>
        <w:ind w:firstLine="540"/>
        <w:jc w:val="both"/>
      </w:pPr>
      <w:r>
        <w:rPr>
          <w:rFonts w:ascii="Calibri" w:hAnsi="Calibri" w:cs="Calibri"/>
        </w:rPr>
        <w:t>5.2. Председатель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4C50C8" w:rsidRDefault="004C50C8">
      <w:pPr>
        <w:spacing w:before="220" w:after="1" w:line="220" w:lineRule="atLeast"/>
        <w:ind w:firstLine="540"/>
        <w:jc w:val="both"/>
      </w:pPr>
      <w:r>
        <w:rPr>
          <w:rFonts w:ascii="Calibri" w:hAnsi="Calibri" w:cs="Calibri"/>
        </w:rPr>
        <w:t>Представитель нанимателя не может быть членом Комиссии.</w:t>
      </w:r>
    </w:p>
    <w:p w:rsidR="004C50C8" w:rsidRDefault="004C50C8">
      <w:pPr>
        <w:spacing w:before="220" w:after="1" w:line="220" w:lineRule="atLeast"/>
        <w:ind w:firstLine="540"/>
        <w:jc w:val="both"/>
      </w:pPr>
      <w:r>
        <w:rPr>
          <w:rFonts w:ascii="Calibri" w:hAnsi="Calibri" w:cs="Calibri"/>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C50C8" w:rsidRDefault="004C50C8">
      <w:pPr>
        <w:spacing w:before="220" w:after="1" w:line="220" w:lineRule="atLeast"/>
        <w:ind w:firstLine="540"/>
        <w:jc w:val="both"/>
      </w:pPr>
      <w:r>
        <w:rPr>
          <w:rFonts w:ascii="Calibri" w:hAnsi="Calibri" w:cs="Calibri"/>
        </w:rPr>
        <w:lastRenderedPageBreak/>
        <w:t>6. В состав Комиссии входят:</w:t>
      </w:r>
    </w:p>
    <w:p w:rsidR="004C50C8" w:rsidRDefault="004C50C8">
      <w:pPr>
        <w:spacing w:before="220" w:after="1" w:line="220" w:lineRule="atLeast"/>
        <w:ind w:firstLine="540"/>
        <w:jc w:val="both"/>
      </w:pPr>
      <w:r>
        <w:rPr>
          <w:rFonts w:ascii="Calibri" w:hAnsi="Calibri" w:cs="Calibri"/>
        </w:rPr>
        <w:t>а) 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4C50C8" w:rsidRDefault="004C50C8">
      <w:pPr>
        <w:spacing w:before="220" w:after="1" w:line="220" w:lineRule="atLeast"/>
        <w:ind w:firstLine="540"/>
        <w:jc w:val="both"/>
      </w:pPr>
      <w:bookmarkStart w:id="3" w:name="P68"/>
      <w:bookmarkEnd w:id="3"/>
      <w:r>
        <w:rPr>
          <w:rFonts w:ascii="Calibri" w:hAnsi="Calibri" w:cs="Calibri"/>
        </w:rPr>
        <w:t>б) судьи и (или) федеральные государственные гражданские служащие кассационных судов общей юрисдикции, апелляционных судов общей юрисдикции;</w:t>
      </w:r>
    </w:p>
    <w:p w:rsidR="004C50C8" w:rsidRDefault="004C50C8">
      <w:pPr>
        <w:spacing w:before="220" w:after="1" w:line="220" w:lineRule="atLeast"/>
        <w:ind w:firstLine="540"/>
        <w:jc w:val="both"/>
      </w:pPr>
      <w:bookmarkStart w:id="4" w:name="P69"/>
      <w:bookmarkEnd w:id="4"/>
      <w:r>
        <w:rPr>
          <w:rFonts w:ascii="Calibri" w:hAnsi="Calibri" w:cs="Calibri"/>
        </w:rPr>
        <w:t>в) судьи и (или) федеральные государственные гражданские служащие областных и равных им судов;</w:t>
      </w:r>
    </w:p>
    <w:p w:rsidR="004C50C8" w:rsidRDefault="004C50C8">
      <w:pPr>
        <w:spacing w:before="220" w:after="1" w:line="220" w:lineRule="atLeast"/>
        <w:ind w:firstLine="540"/>
        <w:jc w:val="both"/>
      </w:pPr>
      <w:bookmarkStart w:id="5" w:name="P70"/>
      <w:bookmarkEnd w:id="5"/>
      <w:r>
        <w:rPr>
          <w:rFonts w:ascii="Calibri" w:hAnsi="Calibri" w:cs="Calibri"/>
        </w:rPr>
        <w:t>г) судьи и (или) федеральные государственные гражданские служащие окружных (флотских) военных судов и гарнизонных военных судов;</w:t>
      </w:r>
    </w:p>
    <w:p w:rsidR="004C50C8" w:rsidRDefault="004C50C8">
      <w:pPr>
        <w:spacing w:before="220" w:after="1" w:line="220" w:lineRule="atLeast"/>
        <w:ind w:firstLine="540"/>
        <w:jc w:val="both"/>
      </w:pPr>
      <w:bookmarkStart w:id="6" w:name="P71"/>
      <w:bookmarkEnd w:id="6"/>
      <w:r>
        <w:rPr>
          <w:rFonts w:ascii="Calibri" w:hAnsi="Calibri" w:cs="Calibri"/>
        </w:rPr>
        <w:t>д) судьи и (или) федеральные государственные гражданские служащие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4C50C8" w:rsidRDefault="004C50C8">
      <w:pPr>
        <w:spacing w:before="220" w:after="1" w:line="220" w:lineRule="atLeast"/>
        <w:ind w:firstLine="540"/>
        <w:jc w:val="both"/>
      </w:pPr>
      <w:bookmarkStart w:id="7" w:name="P72"/>
      <w:bookmarkEnd w:id="7"/>
      <w:r>
        <w:rPr>
          <w:rFonts w:ascii="Calibri" w:hAnsi="Calibri" w:cs="Calibri"/>
        </w:rPr>
        <w:t>е) судьи и (или) федеральные государственные гражданские служащие районных судов;</w:t>
      </w:r>
    </w:p>
    <w:p w:rsidR="004C50C8" w:rsidRDefault="004C50C8">
      <w:pPr>
        <w:spacing w:before="220" w:after="1" w:line="220" w:lineRule="atLeast"/>
        <w:ind w:firstLine="540"/>
        <w:jc w:val="both"/>
      </w:pPr>
      <w:bookmarkStart w:id="8" w:name="P73"/>
      <w:bookmarkEnd w:id="8"/>
      <w:r>
        <w:rPr>
          <w:rFonts w:ascii="Calibri" w:hAnsi="Calibri" w:cs="Calibri"/>
        </w:rPr>
        <w:t>ж)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rsidR="004C50C8" w:rsidRDefault="004C50C8">
      <w:pPr>
        <w:spacing w:before="220" w:after="1" w:line="220" w:lineRule="atLeast"/>
        <w:ind w:firstLine="540"/>
        <w:jc w:val="both"/>
      </w:pPr>
      <w:r>
        <w:rPr>
          <w:rFonts w:ascii="Calibri" w:hAnsi="Calibri" w:cs="Calibri"/>
        </w:rPr>
        <w:t>6.1.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порядке в суде либо управлении.</w:t>
      </w:r>
    </w:p>
    <w:p w:rsidR="004C50C8" w:rsidRDefault="004C50C8">
      <w:pPr>
        <w:spacing w:before="220" w:after="1" w:line="220" w:lineRule="atLeast"/>
        <w:ind w:firstLine="540"/>
        <w:jc w:val="both"/>
      </w:pPr>
      <w:r>
        <w:rPr>
          <w:rFonts w:ascii="Calibri" w:hAnsi="Calibri" w:cs="Calibri"/>
        </w:rPr>
        <w:t>7. Формирование Комиссии.</w:t>
      </w:r>
    </w:p>
    <w:p w:rsidR="004C50C8" w:rsidRDefault="004C50C8">
      <w:pPr>
        <w:spacing w:before="220" w:after="1" w:line="220" w:lineRule="atLeast"/>
        <w:ind w:firstLine="540"/>
        <w:jc w:val="both"/>
      </w:pPr>
      <w:r>
        <w:rPr>
          <w:rFonts w:ascii="Calibri" w:hAnsi="Calibri" w:cs="Calibri"/>
        </w:rPr>
        <w:t xml:space="preserve">7.1. </w:t>
      </w:r>
      <w:proofErr w:type="gramStart"/>
      <w:r>
        <w:rPr>
          <w:rFonts w:ascii="Calibri" w:hAnsi="Calibri" w:cs="Calibri"/>
        </w:rPr>
        <w:t>В целях определения лиц, указанных в подпунктах "б" - "ж" пункта 6 настоящего Типового положения, начальник управления направляет соответствующие запросы председателям кассационных судов общей юрисдикции, апелляционных судов общей юрисдикции, областных и равных им судов, председателям окружных (флотских) военных судов, председателям арбитражных судов округов, арбитражных апелляционных судов, арбитражных судов субъектов Российской Федерации и специализированного арбитражного суда, а также в научные организации и</w:t>
      </w:r>
      <w:proofErr w:type="gramEnd"/>
      <w:r>
        <w:rPr>
          <w:rFonts w:ascii="Calibri" w:hAnsi="Calibri" w:cs="Calibri"/>
        </w:rPr>
        <w:t xml:space="preserve"> учреждения среднего, высшего и дополнительного профессионального образования субъекта Российской Федерации.</w:t>
      </w:r>
    </w:p>
    <w:p w:rsidR="004C50C8" w:rsidRDefault="004C50C8">
      <w:pPr>
        <w:spacing w:before="220" w:after="1" w:line="220" w:lineRule="atLeast"/>
        <w:ind w:firstLine="540"/>
        <w:jc w:val="both"/>
      </w:pPr>
      <w:r>
        <w:rPr>
          <w:rFonts w:ascii="Calibri" w:hAnsi="Calibri" w:cs="Calibri"/>
        </w:rPr>
        <w:t>7.2. Лица, указанные в подпункте "б" пункта 6 настоящего Типового положения, включаются в состав комиссии в установленном порядке по представлениям председателей кассационных судов общей юрисдикции, апелляционных судов общей юрисдикции.</w:t>
      </w:r>
    </w:p>
    <w:p w:rsidR="004C50C8" w:rsidRDefault="004C50C8">
      <w:pPr>
        <w:spacing w:before="220" w:after="1" w:line="220" w:lineRule="atLeast"/>
        <w:ind w:firstLine="540"/>
        <w:jc w:val="both"/>
      </w:pPr>
      <w:r>
        <w:rPr>
          <w:rFonts w:ascii="Calibri" w:hAnsi="Calibri" w:cs="Calibri"/>
        </w:rPr>
        <w:t>7.3. Лица, указанные в подпунктах "в" и "е" пункта 6 настоящего Типового положения, включаются в состав комиссии в установленном порядке по представлению председателя областного и равного ему суда.</w:t>
      </w:r>
    </w:p>
    <w:p w:rsidR="004C50C8" w:rsidRDefault="004C50C8">
      <w:pPr>
        <w:spacing w:before="220" w:after="1" w:line="220" w:lineRule="atLeast"/>
        <w:ind w:firstLine="540"/>
        <w:jc w:val="both"/>
      </w:pPr>
      <w:r>
        <w:rPr>
          <w:rFonts w:ascii="Calibri" w:hAnsi="Calibri" w:cs="Calibri"/>
        </w:rPr>
        <w:t xml:space="preserve">7.4. </w:t>
      </w:r>
      <w:proofErr w:type="gramStart"/>
      <w:r>
        <w:rPr>
          <w:rFonts w:ascii="Calibri" w:hAnsi="Calibri" w:cs="Calibri"/>
        </w:rPr>
        <w:t>Лица, указанные в подпункте "г" пункта 6 настоящего Типового положения, включаются в состав комиссии в установленном порядке по представлению председателя окружного (флотского) военного суда, юрисдикция которого в соответствии с Федеральным законом от 27 декабря 2009 года N 345-ФЗ "О территориальной юрисдикции окружных (флотских) военных судов" распространяется на территорию соответствующего субъекта Российской Федерации.</w:t>
      </w:r>
      <w:proofErr w:type="gramEnd"/>
    </w:p>
    <w:p w:rsidR="004C50C8" w:rsidRDefault="004C50C8">
      <w:pPr>
        <w:spacing w:before="220" w:after="1" w:line="220" w:lineRule="atLeast"/>
        <w:ind w:firstLine="540"/>
        <w:jc w:val="both"/>
      </w:pPr>
      <w:r>
        <w:rPr>
          <w:rFonts w:ascii="Calibri" w:hAnsi="Calibri" w:cs="Calibri"/>
        </w:rPr>
        <w:lastRenderedPageBreak/>
        <w:t>7.5. Лица, указанные в подпункте "д" пункта 6 настоящего Типового положения, включаются в состав комиссии в установленном порядке по представлениям председателей арбитражных судов округов, арбитражных апелляционных судов, арбитражных судов субъектов Российской Федерации и специализированного арбитражного суда.</w:t>
      </w:r>
    </w:p>
    <w:p w:rsidR="004C50C8" w:rsidRDefault="004C50C8">
      <w:pPr>
        <w:spacing w:before="220" w:after="1" w:line="220" w:lineRule="atLeast"/>
        <w:ind w:firstLine="540"/>
        <w:jc w:val="both"/>
      </w:pPr>
      <w:r>
        <w:rPr>
          <w:rFonts w:ascii="Calibri" w:hAnsi="Calibri" w:cs="Calibri"/>
        </w:rPr>
        <w:t>7.6. Лица, указанные в подпункте "ж" пункта 6 настоящего Типового положения, включаются в состав комиссии в установленном порядке 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4C50C8" w:rsidRDefault="004C50C8">
      <w:pPr>
        <w:spacing w:before="220" w:after="1" w:line="220" w:lineRule="atLeast"/>
        <w:ind w:firstLine="540"/>
        <w:jc w:val="both"/>
      </w:pPr>
      <w:r>
        <w:rPr>
          <w:rFonts w:ascii="Calibri" w:hAnsi="Calibri" w:cs="Calibri"/>
        </w:rPr>
        <w:t>7.7. Определение лиц, указанных в подпунктах "б" - "ж" пункта 6 настоящего Типового положения, осуществляется в 10-дневный срок со дня получения запроса начальника управления.</w:t>
      </w:r>
    </w:p>
    <w:p w:rsidR="004C50C8" w:rsidRDefault="004C50C8">
      <w:pPr>
        <w:spacing w:before="220" w:after="1" w:line="220" w:lineRule="atLeast"/>
        <w:ind w:firstLine="540"/>
        <w:jc w:val="both"/>
      </w:pPr>
      <w:r>
        <w:rPr>
          <w:rFonts w:ascii="Calibri" w:hAnsi="Calibri" w:cs="Calibri"/>
        </w:rPr>
        <w:t>8. 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4C50C8" w:rsidRDefault="004C50C8">
      <w:pPr>
        <w:spacing w:before="220" w:after="1" w:line="220" w:lineRule="atLeast"/>
        <w:ind w:firstLine="540"/>
        <w:jc w:val="both"/>
      </w:pPr>
      <w:r>
        <w:rPr>
          <w:rFonts w:ascii="Calibri" w:hAnsi="Calibri" w:cs="Calibri"/>
        </w:rP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C50C8" w:rsidRDefault="004C50C8">
      <w:pPr>
        <w:spacing w:before="220" w:after="1" w:line="220" w:lineRule="atLeast"/>
        <w:ind w:firstLine="540"/>
        <w:jc w:val="both"/>
      </w:pPr>
      <w:r>
        <w:rPr>
          <w:rFonts w:ascii="Calibri" w:hAnsi="Calibri" w:cs="Calibri"/>
        </w:rPr>
        <w:t>10. В заседаниях Комиссии с правом совещательного голоса участвуют:</w:t>
      </w:r>
    </w:p>
    <w:p w:rsidR="004C50C8" w:rsidRDefault="004C50C8">
      <w:pPr>
        <w:spacing w:before="220" w:after="1" w:line="220" w:lineRule="atLeast"/>
        <w:ind w:firstLine="540"/>
        <w:jc w:val="both"/>
      </w:pPr>
      <w:proofErr w:type="gramStart"/>
      <w:r>
        <w:rPr>
          <w:rFonts w:ascii="Calibri" w:hAnsi="Calibri" w:cs="Calibri"/>
        </w:rPr>
        <w:t>а) 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 гражданским служащим, в отношении которого Комиссией рассматривается этот вопрос;</w:t>
      </w:r>
      <w:proofErr w:type="gramEnd"/>
    </w:p>
    <w:p w:rsidR="004C50C8" w:rsidRDefault="004C50C8">
      <w:pPr>
        <w:spacing w:before="220" w:after="1" w:line="220" w:lineRule="atLeast"/>
        <w:ind w:firstLine="540"/>
        <w:jc w:val="both"/>
      </w:pPr>
      <w:bookmarkStart w:id="9" w:name="P96"/>
      <w:bookmarkEnd w:id="9"/>
      <w:r>
        <w:rPr>
          <w:rFonts w:ascii="Calibri" w:hAnsi="Calibri" w:cs="Calibri"/>
        </w:rPr>
        <w:t xml:space="preserve">б) 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Pr>
          <w:rFonts w:ascii="Calibri" w:hAnsi="Calibri" w:cs="Calibri"/>
        </w:rPr>
        <w:t>представитель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Pr>
          <w:rFonts w:ascii="Calibri" w:hAnsi="Calibri" w:cs="Calibri"/>
        </w:rPr>
        <w:t xml:space="preserve"> члена Комиссии.</w:t>
      </w:r>
    </w:p>
    <w:p w:rsidR="004C50C8" w:rsidRDefault="004C50C8">
      <w:pPr>
        <w:spacing w:before="220" w:after="1" w:line="220" w:lineRule="atLeast"/>
        <w:ind w:firstLine="540"/>
        <w:jc w:val="both"/>
      </w:pPr>
      <w:r>
        <w:rPr>
          <w:rFonts w:ascii="Calibri" w:hAnsi="Calibri" w:cs="Calibri"/>
        </w:rP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назначенных на государственные должности или замещающих должности федеральной государственной гражданской службы в суде либо управлении, недопустимо.</w:t>
      </w:r>
    </w:p>
    <w:p w:rsidR="004C50C8" w:rsidRDefault="004C50C8">
      <w:pPr>
        <w:spacing w:before="220" w:after="1" w:line="220" w:lineRule="atLeast"/>
        <w:ind w:firstLine="540"/>
        <w:jc w:val="both"/>
      </w:pPr>
      <w:r>
        <w:rPr>
          <w:rFonts w:ascii="Calibri" w:hAnsi="Calibri" w:cs="Calibri"/>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C50C8" w:rsidRDefault="004C50C8">
      <w:pPr>
        <w:spacing w:before="220" w:after="1" w:line="220" w:lineRule="atLeast"/>
        <w:ind w:firstLine="540"/>
        <w:jc w:val="both"/>
      </w:pPr>
      <w:bookmarkStart w:id="10" w:name="P100"/>
      <w:bookmarkEnd w:id="10"/>
      <w:r>
        <w:rPr>
          <w:rFonts w:ascii="Calibri" w:hAnsi="Calibri" w:cs="Calibri"/>
        </w:rPr>
        <w:t>13. Основаниями для проведения заседания Комиссии являются:</w:t>
      </w:r>
    </w:p>
    <w:p w:rsidR="004C50C8" w:rsidRDefault="004C50C8">
      <w:pPr>
        <w:spacing w:before="220" w:after="1" w:line="220" w:lineRule="atLeast"/>
        <w:ind w:firstLine="540"/>
        <w:jc w:val="both"/>
      </w:pPr>
      <w:bookmarkStart w:id="11" w:name="P101"/>
      <w:bookmarkEnd w:id="11"/>
      <w:proofErr w:type="gramStart"/>
      <w:r>
        <w:rPr>
          <w:rFonts w:ascii="Calibri" w:hAnsi="Calibri" w:cs="Calibri"/>
        </w:rPr>
        <w:lastRenderedPageBreak/>
        <w:t>а) представление представителем нанимателя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материалов проверки, свидетельствующих:</w:t>
      </w:r>
      <w:proofErr w:type="gramEnd"/>
    </w:p>
    <w:p w:rsidR="004C50C8" w:rsidRDefault="004C50C8">
      <w:pPr>
        <w:spacing w:before="220" w:after="1" w:line="220" w:lineRule="atLeast"/>
        <w:ind w:firstLine="540"/>
        <w:jc w:val="both"/>
      </w:pPr>
      <w:bookmarkStart w:id="12" w:name="P103"/>
      <w:bookmarkEnd w:id="12"/>
      <w:r>
        <w:rPr>
          <w:rFonts w:ascii="Calibri" w:hAnsi="Calibri" w:cs="Calibri"/>
        </w:rPr>
        <w:t>о представлении федеральным государственным гражданским служащим недостоверных или неполных сведений, предусмотренных подпунктом "а" пункта 1 названного Положения;</w:t>
      </w:r>
    </w:p>
    <w:p w:rsidR="004C50C8" w:rsidRDefault="004C50C8">
      <w:pPr>
        <w:spacing w:before="220" w:after="1" w:line="220" w:lineRule="atLeast"/>
        <w:ind w:firstLine="540"/>
        <w:jc w:val="both"/>
      </w:pPr>
      <w:bookmarkStart w:id="13" w:name="P104"/>
      <w:bookmarkEnd w:id="13"/>
      <w:r>
        <w:rPr>
          <w:rFonts w:ascii="Calibri" w:hAnsi="Calibri" w:cs="Calibri"/>
        </w:rPr>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4C50C8" w:rsidRDefault="004C50C8">
      <w:pPr>
        <w:spacing w:before="220" w:after="1" w:line="220" w:lineRule="atLeast"/>
        <w:ind w:firstLine="540"/>
        <w:jc w:val="both"/>
      </w:pPr>
      <w:bookmarkStart w:id="14" w:name="P105"/>
      <w:bookmarkEnd w:id="14"/>
      <w:r>
        <w:rPr>
          <w:rFonts w:ascii="Calibri" w:hAnsi="Calibri" w:cs="Calibri"/>
        </w:rPr>
        <w:t xml:space="preserve">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Pr>
          <w:rFonts w:ascii="Calibri" w:hAnsi="Calibri" w:cs="Calibri"/>
        </w:rPr>
        <w:t>суда</w:t>
      </w:r>
      <w:proofErr w:type="gramEnd"/>
      <w:r>
        <w:rPr>
          <w:rFonts w:ascii="Calibri" w:hAnsi="Calibri" w:cs="Calibri"/>
        </w:rPr>
        <w:t xml:space="preserve"> либо управления, ответственному за работу по профилактике коррупционных и иных правонарушений:</w:t>
      </w:r>
    </w:p>
    <w:p w:rsidR="004C50C8" w:rsidRDefault="004C50C8">
      <w:pPr>
        <w:spacing w:before="220" w:after="1" w:line="220" w:lineRule="atLeast"/>
        <w:ind w:firstLine="540"/>
        <w:jc w:val="both"/>
      </w:pPr>
      <w:bookmarkStart w:id="15" w:name="P106"/>
      <w:bookmarkEnd w:id="15"/>
      <w:proofErr w:type="gramStart"/>
      <w:r>
        <w:rPr>
          <w:rFonts w:ascii="Calibri" w:hAnsi="Calibri" w:cs="Calibri"/>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w:t>
      </w:r>
      <w:proofErr w:type="gramEnd"/>
      <w:r>
        <w:rPr>
          <w:rFonts w:ascii="Calibri" w:hAnsi="Calibri" w:cs="Calibri"/>
        </w:rPr>
        <w:t xml:space="preserve"> лет со дня увольнения с государственной гражданской службы;</w:t>
      </w:r>
    </w:p>
    <w:p w:rsidR="004C50C8" w:rsidRDefault="004C50C8">
      <w:pPr>
        <w:spacing w:before="220" w:after="1" w:line="220" w:lineRule="atLeast"/>
        <w:ind w:firstLine="540"/>
        <w:jc w:val="both"/>
      </w:pPr>
      <w:bookmarkStart w:id="16" w:name="P107"/>
      <w:bookmarkEnd w:id="16"/>
      <w:r>
        <w:rPr>
          <w:rFonts w:ascii="Calibri" w:hAnsi="Calibri" w:cs="Calibri"/>
        </w:rPr>
        <w:t>заявление федерального государственного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C50C8" w:rsidRDefault="004C50C8">
      <w:pPr>
        <w:spacing w:before="220" w:after="1" w:line="220" w:lineRule="atLeast"/>
        <w:ind w:firstLine="540"/>
        <w:jc w:val="both"/>
      </w:pPr>
      <w:bookmarkStart w:id="17" w:name="P108"/>
      <w:bookmarkEnd w:id="17"/>
      <w:proofErr w:type="gramStart"/>
      <w:r>
        <w:rPr>
          <w:rFonts w:ascii="Calibri" w:hAnsi="Calibri" w:cs="Calibri"/>
        </w:rPr>
        <w:t>заявление федерального государственного гражданского служащего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w:t>
      </w:r>
      <w:proofErr w:type="gramEnd"/>
      <w:r>
        <w:rPr>
          <w:rFonts w:ascii="Calibri" w:hAnsi="Calibri" w:cs="Calibri"/>
        </w:rPr>
        <w:t xml:space="preserve"> </w:t>
      </w:r>
      <w:proofErr w:type="gramStart"/>
      <w:r>
        <w:rPr>
          <w:rFonts w:ascii="Calibri" w:hAnsi="Calibri" w:cs="Calibri"/>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w:t>
      </w:r>
      <w:proofErr w:type="gramEnd"/>
      <w:r>
        <w:rPr>
          <w:rFonts w:ascii="Calibri" w:hAnsi="Calibri" w:cs="Calibri"/>
        </w:rPr>
        <w:t xml:space="preserve">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C50C8" w:rsidRDefault="004C50C8">
      <w:pPr>
        <w:spacing w:before="220" w:after="1" w:line="220" w:lineRule="atLeast"/>
        <w:ind w:firstLine="540"/>
        <w:jc w:val="both"/>
      </w:pPr>
      <w:bookmarkStart w:id="18" w:name="P109"/>
      <w:bookmarkEnd w:id="18"/>
      <w:r>
        <w:rPr>
          <w:rFonts w:ascii="Calibri" w:hAnsi="Calibri" w:cs="Calibri"/>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C50C8" w:rsidRDefault="004C50C8">
      <w:pPr>
        <w:spacing w:before="220" w:after="1" w:line="220" w:lineRule="atLeast"/>
        <w:ind w:firstLine="540"/>
        <w:jc w:val="both"/>
      </w:pPr>
      <w:bookmarkStart w:id="19" w:name="P110"/>
      <w:bookmarkEnd w:id="19"/>
      <w:r>
        <w:rPr>
          <w:rFonts w:ascii="Calibri" w:hAnsi="Calibri" w:cs="Calibri"/>
        </w:rPr>
        <w:t xml:space="preserve">в) 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w:t>
      </w:r>
      <w:proofErr w:type="gramStart"/>
      <w:r>
        <w:rPr>
          <w:rFonts w:ascii="Calibri" w:hAnsi="Calibri" w:cs="Calibri"/>
        </w:rPr>
        <w:t>суде</w:t>
      </w:r>
      <w:proofErr w:type="gramEnd"/>
      <w:r>
        <w:rPr>
          <w:rFonts w:ascii="Calibri" w:hAnsi="Calibri" w:cs="Calibri"/>
        </w:rPr>
        <w:t xml:space="preserve"> либо управлении мер по предупреждению коррупции;</w:t>
      </w:r>
    </w:p>
    <w:p w:rsidR="004C50C8" w:rsidRDefault="004C50C8">
      <w:pPr>
        <w:spacing w:before="220" w:after="1" w:line="220" w:lineRule="atLeast"/>
        <w:ind w:firstLine="540"/>
        <w:jc w:val="both"/>
      </w:pPr>
      <w:bookmarkStart w:id="20" w:name="P111"/>
      <w:bookmarkEnd w:id="20"/>
      <w:proofErr w:type="gramStart"/>
      <w:r>
        <w:rPr>
          <w:rFonts w:ascii="Calibri" w:hAnsi="Calibri" w:cs="Calibri"/>
        </w:rPr>
        <w:t xml:space="preserve">г) 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w:t>
      </w:r>
      <w:r>
        <w:rPr>
          <w:rFonts w:ascii="Calibri" w:hAnsi="Calibri" w:cs="Calibri"/>
        </w:rPr>
        <w:lastRenderedPageBreak/>
        <w:t>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w:t>
      </w:r>
      <w:proofErr w:type="gramEnd"/>
      <w:r>
        <w:rPr>
          <w:rFonts w:ascii="Calibri" w:hAnsi="Calibri" w:cs="Calibri"/>
        </w:rPr>
        <w:t xml:space="preserve"> их доходам");</w:t>
      </w:r>
    </w:p>
    <w:p w:rsidR="004C50C8" w:rsidRDefault="004C50C8">
      <w:pPr>
        <w:spacing w:before="220" w:after="1" w:line="220" w:lineRule="atLeast"/>
        <w:ind w:firstLine="540"/>
        <w:jc w:val="both"/>
      </w:pPr>
      <w:bookmarkStart w:id="21" w:name="P112"/>
      <w:bookmarkEnd w:id="21"/>
      <w:proofErr w:type="gramStart"/>
      <w:r>
        <w:rPr>
          <w:rFonts w:ascii="Calibri" w:hAnsi="Calibri" w:cs="Calibri"/>
        </w:rPr>
        <w:t>д) поступившее в соответствии с частью 4 статьи 12 Федерального закона от 25 декабря 2008 г. N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w:t>
      </w:r>
      <w:proofErr w:type="gramEnd"/>
      <w:r>
        <w:rPr>
          <w:rFonts w:ascii="Calibri" w:hAnsi="Calibri" w:cs="Calibri"/>
        </w:rPr>
        <w:t xml:space="preserve"> </w:t>
      </w:r>
      <w:proofErr w:type="gramStart"/>
      <w:r>
        <w:rPr>
          <w:rFonts w:ascii="Calibri" w:hAnsi="Calibri" w:cs="Calibri"/>
        </w:rPr>
        <w:t>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w:t>
      </w:r>
      <w:proofErr w:type="gramEnd"/>
      <w:r>
        <w:rPr>
          <w:rFonts w:ascii="Calibri" w:hAnsi="Calibri" w:cs="Calibri"/>
        </w:rPr>
        <w:t xml:space="preserve">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4C50C8" w:rsidRDefault="004C50C8">
      <w:pPr>
        <w:spacing w:before="220" w:after="1" w:line="220" w:lineRule="atLeast"/>
        <w:ind w:firstLine="540"/>
        <w:jc w:val="both"/>
      </w:pPr>
      <w:bookmarkStart w:id="22" w:name="P113"/>
      <w:bookmarkEnd w:id="22"/>
      <w:r>
        <w:rPr>
          <w:rFonts w:ascii="Calibri" w:hAnsi="Calibri" w:cs="Calibri"/>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w:t>
      </w:r>
      <w:proofErr w:type="gramStart"/>
      <w:r>
        <w:rPr>
          <w:rFonts w:ascii="Calibri" w:hAnsi="Calibri" w:cs="Calibri"/>
        </w:rPr>
        <w:t>об</w:t>
      </w:r>
      <w:proofErr w:type="gramEnd"/>
      <w:r>
        <w:rPr>
          <w:rFonts w:ascii="Calibri" w:hAnsi="Calibri" w:cs="Calibri"/>
        </w:rPr>
        <w:t xml:space="preserve"> урегулированию конфликта интересов.</w:t>
      </w:r>
    </w:p>
    <w:p w:rsidR="004C50C8" w:rsidRDefault="004C50C8">
      <w:pPr>
        <w:spacing w:before="220" w:after="1" w:line="220" w:lineRule="atLeast"/>
        <w:ind w:firstLine="540"/>
        <w:jc w:val="both"/>
      </w:pPr>
      <w:r>
        <w:rPr>
          <w:rFonts w:ascii="Calibri" w:hAnsi="Calibri" w:cs="Calibri"/>
        </w:rP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C50C8" w:rsidRDefault="004C50C8">
      <w:pPr>
        <w:spacing w:before="220" w:after="1" w:line="220" w:lineRule="atLeast"/>
        <w:ind w:firstLine="540"/>
        <w:jc w:val="both"/>
      </w:pPr>
      <w:bookmarkStart w:id="23" w:name="P116"/>
      <w:bookmarkEnd w:id="23"/>
      <w:r>
        <w:rPr>
          <w:rFonts w:ascii="Calibri" w:hAnsi="Calibri" w:cs="Calibri"/>
        </w:rPr>
        <w:t xml:space="preserve">15. Обращение, указанное в абзаце втором подпункта "б" пункта 13 настоящего Типового положения, подается гражданином, замещавшим должность федеральной государственной гражданской службы в суде либо управлении, в подразделение суда либо управления, в компетенцию которого входит профилактика коррупционных и иных правонарушений. </w:t>
      </w:r>
      <w:proofErr w:type="gramStart"/>
      <w:r>
        <w:rPr>
          <w:rFonts w:ascii="Calibri" w:hAnsi="Calibri" w:cs="Calibri"/>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w:t>
      </w:r>
      <w:proofErr w:type="gramEnd"/>
      <w:r>
        <w:rPr>
          <w:rFonts w:ascii="Calibri" w:hAnsi="Calibri" w:cs="Calibri"/>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N 273-ФЗ "О противодействии коррупции". Обращение, заключение и другие материалы в течение 7 рабочих дней направляются по решению представителя нанимателя председателю Комиссии.</w:t>
      </w:r>
    </w:p>
    <w:p w:rsidR="004C50C8" w:rsidRDefault="004C50C8">
      <w:pPr>
        <w:spacing w:before="220" w:after="1" w:line="220" w:lineRule="atLeast"/>
        <w:ind w:firstLine="540"/>
        <w:jc w:val="both"/>
      </w:pPr>
      <w:r>
        <w:rPr>
          <w:rFonts w:ascii="Calibri" w:hAnsi="Calibri" w:cs="Calibri"/>
        </w:rPr>
        <w:t>16. Обращение, указанное в абзаце втором подпункта "б" пункта 13 настоящего Типового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Типовым положением.</w:t>
      </w:r>
    </w:p>
    <w:p w:rsidR="004C50C8" w:rsidRDefault="004C50C8">
      <w:pPr>
        <w:spacing w:before="220" w:after="1" w:line="220" w:lineRule="atLeast"/>
        <w:ind w:firstLine="540"/>
        <w:jc w:val="both"/>
      </w:pPr>
      <w:bookmarkStart w:id="24" w:name="P119"/>
      <w:bookmarkEnd w:id="24"/>
      <w:r>
        <w:rPr>
          <w:rFonts w:ascii="Calibri" w:hAnsi="Calibri" w:cs="Calibri"/>
        </w:rPr>
        <w:t xml:space="preserve">17. </w:t>
      </w:r>
      <w:proofErr w:type="gramStart"/>
      <w:r>
        <w:rPr>
          <w:rFonts w:ascii="Calibri" w:hAnsi="Calibri" w:cs="Calibri"/>
        </w:rPr>
        <w:t xml:space="preserve">Уведомление, указанное в подпункте "д" пункта 13 настоящего Типового положения, рассматривается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w:t>
      </w:r>
      <w:r>
        <w:rPr>
          <w:rFonts w:ascii="Calibri" w:hAnsi="Calibri" w:cs="Calibri"/>
        </w:rPr>
        <w:lastRenderedPageBreak/>
        <w:t>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N 273-ФЗ "О противодействии коррупции".</w:t>
      </w:r>
      <w:proofErr w:type="gramEnd"/>
      <w:r>
        <w:rPr>
          <w:rFonts w:ascii="Calibri" w:hAnsi="Calibri" w:cs="Calibri"/>
        </w:rPr>
        <w:t xml:space="preserve"> Уведомление, заключение и другие материалы в течение 7 рабочих дней направляются по решению представителя нанимателя председателю Комиссии.</w:t>
      </w:r>
    </w:p>
    <w:p w:rsidR="004C50C8" w:rsidRDefault="004C50C8">
      <w:pPr>
        <w:spacing w:before="220" w:after="1" w:line="220" w:lineRule="atLeast"/>
        <w:ind w:firstLine="540"/>
        <w:jc w:val="both"/>
      </w:pPr>
      <w:bookmarkStart w:id="25" w:name="P121"/>
      <w:bookmarkEnd w:id="25"/>
      <w:r>
        <w:rPr>
          <w:rFonts w:ascii="Calibri" w:hAnsi="Calibri" w:cs="Calibri"/>
        </w:rPr>
        <w:t>18. Уведомления, указанные в абзаце пятом подпункта "б" и подпункте "е" пункта 13 настоящего Типового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4C50C8" w:rsidRDefault="004C50C8">
      <w:pPr>
        <w:spacing w:before="220" w:after="1" w:line="220" w:lineRule="atLeast"/>
        <w:ind w:firstLine="540"/>
        <w:jc w:val="both"/>
      </w:pPr>
      <w:r>
        <w:rPr>
          <w:rFonts w:ascii="Calibri" w:hAnsi="Calibri" w:cs="Calibri"/>
        </w:rPr>
        <w:t xml:space="preserve">19. </w:t>
      </w:r>
      <w:proofErr w:type="gramStart"/>
      <w:r>
        <w:rPr>
          <w:rFonts w:ascii="Calibri" w:hAnsi="Calibri" w:cs="Calibri"/>
        </w:rPr>
        <w:t>При подготовке мотивированного заключения по результатам рассмотрения обращения, указанного в абзаце втором подпункта "б" пункта 13 настоящего Типового положения, или уведомлений, указанных в абзаце пятом подпункта "б" и подпунктах "д" и "е" пункта 13 настоящего Типового положения, должностные лица суда либо управления, в компетенцию которого входит профилактика коррупционных и иных правонарушений, имеют право проводить собеседование с федеральным государственным гражданским служащим</w:t>
      </w:r>
      <w:proofErr w:type="gramEnd"/>
      <w:r>
        <w:rPr>
          <w:rFonts w:ascii="Calibri" w:hAnsi="Calibri" w:cs="Calibri"/>
        </w:rPr>
        <w:t>, представившим обращение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4C50C8" w:rsidRDefault="004C50C8">
      <w:pPr>
        <w:spacing w:before="220" w:after="1" w:line="220" w:lineRule="atLeast"/>
        <w:ind w:firstLine="540"/>
        <w:jc w:val="both"/>
      </w:pPr>
      <w:r>
        <w:rPr>
          <w:rFonts w:ascii="Calibri" w:hAnsi="Calibri" w:cs="Calibri"/>
        </w:rPr>
        <w:t>19.1. Мотивированные заключения, предусмотренные пунктами 15, 17 и 18 настоящего Типового положения, должны содержать:</w:t>
      </w:r>
    </w:p>
    <w:p w:rsidR="004C50C8" w:rsidRDefault="004C50C8">
      <w:pPr>
        <w:spacing w:before="220" w:after="1" w:line="220" w:lineRule="atLeast"/>
        <w:ind w:firstLine="540"/>
        <w:jc w:val="both"/>
      </w:pPr>
      <w:r>
        <w:rPr>
          <w:rFonts w:ascii="Calibri" w:hAnsi="Calibri" w:cs="Calibri"/>
        </w:rPr>
        <w:t>а) информацию, изложенную в обращениях или уведомлениях, указанных в абзацах втором и пятом подпункта "б" и подпунктах "д" и "е" пункта 13 настоящего Типового положения;</w:t>
      </w:r>
    </w:p>
    <w:p w:rsidR="004C50C8" w:rsidRDefault="004C50C8">
      <w:pPr>
        <w:spacing w:before="220" w:after="1" w:line="220" w:lineRule="atLeast"/>
        <w:ind w:firstLine="540"/>
        <w:jc w:val="both"/>
      </w:pPr>
      <w:r>
        <w:rPr>
          <w:rFonts w:ascii="Calibri" w:hAnsi="Calibri" w:cs="Calibri"/>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C50C8" w:rsidRDefault="004C50C8">
      <w:pPr>
        <w:spacing w:before="220" w:after="1" w:line="220" w:lineRule="atLeast"/>
        <w:ind w:firstLine="540"/>
        <w:jc w:val="both"/>
      </w:pPr>
      <w:r>
        <w:rPr>
          <w:rFonts w:ascii="Calibri" w:hAnsi="Calibri" w:cs="Calibri"/>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Типового положения, а также рекомендации для принятия одного из решений в соответствии с пунктами 33, 36, 39, 40 настоящего Типового положения или иного решения.</w:t>
      </w:r>
    </w:p>
    <w:p w:rsidR="004C50C8" w:rsidRDefault="004C50C8">
      <w:pPr>
        <w:spacing w:before="220" w:after="1" w:line="220" w:lineRule="atLeast"/>
        <w:ind w:firstLine="540"/>
        <w:jc w:val="both"/>
      </w:pPr>
      <w:r>
        <w:rPr>
          <w:rFonts w:ascii="Calibri" w:hAnsi="Calibri" w:cs="Calibri"/>
        </w:rPr>
        <w:t>20. Материалы проверки, указанные в абзацах втором и третьем подпункта "а" и подпункте "г" пункта 13 настоящего Типового положения, в течение 7 рабочих дней направляются председателю Комиссии.</w:t>
      </w:r>
    </w:p>
    <w:p w:rsidR="004C50C8" w:rsidRDefault="004C50C8">
      <w:pPr>
        <w:spacing w:before="220" w:after="1" w:line="220" w:lineRule="atLeast"/>
        <w:ind w:firstLine="540"/>
        <w:jc w:val="both"/>
      </w:pPr>
      <w:r>
        <w:rPr>
          <w:rFonts w:ascii="Calibri" w:hAnsi="Calibri" w:cs="Calibri"/>
        </w:rPr>
        <w:t>21. Заявления, указанные в абзацах третьем и четвертом подпункта "б" пункта 13 настоящего Типового положения, и материалы к ним в течение 7 рабочих дней направляются по решению представителя нанимателя председателю Комиссии.</w:t>
      </w:r>
    </w:p>
    <w:p w:rsidR="004C50C8" w:rsidRDefault="004C50C8">
      <w:pPr>
        <w:spacing w:before="220" w:after="1" w:line="220" w:lineRule="atLeast"/>
        <w:ind w:firstLine="540"/>
        <w:jc w:val="both"/>
      </w:pPr>
      <w:r>
        <w:rPr>
          <w:rFonts w:ascii="Calibri" w:hAnsi="Calibri" w:cs="Calibri"/>
        </w:rPr>
        <w:t>22. Представление председателя суда либо начальника управления или любого члена Комиссии, указанное в подпункте "в" пункта 13 настоящего Типового положения, и материалы к нему в течение 7 рабочих дней направляются председателю Комиссии.</w:t>
      </w:r>
    </w:p>
    <w:p w:rsidR="004C50C8" w:rsidRDefault="004C50C8">
      <w:pPr>
        <w:spacing w:before="220" w:after="1" w:line="220" w:lineRule="atLeast"/>
        <w:ind w:firstLine="540"/>
        <w:jc w:val="both"/>
      </w:pPr>
      <w:r>
        <w:rPr>
          <w:rFonts w:ascii="Calibri" w:hAnsi="Calibri" w:cs="Calibri"/>
        </w:rPr>
        <w:lastRenderedPageBreak/>
        <w:t>23. Председатель Комиссии при поступлении к нему информации, содержащей основания для проведения заседания Комиссии:</w:t>
      </w:r>
    </w:p>
    <w:p w:rsidR="004C50C8" w:rsidRDefault="004C50C8">
      <w:pPr>
        <w:spacing w:before="220" w:after="1" w:line="220" w:lineRule="atLeast"/>
        <w:ind w:firstLine="540"/>
        <w:jc w:val="both"/>
      </w:pPr>
      <w:r>
        <w:rPr>
          <w:rFonts w:ascii="Calibri" w:hAnsi="Calibri" w:cs="Calibri"/>
        </w:rPr>
        <w:t>а) 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25 и 26 настоящего Типового положения;</w:t>
      </w:r>
    </w:p>
    <w:p w:rsidR="004C50C8" w:rsidRDefault="004C50C8">
      <w:pPr>
        <w:spacing w:before="220" w:after="1" w:line="220" w:lineRule="atLeast"/>
        <w:ind w:firstLine="540"/>
        <w:jc w:val="both"/>
      </w:pPr>
      <w:r>
        <w:rPr>
          <w:rFonts w:ascii="Calibri" w:hAnsi="Calibri" w:cs="Calibri"/>
        </w:rPr>
        <w:t>б) 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4C50C8" w:rsidRDefault="004C50C8">
      <w:pPr>
        <w:spacing w:before="220" w:after="1" w:line="220" w:lineRule="atLeast"/>
        <w:ind w:firstLine="540"/>
        <w:jc w:val="both"/>
      </w:pPr>
      <w:r>
        <w:rPr>
          <w:rFonts w:ascii="Calibri" w:hAnsi="Calibri" w:cs="Calibri"/>
        </w:rPr>
        <w:t>в) рассматривает ходатайства о приглашении на заседание Комиссии лиц, указанных в подпункте "б" пункта 10 настоящего Типового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C50C8" w:rsidRDefault="004C50C8">
      <w:pPr>
        <w:spacing w:before="220" w:after="1" w:line="220" w:lineRule="atLeast"/>
        <w:ind w:firstLine="540"/>
        <w:jc w:val="both"/>
      </w:pPr>
      <w:r>
        <w:rPr>
          <w:rFonts w:ascii="Calibri" w:hAnsi="Calibri" w:cs="Calibri"/>
        </w:rPr>
        <w:t>24. Секретарь комиссии по поручению председателя комиссии:</w:t>
      </w:r>
    </w:p>
    <w:p w:rsidR="004C50C8" w:rsidRDefault="004C50C8">
      <w:pPr>
        <w:spacing w:before="220" w:after="1" w:line="220" w:lineRule="atLeast"/>
        <w:ind w:firstLine="540"/>
        <w:jc w:val="both"/>
      </w:pPr>
      <w:r>
        <w:rPr>
          <w:rFonts w:ascii="Calibri" w:hAnsi="Calibri" w:cs="Calibri"/>
        </w:rPr>
        <w:t>осуществляет организационно-техническое и документационное обеспечение деятельности Комиссии;</w:t>
      </w:r>
    </w:p>
    <w:p w:rsidR="004C50C8" w:rsidRDefault="004C50C8">
      <w:pPr>
        <w:spacing w:before="220" w:after="1" w:line="220" w:lineRule="atLeast"/>
        <w:ind w:firstLine="540"/>
        <w:jc w:val="both"/>
      </w:pPr>
      <w:proofErr w:type="gramStart"/>
      <w:r>
        <w:rPr>
          <w:rFonts w:ascii="Calibri" w:hAnsi="Calibri" w:cs="Calibri"/>
        </w:rPr>
        <w:t>подготавливает проекты запросов (кроме запросов, касающихся осуществления оперативно-розыскной деятельности или ее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roofErr w:type="gramEnd"/>
    </w:p>
    <w:p w:rsidR="004C50C8" w:rsidRDefault="004C50C8">
      <w:pPr>
        <w:spacing w:before="220" w:after="1" w:line="220" w:lineRule="atLeast"/>
        <w:ind w:firstLine="540"/>
        <w:jc w:val="both"/>
      </w:pPr>
      <w:r>
        <w:rPr>
          <w:rFonts w:ascii="Calibri" w:hAnsi="Calibri" w:cs="Calibri"/>
        </w:rPr>
        <w:t>подготавливает мотивированное заключение по каждому материалу, включенному в повестку дня заседания Комиссии;</w:t>
      </w:r>
    </w:p>
    <w:p w:rsidR="004C50C8" w:rsidRDefault="004C50C8">
      <w:pPr>
        <w:spacing w:before="220" w:after="1" w:line="220" w:lineRule="atLeast"/>
        <w:ind w:firstLine="540"/>
        <w:jc w:val="both"/>
      </w:pPr>
      <w:r>
        <w:rPr>
          <w:rFonts w:ascii="Calibri" w:hAnsi="Calibri" w:cs="Calibri"/>
        </w:rPr>
        <w:t>извещает членов Комиссии о дате, времени и месте заседания, а также о вопросах, включенных в повестку дня, не позднее 7 рабочих дней до дня заседания Комиссии;</w:t>
      </w:r>
    </w:p>
    <w:p w:rsidR="004C50C8" w:rsidRDefault="004C50C8">
      <w:pPr>
        <w:spacing w:before="220" w:after="1" w:line="220" w:lineRule="atLeast"/>
        <w:ind w:firstLine="540"/>
        <w:jc w:val="both"/>
      </w:pPr>
      <w:r>
        <w:rPr>
          <w:rFonts w:ascii="Calibri" w:hAnsi="Calibri" w:cs="Calibri"/>
        </w:rPr>
        <w:t>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w:t>
      </w:r>
    </w:p>
    <w:p w:rsidR="004C50C8" w:rsidRDefault="004C50C8">
      <w:pPr>
        <w:spacing w:before="220" w:after="1" w:line="220" w:lineRule="atLeast"/>
        <w:ind w:firstLine="540"/>
        <w:jc w:val="both"/>
      </w:pPr>
      <w:r>
        <w:rPr>
          <w:rFonts w:ascii="Calibri" w:hAnsi="Calibri" w:cs="Calibri"/>
        </w:rPr>
        <w:t>ведет протоколирование заседания комиссии;</w:t>
      </w:r>
    </w:p>
    <w:p w:rsidR="004C50C8" w:rsidRDefault="004C50C8">
      <w:pPr>
        <w:spacing w:before="220" w:after="1" w:line="220" w:lineRule="atLeast"/>
        <w:ind w:firstLine="540"/>
        <w:jc w:val="both"/>
      </w:pPr>
      <w:r>
        <w:rPr>
          <w:rFonts w:ascii="Calibri" w:hAnsi="Calibri" w:cs="Calibri"/>
        </w:rPr>
        <w:t>выполняет иные поручения председателя Комиссии.</w:t>
      </w:r>
    </w:p>
    <w:p w:rsidR="004C50C8" w:rsidRDefault="004C50C8">
      <w:pPr>
        <w:spacing w:before="220" w:after="1" w:line="220" w:lineRule="atLeast"/>
        <w:ind w:firstLine="540"/>
        <w:jc w:val="both"/>
      </w:pPr>
      <w:r>
        <w:rPr>
          <w:rFonts w:ascii="Calibri" w:hAnsi="Calibri" w:cs="Calibri"/>
        </w:rPr>
        <w:t>Секретарь Комиссии при принятии решений обладает правами члена Комиссии.</w:t>
      </w:r>
    </w:p>
    <w:p w:rsidR="004C50C8" w:rsidRDefault="004C50C8">
      <w:pPr>
        <w:spacing w:before="220" w:after="1" w:line="220" w:lineRule="atLeast"/>
        <w:ind w:firstLine="540"/>
        <w:jc w:val="both"/>
      </w:pPr>
      <w:bookmarkStart w:id="26" w:name="P152"/>
      <w:bookmarkEnd w:id="26"/>
      <w:r>
        <w:rPr>
          <w:rFonts w:ascii="Calibri" w:hAnsi="Calibri" w:cs="Calibri"/>
        </w:rPr>
        <w:t>25. Заседание комиссии по рассмотрению заявлений, указанных в абзацах третьем и четвертом подпункта "б" пункта 13 настоящего Типового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C50C8" w:rsidRDefault="004C50C8">
      <w:pPr>
        <w:spacing w:before="220" w:after="1" w:line="220" w:lineRule="atLeast"/>
        <w:ind w:firstLine="540"/>
        <w:jc w:val="both"/>
      </w:pPr>
      <w:bookmarkStart w:id="27" w:name="P153"/>
      <w:bookmarkEnd w:id="27"/>
      <w:r>
        <w:rPr>
          <w:rFonts w:ascii="Calibri" w:hAnsi="Calibri" w:cs="Calibri"/>
        </w:rPr>
        <w:lastRenderedPageBreak/>
        <w:t xml:space="preserve">26. </w:t>
      </w:r>
      <w:proofErr w:type="gramStart"/>
      <w:r>
        <w:rPr>
          <w:rFonts w:ascii="Calibri" w:hAnsi="Calibri" w:cs="Calibri"/>
        </w:rPr>
        <w:t>Уведомления, указанные в подпунктах "д" и "е" пункта 13 настоящего Типового положения, как правило, рассматриваются на очередном (плановом) заседании Комиссии.</w:t>
      </w:r>
      <w:proofErr w:type="gramEnd"/>
    </w:p>
    <w:p w:rsidR="004C50C8" w:rsidRDefault="004C50C8">
      <w:pPr>
        <w:spacing w:before="220" w:after="1" w:line="220" w:lineRule="atLeast"/>
        <w:ind w:firstLine="540"/>
        <w:jc w:val="both"/>
      </w:pPr>
      <w:r>
        <w:rPr>
          <w:rFonts w:ascii="Calibri" w:hAnsi="Calibri" w:cs="Calibri"/>
        </w:rPr>
        <w:t>27. 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в соответствии с подпунктами "б" и "е" пункта 13 настоящего Типового положения председателю Комиссии.</w:t>
      </w:r>
    </w:p>
    <w:p w:rsidR="004C50C8" w:rsidRDefault="004C50C8">
      <w:pPr>
        <w:spacing w:before="220" w:after="1" w:line="220" w:lineRule="atLeast"/>
        <w:ind w:firstLine="540"/>
        <w:jc w:val="both"/>
      </w:pPr>
      <w:r>
        <w:rPr>
          <w:rFonts w:ascii="Calibri" w:hAnsi="Calibri" w:cs="Calibri"/>
        </w:rPr>
        <w:t>28. Заседания Комиссии могут проводиться в отсутствие федерального государственного гражданского служащего или гражданина в случае:</w:t>
      </w:r>
    </w:p>
    <w:p w:rsidR="004C50C8" w:rsidRDefault="004C50C8">
      <w:pPr>
        <w:spacing w:before="220" w:after="1" w:line="220" w:lineRule="atLeast"/>
        <w:ind w:firstLine="540"/>
        <w:jc w:val="both"/>
      </w:pPr>
      <w:r>
        <w:rPr>
          <w:rFonts w:ascii="Calibri" w:hAnsi="Calibri" w:cs="Calibri"/>
        </w:rPr>
        <w:t>а) если в обращении, заявлении или уведомлении, предусмотренных подпунктами "б" и "е" пункта 13 настоящего Типового положения,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4C50C8" w:rsidRDefault="004C50C8">
      <w:pPr>
        <w:spacing w:before="220" w:after="1" w:line="220" w:lineRule="atLeast"/>
        <w:ind w:firstLine="540"/>
        <w:jc w:val="both"/>
      </w:pPr>
      <w:r>
        <w:rPr>
          <w:rFonts w:ascii="Calibri" w:hAnsi="Calibri" w:cs="Calibri"/>
        </w:rPr>
        <w:t>б) 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4C50C8" w:rsidRDefault="004C50C8">
      <w:pPr>
        <w:spacing w:before="220" w:after="1" w:line="220" w:lineRule="atLeast"/>
        <w:ind w:firstLine="540"/>
        <w:jc w:val="both"/>
      </w:pPr>
      <w:r>
        <w:rPr>
          <w:rFonts w:ascii="Calibri" w:hAnsi="Calibri" w:cs="Calibri"/>
        </w:rPr>
        <w:t>29. 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4C50C8" w:rsidRDefault="004C50C8">
      <w:pPr>
        <w:spacing w:before="220" w:after="1" w:line="220" w:lineRule="atLeast"/>
        <w:ind w:firstLine="540"/>
        <w:jc w:val="both"/>
      </w:pPr>
      <w:r>
        <w:rPr>
          <w:rFonts w:ascii="Calibri" w:hAnsi="Calibri" w:cs="Calibri"/>
        </w:rPr>
        <w:t>30. Члены Комиссии и лица, участвовавшие в ее заседании, не вправе разглашать сведения, ставшие им известными в ходе работы Комиссии.</w:t>
      </w:r>
    </w:p>
    <w:p w:rsidR="004C50C8" w:rsidRDefault="004C50C8">
      <w:pPr>
        <w:spacing w:before="220" w:after="1" w:line="220" w:lineRule="atLeast"/>
        <w:ind w:firstLine="540"/>
        <w:jc w:val="both"/>
      </w:pPr>
      <w:bookmarkStart w:id="28" w:name="P163"/>
      <w:bookmarkEnd w:id="28"/>
      <w:r>
        <w:rPr>
          <w:rFonts w:ascii="Calibri" w:hAnsi="Calibri" w:cs="Calibri"/>
        </w:rPr>
        <w:t>31. По итогам рассмотрения вопроса, указанного в абзаце втором подпункта "а"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proofErr w:type="gramStart"/>
      <w:r>
        <w:rPr>
          <w:rFonts w:ascii="Calibri" w:hAnsi="Calibri" w:cs="Calibri"/>
        </w:rPr>
        <w:t>а) установить, что сведения, представленные федеральным государственным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являются достоверными и</w:t>
      </w:r>
      <w:proofErr w:type="gramEnd"/>
      <w:r>
        <w:rPr>
          <w:rFonts w:ascii="Calibri" w:hAnsi="Calibri" w:cs="Calibri"/>
        </w:rPr>
        <w:t xml:space="preserve"> полными;</w:t>
      </w:r>
    </w:p>
    <w:p w:rsidR="004C50C8" w:rsidRDefault="004C50C8">
      <w:pPr>
        <w:spacing w:before="220" w:after="1" w:line="220" w:lineRule="atLeast"/>
        <w:ind w:firstLine="540"/>
        <w:jc w:val="both"/>
      </w:pPr>
      <w:r>
        <w:rPr>
          <w:rFonts w:ascii="Calibri" w:hAnsi="Calibri" w:cs="Calibri"/>
        </w:rPr>
        <w:t>б) установить, что сведения, представленные федеральным государственным 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4C50C8" w:rsidRDefault="004C50C8">
      <w:pPr>
        <w:spacing w:before="220" w:after="1" w:line="220" w:lineRule="atLeast"/>
        <w:ind w:firstLine="540"/>
        <w:jc w:val="both"/>
      </w:pPr>
      <w:r>
        <w:rPr>
          <w:rFonts w:ascii="Calibri" w:hAnsi="Calibri" w:cs="Calibri"/>
        </w:rPr>
        <w:t>32. По итогам рассмотрения вопроса, указанного в абзаце третьем подпункта "а"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4C50C8" w:rsidRDefault="004C50C8">
      <w:pPr>
        <w:spacing w:before="220" w:after="1" w:line="220" w:lineRule="atLeast"/>
        <w:ind w:firstLine="540"/>
        <w:jc w:val="both"/>
      </w:pPr>
      <w:proofErr w:type="gramStart"/>
      <w:r>
        <w:rPr>
          <w:rFonts w:ascii="Calibri" w:hAnsi="Calibri" w:cs="Calibri"/>
        </w:rPr>
        <w:lastRenderedPageBreak/>
        <w:t>б) 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roofErr w:type="gramEnd"/>
    </w:p>
    <w:p w:rsidR="004C50C8" w:rsidRDefault="004C50C8">
      <w:pPr>
        <w:spacing w:before="220" w:after="1" w:line="220" w:lineRule="atLeast"/>
        <w:ind w:firstLine="540"/>
        <w:jc w:val="both"/>
      </w:pPr>
      <w:bookmarkStart w:id="29" w:name="P169"/>
      <w:bookmarkEnd w:id="29"/>
      <w:r>
        <w:rPr>
          <w:rFonts w:ascii="Calibri" w:hAnsi="Calibri" w:cs="Calibri"/>
        </w:rPr>
        <w:t>33. По итогам рассмотрения вопроса, указанного в абзаце втором подпункта "б"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4C50C8" w:rsidRDefault="004C50C8">
      <w:pPr>
        <w:spacing w:before="220" w:after="1" w:line="220" w:lineRule="atLeast"/>
        <w:ind w:firstLine="540"/>
        <w:jc w:val="both"/>
      </w:pPr>
      <w:r>
        <w:rPr>
          <w:rFonts w:ascii="Calibri" w:hAnsi="Calibri" w:cs="Calibri"/>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4C50C8" w:rsidRDefault="004C50C8">
      <w:pPr>
        <w:spacing w:before="220" w:after="1" w:line="220" w:lineRule="atLeast"/>
        <w:ind w:firstLine="540"/>
        <w:jc w:val="both"/>
      </w:pPr>
      <w:r>
        <w:rPr>
          <w:rFonts w:ascii="Calibri" w:hAnsi="Calibri" w:cs="Calibri"/>
        </w:rPr>
        <w:t>34. По итогам рассмотрения вопроса, указанного в абзаце третьем подпункта "б"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C50C8" w:rsidRDefault="004C50C8">
      <w:pPr>
        <w:spacing w:before="220" w:after="1" w:line="220" w:lineRule="atLeast"/>
        <w:ind w:firstLine="540"/>
        <w:jc w:val="both"/>
      </w:pPr>
      <w:r>
        <w:rPr>
          <w:rFonts w:ascii="Calibri" w:hAnsi="Calibri" w:cs="Calibri"/>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4C50C8" w:rsidRDefault="004C50C8">
      <w:pPr>
        <w:spacing w:before="220" w:after="1" w:line="220" w:lineRule="atLeast"/>
        <w:ind w:firstLine="540"/>
        <w:jc w:val="both"/>
      </w:pPr>
      <w:r>
        <w:rPr>
          <w:rFonts w:ascii="Calibri" w:hAnsi="Calibri" w:cs="Calibri"/>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4C50C8" w:rsidRDefault="004C50C8">
      <w:pPr>
        <w:spacing w:before="220" w:after="1" w:line="220" w:lineRule="atLeast"/>
        <w:ind w:firstLine="540"/>
        <w:jc w:val="both"/>
      </w:pPr>
      <w:r>
        <w:rPr>
          <w:rFonts w:ascii="Calibri" w:hAnsi="Calibri" w:cs="Calibri"/>
        </w:rPr>
        <w:t>35. По итогам рассмотрения вопроса, указанного в абзаце четвертом подпункта "б"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4C50C8" w:rsidRDefault="004C50C8">
      <w:pPr>
        <w:spacing w:before="220" w:after="1" w:line="220" w:lineRule="atLeast"/>
        <w:ind w:firstLine="540"/>
        <w:jc w:val="both"/>
      </w:pPr>
      <w:proofErr w:type="gramStart"/>
      <w:r>
        <w:rPr>
          <w:rFonts w:ascii="Calibri" w:hAnsi="Calibri" w:cs="Calibri"/>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Pr>
          <w:rFonts w:ascii="Calibri" w:hAnsi="Calibri" w:cs="Calibri"/>
        </w:rPr>
        <w:lastRenderedPageBreak/>
        <w:t>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Pr>
          <w:rFonts w:ascii="Calibri" w:hAnsi="Calibri" w:cs="Calibri"/>
        </w:rPr>
        <w:t xml:space="preserve"> меру ответственности).</w:t>
      </w:r>
    </w:p>
    <w:p w:rsidR="004C50C8" w:rsidRDefault="004C50C8">
      <w:pPr>
        <w:spacing w:before="220" w:after="1" w:line="220" w:lineRule="atLeast"/>
        <w:ind w:firstLine="540"/>
        <w:jc w:val="both"/>
      </w:pPr>
      <w:bookmarkStart w:id="30" w:name="P180"/>
      <w:bookmarkEnd w:id="30"/>
      <w:r>
        <w:rPr>
          <w:rFonts w:ascii="Calibri" w:hAnsi="Calibri" w:cs="Calibri"/>
        </w:rPr>
        <w:t>36. По итогам рассмотрения вопроса, указанного в абзаце пятом подпункта "б"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признать, что при исполнении федеральным государственным гражданским служащим должностных обязанностей конфликт интересов отсутствует;</w:t>
      </w:r>
    </w:p>
    <w:p w:rsidR="004C50C8" w:rsidRDefault="004C50C8">
      <w:pPr>
        <w:spacing w:before="220" w:after="1" w:line="220" w:lineRule="atLeast"/>
        <w:ind w:firstLine="540"/>
        <w:jc w:val="both"/>
      </w:pPr>
      <w:r>
        <w:rPr>
          <w:rFonts w:ascii="Calibri" w:hAnsi="Calibri" w:cs="Calibri"/>
        </w:rPr>
        <w:t>б) 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4C50C8" w:rsidRDefault="004C50C8">
      <w:pPr>
        <w:spacing w:before="220" w:after="1" w:line="220" w:lineRule="atLeast"/>
        <w:ind w:firstLine="540"/>
        <w:jc w:val="both"/>
      </w:pPr>
      <w:r>
        <w:rPr>
          <w:rFonts w:ascii="Calibri" w:hAnsi="Calibri" w:cs="Calibri"/>
        </w:rPr>
        <w:t>в) признать, что федеральный государственный гражданский служащий не 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4C50C8" w:rsidRDefault="004C50C8">
      <w:pPr>
        <w:spacing w:before="220" w:after="1" w:line="220" w:lineRule="atLeast"/>
        <w:ind w:firstLine="540"/>
        <w:jc w:val="both"/>
      </w:pPr>
      <w:r>
        <w:rPr>
          <w:rFonts w:ascii="Calibri" w:hAnsi="Calibri" w:cs="Calibri"/>
        </w:rPr>
        <w:t>37. По итогам рассмотрения вопроса, предусмотренного подпунктом "в" пункта 13 настоящего Типового положения, Комиссия принимает соответствующее решение.</w:t>
      </w:r>
    </w:p>
    <w:p w:rsidR="004C50C8" w:rsidRDefault="004C50C8">
      <w:pPr>
        <w:spacing w:before="220" w:after="1" w:line="220" w:lineRule="atLeast"/>
        <w:ind w:firstLine="540"/>
        <w:jc w:val="both"/>
      </w:pPr>
      <w:bookmarkStart w:id="31" w:name="P186"/>
      <w:bookmarkEnd w:id="31"/>
      <w:r>
        <w:rPr>
          <w:rFonts w:ascii="Calibri" w:hAnsi="Calibri" w:cs="Calibri"/>
        </w:rPr>
        <w:t>38. По итогам рассмотрения вопроса, указанного в подпункте "г"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 xml:space="preserve">а) признать, что сведения, представленные федеральным государственным гражданским служащим в соответствии с частью 1 статьи 3 Федерального закона "О </w:t>
      </w:r>
      <w:proofErr w:type="gramStart"/>
      <w:r>
        <w:rPr>
          <w:rFonts w:ascii="Calibri" w:hAnsi="Calibri" w:cs="Calibri"/>
        </w:rPr>
        <w:t>контроле за</w:t>
      </w:r>
      <w:proofErr w:type="gramEnd"/>
      <w:r>
        <w:rPr>
          <w:rFonts w:ascii="Calibri" w:hAnsi="Calibri" w:cs="Calibri"/>
        </w:rPr>
        <w:t xml:space="preserve"> соответствием расходов лиц, замещающих государственные должности, и иных лиц их доходам", являются достоверными и полными;</w:t>
      </w:r>
    </w:p>
    <w:p w:rsidR="004C50C8" w:rsidRDefault="004C50C8">
      <w:pPr>
        <w:spacing w:before="220" w:after="1" w:line="220" w:lineRule="atLeast"/>
        <w:ind w:firstLine="540"/>
        <w:jc w:val="both"/>
      </w:pPr>
      <w:proofErr w:type="gramStart"/>
      <w:r>
        <w:rPr>
          <w:rFonts w:ascii="Calibri" w:hAnsi="Calibri" w:cs="Calibri"/>
        </w:rPr>
        <w:t>б) 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Pr>
          <w:rFonts w:ascii="Calibri" w:hAnsi="Calibri" w:cs="Calibri"/>
        </w:rPr>
        <w:t xml:space="preserve"> осуществления </w:t>
      </w:r>
      <w:proofErr w:type="gramStart"/>
      <w:r>
        <w:rPr>
          <w:rFonts w:ascii="Calibri" w:hAnsi="Calibri" w:cs="Calibri"/>
        </w:rPr>
        <w:t>контроля за</w:t>
      </w:r>
      <w:proofErr w:type="gramEnd"/>
      <w:r>
        <w:rPr>
          <w:rFonts w:ascii="Calibri" w:hAnsi="Calibri" w:cs="Calibri"/>
        </w:rPr>
        <w:t xml:space="preserve"> расходами, в органы прокуратуры и (или) иные государственные органы в соответствии с их компетенцией).</w:t>
      </w:r>
    </w:p>
    <w:p w:rsidR="004C50C8" w:rsidRDefault="004C50C8">
      <w:pPr>
        <w:spacing w:before="220" w:after="1" w:line="220" w:lineRule="atLeast"/>
        <w:ind w:firstLine="540"/>
        <w:jc w:val="both"/>
      </w:pPr>
      <w:bookmarkStart w:id="32" w:name="P189"/>
      <w:bookmarkEnd w:id="32"/>
      <w:r>
        <w:rPr>
          <w:rFonts w:ascii="Calibri" w:hAnsi="Calibri" w:cs="Calibri"/>
        </w:rPr>
        <w:t>39. По итогам рассмотрения вопроса, указанного в подпункте "д" пункта 13 настоящего Типового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4C50C8" w:rsidRDefault="004C50C8">
      <w:pPr>
        <w:spacing w:before="220" w:after="1" w:line="220" w:lineRule="atLeast"/>
        <w:ind w:firstLine="540"/>
        <w:jc w:val="both"/>
      </w:pPr>
      <w:r>
        <w:rPr>
          <w:rFonts w:ascii="Calibri" w:hAnsi="Calibri" w:cs="Calibri"/>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4C50C8" w:rsidRDefault="004C50C8">
      <w:pPr>
        <w:spacing w:before="220" w:after="1" w:line="220" w:lineRule="atLeast"/>
        <w:ind w:firstLine="540"/>
        <w:jc w:val="both"/>
      </w:pPr>
      <w:proofErr w:type="gramStart"/>
      <w:r>
        <w:rPr>
          <w:rFonts w:ascii="Calibri" w:hAnsi="Calibri" w:cs="Calibri"/>
        </w:rPr>
        <w:t xml:space="preserve">б) 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N 273-ФЗ "О противодействии коррупции" (в этом случае Комиссия рекомендует </w:t>
      </w:r>
      <w:r>
        <w:rPr>
          <w:rFonts w:ascii="Calibri" w:hAnsi="Calibri" w:cs="Calibri"/>
        </w:rPr>
        <w:lastRenderedPageBreak/>
        <w:t>представителю нанимателя проинформировать об указанных обстоятельствах органы прокуратуры и уведомившую организацию).</w:t>
      </w:r>
      <w:proofErr w:type="gramEnd"/>
    </w:p>
    <w:p w:rsidR="004C50C8" w:rsidRDefault="004C50C8">
      <w:pPr>
        <w:spacing w:before="220" w:after="1" w:line="220" w:lineRule="atLeast"/>
        <w:ind w:firstLine="540"/>
        <w:jc w:val="both"/>
      </w:pPr>
      <w:bookmarkStart w:id="33" w:name="P192"/>
      <w:bookmarkEnd w:id="33"/>
      <w:r>
        <w:rPr>
          <w:rFonts w:ascii="Calibri" w:hAnsi="Calibri" w:cs="Calibri"/>
        </w:rPr>
        <w:t>39.1. По итогам рассмотрения вопроса, указанного в подпункте "е" пункта 13 настоящего Типового положения, Комиссия принимает одно из следующих решений:</w:t>
      </w:r>
    </w:p>
    <w:p w:rsidR="004C50C8" w:rsidRDefault="004C50C8">
      <w:pPr>
        <w:spacing w:before="220" w:after="1" w:line="220" w:lineRule="atLeast"/>
        <w:ind w:firstLine="540"/>
        <w:jc w:val="both"/>
      </w:pPr>
      <w:r>
        <w:rPr>
          <w:rFonts w:ascii="Calibri" w:hAnsi="Calibri" w:cs="Calibri"/>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C50C8" w:rsidRDefault="004C50C8">
      <w:pPr>
        <w:spacing w:before="220" w:after="1" w:line="220" w:lineRule="atLeast"/>
        <w:ind w:firstLine="540"/>
        <w:jc w:val="both"/>
      </w:pPr>
      <w:r>
        <w:rPr>
          <w:rFonts w:ascii="Calibri" w:hAnsi="Calibri" w:cs="Calibri"/>
        </w:rPr>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C50C8" w:rsidRDefault="004C50C8">
      <w:pPr>
        <w:spacing w:before="220" w:after="1" w:line="220" w:lineRule="atLeast"/>
        <w:ind w:firstLine="540"/>
        <w:jc w:val="both"/>
      </w:pPr>
      <w:bookmarkStart w:id="34" w:name="P196"/>
      <w:bookmarkEnd w:id="34"/>
      <w:r>
        <w:rPr>
          <w:rFonts w:ascii="Calibri" w:hAnsi="Calibri" w:cs="Calibri"/>
        </w:rPr>
        <w:t>40. По итогам рассмотрения вопросов, указанных в подпунктах "а", "б", "г", "д" и "е" пункта 13 настоящего Типового положения, и при наличии к тому оснований Комиссия может принять иное решение, чем это предусмотрено пунктами 31 - 36, 38 - 39.1 настоящего Типового положения. Основания и мотивы принятия такого решения должны быть отражены в протоколе заседания Комиссии.</w:t>
      </w:r>
    </w:p>
    <w:p w:rsidR="004C50C8" w:rsidRDefault="004C50C8">
      <w:pPr>
        <w:spacing w:before="220" w:after="1" w:line="220" w:lineRule="atLeast"/>
        <w:ind w:firstLine="540"/>
        <w:jc w:val="both"/>
      </w:pPr>
      <w:r>
        <w:rPr>
          <w:rFonts w:ascii="Calibri" w:hAnsi="Calibri" w:cs="Calibri"/>
        </w:rPr>
        <w:t>41. 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4C50C8" w:rsidRDefault="004C50C8">
      <w:pPr>
        <w:spacing w:before="220" w:after="1" w:line="220" w:lineRule="atLeast"/>
        <w:ind w:firstLine="540"/>
        <w:jc w:val="both"/>
      </w:pPr>
      <w:r>
        <w:rPr>
          <w:rFonts w:ascii="Calibri" w:hAnsi="Calibri" w:cs="Calibri"/>
        </w:rPr>
        <w:t>42. Решения Комиссии по вопросам, указанным в пункте 13 настоящего Типового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C50C8" w:rsidRDefault="004C50C8">
      <w:pPr>
        <w:spacing w:before="220" w:after="1" w:line="220" w:lineRule="atLeast"/>
        <w:ind w:firstLine="540"/>
        <w:jc w:val="both"/>
      </w:pPr>
      <w:r>
        <w:rPr>
          <w:rFonts w:ascii="Calibri" w:hAnsi="Calibri" w:cs="Calibri"/>
        </w:rPr>
        <w:t>43. Решения Комиссии оформляются протоколами, которые подписывают члены Комиссии, принимавшие участие в ее заседании.</w:t>
      </w:r>
    </w:p>
    <w:p w:rsidR="004C50C8" w:rsidRDefault="004C50C8">
      <w:pPr>
        <w:spacing w:before="220" w:after="1" w:line="220" w:lineRule="atLeast"/>
        <w:ind w:firstLine="540"/>
        <w:jc w:val="both"/>
      </w:pPr>
      <w:r>
        <w:rPr>
          <w:rFonts w:ascii="Calibri" w:hAnsi="Calibri" w:cs="Calibri"/>
        </w:rPr>
        <w:t>44. Решения Комиссии, за исключением решения, принимаемого по итогам рассмотрения вопроса, указанного в абзаце втором подпункта "б" пункта 13 настоящего Типового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13 настоящего Типового положения, носит обязательный характер.</w:t>
      </w:r>
    </w:p>
    <w:p w:rsidR="004C50C8" w:rsidRDefault="004C50C8">
      <w:pPr>
        <w:spacing w:before="220" w:after="1" w:line="220" w:lineRule="atLeast"/>
        <w:ind w:firstLine="540"/>
        <w:jc w:val="both"/>
      </w:pPr>
      <w:r>
        <w:rPr>
          <w:rFonts w:ascii="Calibri" w:hAnsi="Calibri" w:cs="Calibri"/>
        </w:rPr>
        <w:t>45. В протоколе заседания Комиссии указываются:</w:t>
      </w:r>
    </w:p>
    <w:p w:rsidR="004C50C8" w:rsidRDefault="004C50C8">
      <w:pPr>
        <w:spacing w:before="220" w:after="1" w:line="220" w:lineRule="atLeast"/>
        <w:ind w:firstLine="540"/>
        <w:jc w:val="both"/>
      </w:pPr>
      <w:r>
        <w:rPr>
          <w:rFonts w:ascii="Calibri" w:hAnsi="Calibri" w:cs="Calibri"/>
        </w:rPr>
        <w:t>а) дата заседания Комиссии, фамилии, имена, отчества членов Комиссии и других лиц, присутствующих на заседании;</w:t>
      </w:r>
    </w:p>
    <w:p w:rsidR="004C50C8" w:rsidRDefault="004C50C8">
      <w:pPr>
        <w:spacing w:before="220" w:after="1" w:line="220" w:lineRule="atLeast"/>
        <w:ind w:firstLine="540"/>
        <w:jc w:val="both"/>
      </w:pPr>
      <w:r>
        <w:rPr>
          <w:rFonts w:ascii="Calibri" w:hAnsi="Calibri" w:cs="Calibri"/>
        </w:rPr>
        <w:t>б) 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C50C8" w:rsidRDefault="004C50C8">
      <w:pPr>
        <w:spacing w:before="220" w:after="1" w:line="220" w:lineRule="atLeast"/>
        <w:ind w:firstLine="540"/>
        <w:jc w:val="both"/>
      </w:pPr>
      <w:r>
        <w:rPr>
          <w:rFonts w:ascii="Calibri" w:hAnsi="Calibri" w:cs="Calibri"/>
        </w:rPr>
        <w:t>в) предъявляемые к федеральному государственному гражданскому служащему претензии, материалы, на которых они основываются;</w:t>
      </w:r>
    </w:p>
    <w:p w:rsidR="004C50C8" w:rsidRDefault="004C50C8">
      <w:pPr>
        <w:spacing w:before="220" w:after="1" w:line="220" w:lineRule="atLeast"/>
        <w:ind w:firstLine="540"/>
        <w:jc w:val="both"/>
      </w:pPr>
      <w:r>
        <w:rPr>
          <w:rFonts w:ascii="Calibri" w:hAnsi="Calibri" w:cs="Calibri"/>
        </w:rPr>
        <w:t>г) содержание пояснений федерального государственного гражданского служащего и других лиц по существу предъявляемых претензий;</w:t>
      </w:r>
    </w:p>
    <w:p w:rsidR="004C50C8" w:rsidRDefault="004C50C8">
      <w:pPr>
        <w:spacing w:before="220" w:after="1" w:line="220" w:lineRule="atLeast"/>
        <w:ind w:firstLine="540"/>
        <w:jc w:val="both"/>
      </w:pPr>
      <w:r>
        <w:rPr>
          <w:rFonts w:ascii="Calibri" w:hAnsi="Calibri" w:cs="Calibri"/>
        </w:rPr>
        <w:lastRenderedPageBreak/>
        <w:t>д) фамилии, имена, отчества выступивших на заседании лиц и краткое изложение их выступлений;</w:t>
      </w:r>
    </w:p>
    <w:p w:rsidR="004C50C8" w:rsidRDefault="004C50C8">
      <w:pPr>
        <w:spacing w:before="220" w:after="1" w:line="220" w:lineRule="atLeast"/>
        <w:ind w:firstLine="540"/>
        <w:jc w:val="both"/>
      </w:pPr>
      <w:r>
        <w:rPr>
          <w:rFonts w:ascii="Calibri" w:hAnsi="Calibri" w:cs="Calibri"/>
        </w:rPr>
        <w:t>е) источник информации, содержащей основания для проведения заседания Комиссии, дата поступления информации в суд либо управление;</w:t>
      </w:r>
    </w:p>
    <w:p w:rsidR="004C50C8" w:rsidRDefault="004C50C8">
      <w:pPr>
        <w:spacing w:before="220" w:after="1" w:line="220" w:lineRule="atLeast"/>
        <w:ind w:firstLine="540"/>
        <w:jc w:val="both"/>
      </w:pPr>
      <w:r>
        <w:rPr>
          <w:rFonts w:ascii="Calibri" w:hAnsi="Calibri" w:cs="Calibri"/>
        </w:rPr>
        <w:t>ж) другие сведения;</w:t>
      </w:r>
    </w:p>
    <w:p w:rsidR="004C50C8" w:rsidRDefault="004C50C8">
      <w:pPr>
        <w:spacing w:before="220" w:after="1" w:line="220" w:lineRule="atLeast"/>
        <w:ind w:firstLine="540"/>
        <w:jc w:val="both"/>
      </w:pPr>
      <w:r>
        <w:rPr>
          <w:rFonts w:ascii="Calibri" w:hAnsi="Calibri" w:cs="Calibri"/>
        </w:rPr>
        <w:t>з) результаты голосования (в случае возникших разногласий);</w:t>
      </w:r>
    </w:p>
    <w:p w:rsidR="004C50C8" w:rsidRDefault="004C50C8">
      <w:pPr>
        <w:spacing w:before="220" w:after="1" w:line="220" w:lineRule="atLeast"/>
        <w:ind w:firstLine="540"/>
        <w:jc w:val="both"/>
      </w:pPr>
      <w:r>
        <w:rPr>
          <w:rFonts w:ascii="Calibri" w:hAnsi="Calibri" w:cs="Calibri"/>
        </w:rPr>
        <w:t>и) решение и обоснование его принятия.</w:t>
      </w:r>
    </w:p>
    <w:p w:rsidR="004C50C8" w:rsidRDefault="004C50C8">
      <w:pPr>
        <w:spacing w:before="220" w:after="1" w:line="220" w:lineRule="atLeast"/>
        <w:ind w:firstLine="540"/>
        <w:jc w:val="both"/>
      </w:pPr>
      <w:r>
        <w:rPr>
          <w:rFonts w:ascii="Calibri" w:hAnsi="Calibri" w:cs="Calibri"/>
        </w:rPr>
        <w:t>46.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4C50C8" w:rsidRDefault="004C50C8">
      <w:pPr>
        <w:spacing w:before="220" w:after="1" w:line="220" w:lineRule="atLeast"/>
        <w:ind w:firstLine="540"/>
        <w:jc w:val="both"/>
      </w:pPr>
      <w:r>
        <w:rPr>
          <w:rFonts w:ascii="Calibri" w:hAnsi="Calibri" w:cs="Calibri"/>
        </w:rPr>
        <w:t>47. 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4C50C8" w:rsidRDefault="004C50C8">
      <w:pPr>
        <w:spacing w:before="220" w:after="1" w:line="220" w:lineRule="atLeast"/>
        <w:ind w:firstLine="540"/>
        <w:jc w:val="both"/>
      </w:pPr>
      <w:r>
        <w:rPr>
          <w:rFonts w:ascii="Calibri" w:hAnsi="Calibri" w:cs="Calibri"/>
        </w:rPr>
        <w:t xml:space="preserve">48. 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Pr>
          <w:rFonts w:ascii="Calibri" w:hAnsi="Calibri" w:cs="Calibri"/>
        </w:rPr>
        <w:t>компетенции</w:t>
      </w:r>
      <w:proofErr w:type="gramEnd"/>
      <w:r>
        <w:rPr>
          <w:rFonts w:ascii="Calibri" w:hAnsi="Calibri" w:cs="Calibri"/>
        </w:rPr>
        <w:t xml:space="preserve">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4C50C8" w:rsidRDefault="004C50C8">
      <w:pPr>
        <w:spacing w:before="220" w:after="1" w:line="220" w:lineRule="atLeast"/>
        <w:ind w:firstLine="540"/>
        <w:jc w:val="both"/>
      </w:pPr>
      <w:r>
        <w:rPr>
          <w:rFonts w:ascii="Calibri" w:hAnsi="Calibri" w:cs="Calibri"/>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w:t>
      </w:r>
    </w:p>
    <w:p w:rsidR="004C50C8" w:rsidRDefault="004C50C8">
      <w:pPr>
        <w:spacing w:before="220" w:after="1" w:line="220" w:lineRule="atLeast"/>
        <w:ind w:firstLine="540"/>
        <w:jc w:val="both"/>
      </w:pPr>
      <w:r>
        <w:rPr>
          <w:rFonts w:ascii="Calibri" w:hAnsi="Calibri" w:cs="Calibri"/>
        </w:rPr>
        <w:t>49. 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4C50C8" w:rsidRDefault="004C50C8">
      <w:pPr>
        <w:spacing w:before="220" w:after="1" w:line="220" w:lineRule="atLeast"/>
        <w:ind w:firstLine="540"/>
        <w:jc w:val="both"/>
      </w:pPr>
      <w:r>
        <w:rPr>
          <w:rFonts w:ascii="Calibri" w:hAnsi="Calibri" w:cs="Calibri"/>
        </w:rPr>
        <w:t xml:space="preserve">50. </w:t>
      </w:r>
      <w:proofErr w:type="gramStart"/>
      <w:r>
        <w:rPr>
          <w:rFonts w:ascii="Calibri" w:hAnsi="Calibri" w:cs="Calibri"/>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4C50C8" w:rsidRDefault="004C50C8">
      <w:pPr>
        <w:spacing w:before="220" w:after="1" w:line="220" w:lineRule="atLeast"/>
        <w:ind w:firstLine="540"/>
        <w:jc w:val="both"/>
      </w:pPr>
      <w:r>
        <w:rPr>
          <w:rFonts w:ascii="Calibri" w:hAnsi="Calibri" w:cs="Calibri"/>
        </w:rPr>
        <w:t>51. 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C50C8" w:rsidRDefault="004C50C8">
      <w:pPr>
        <w:spacing w:after="1" w:line="220" w:lineRule="atLeast"/>
        <w:ind w:firstLine="540"/>
        <w:jc w:val="both"/>
      </w:pPr>
    </w:p>
    <w:p w:rsidR="004C50C8" w:rsidRDefault="004C50C8">
      <w:pPr>
        <w:spacing w:after="1" w:line="220" w:lineRule="atLeast"/>
        <w:ind w:firstLine="540"/>
        <w:jc w:val="both"/>
      </w:pPr>
    </w:p>
    <w:p w:rsidR="004C50C8" w:rsidRDefault="004C50C8">
      <w:pPr>
        <w:pBdr>
          <w:bottom w:val="single" w:sz="6" w:space="0" w:color="auto"/>
        </w:pBdr>
        <w:spacing w:before="100" w:after="100"/>
        <w:jc w:val="both"/>
        <w:rPr>
          <w:sz w:val="2"/>
          <w:szCs w:val="2"/>
        </w:rPr>
      </w:pPr>
    </w:p>
    <w:p w:rsidR="003D06E1" w:rsidRDefault="003D06E1"/>
    <w:sectPr w:rsidR="003D06E1" w:rsidSect="00F173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4E"/>
    <w:rsid w:val="00366538"/>
    <w:rsid w:val="003D06E1"/>
    <w:rsid w:val="004C50C8"/>
    <w:rsid w:val="00761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6751</Words>
  <Characters>38486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Терюкова</dc:creator>
  <cp:lastModifiedBy>User</cp:lastModifiedBy>
  <cp:revision>2</cp:revision>
  <dcterms:created xsi:type="dcterms:W3CDTF">2026-02-05T12:42:00Z</dcterms:created>
  <dcterms:modified xsi:type="dcterms:W3CDTF">2026-02-05T12:42:00Z</dcterms:modified>
</cp:coreProperties>
</file>