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0BC" w:rsidRDefault="001760BC" w:rsidP="00B82409">
      <w:pPr>
        <w:ind w:firstLine="708"/>
        <w:jc w:val="center"/>
      </w:pPr>
      <w:r w:rsidRPr="001760BC">
        <w:t>В отношени</w:t>
      </w:r>
      <w:bookmarkStart w:id="0" w:name="_GoBack"/>
      <w:bookmarkEnd w:id="0"/>
      <w:r w:rsidRPr="001760BC">
        <w:t xml:space="preserve">и уплаты ГОСПОШИНЫ ПРИ ПОДАЧЕ ИСКА </w:t>
      </w:r>
    </w:p>
    <w:p w:rsidR="00256859" w:rsidRDefault="001760BC" w:rsidP="001760BC">
      <w:pPr>
        <w:ind w:firstLine="708"/>
        <w:jc w:val="center"/>
      </w:pPr>
      <w:r w:rsidRPr="001760BC">
        <w:t xml:space="preserve">в </w:t>
      </w:r>
      <w:r w:rsidR="00B82409" w:rsidRPr="00B82409">
        <w:t>Воркутинский гарнизонный военный суд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320"/>
        <w:gridCol w:w="5374"/>
      </w:tblGrid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8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  <w:t>№ реквизита ПД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8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  <w:t>Наименование реквизита ПД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8E8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Light" w:hAnsi="PF Din Text Cond Pro Light"/>
                <w:b/>
                <w:bCs/>
                <w:color w:val="2E2F30"/>
                <w:sz w:val="20"/>
                <w:szCs w:val="20"/>
                <w:lang w:eastAsia="en-US"/>
              </w:rPr>
              <w:t>Значение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ИНН налогоплательщика (заявителя)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КПП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КПП по месту постановки на учет налогоплательщика</w:t>
            </w:r>
          </w:p>
        </w:tc>
      </w:tr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Наименование банка получателя средств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ОКЦ №7 ГУ Банка России по ЦФО//УФК по Тульской области г. Тула</w:t>
            </w:r>
          </w:p>
        </w:tc>
      </w:tr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БИК банка получателя средств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017003983</w:t>
            </w:r>
          </w:p>
        </w:tc>
      </w:tr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№ счета банка получателя средств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40102810445370000059</w:t>
            </w:r>
          </w:p>
        </w:tc>
      </w:tr>
      <w:tr w:rsidR="00256859" w:rsidTr="00256859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Номер казначейского счета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03100643000000018500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ИНН получателя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7727406020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103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КПП получателя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1760BC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7707</w:t>
            </w:r>
            <w:r w:rsidR="00256859"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01001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Получатель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 xml:space="preserve">Казначейство России </w:t>
            </w: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val="en-US" w:eastAsia="en-US"/>
              </w:rPr>
              <w:t>(</w:t>
            </w: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ФНС России)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Статус лица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  <w:t>01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КБК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  <w:t>18210803010011050110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ОКТМО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sz w:val="20"/>
                <w:szCs w:val="20"/>
                <w:lang w:eastAsia="en-US"/>
              </w:rPr>
              <w:t>87510000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Основание платежа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Налоговый период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108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Номер документа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</w:t>
            </w:r>
          </w:p>
        </w:tc>
      </w:tr>
      <w:tr w:rsidR="00256859" w:rsidTr="00256859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jc w:val="center"/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0070C0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Дата документа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56859" w:rsidRDefault="00256859">
            <w:pPr>
              <w:spacing w:line="276" w:lineRule="auto"/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</w:pPr>
            <w:r>
              <w:rPr>
                <w:rFonts w:ascii="PF Din Text Cond Pro Medium" w:hAnsi="PF Din Text Cond Pro Medium"/>
                <w:color w:val="2E2F30"/>
                <w:sz w:val="20"/>
                <w:szCs w:val="20"/>
                <w:lang w:eastAsia="en-US"/>
              </w:rPr>
              <w:t>0</w:t>
            </w:r>
          </w:p>
        </w:tc>
      </w:tr>
    </w:tbl>
    <w:p w:rsidR="0087083E" w:rsidRDefault="0087083E"/>
    <w:sectPr w:rsidR="0087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altName w:val="Times New Roman"/>
    <w:panose1 w:val="00000000000000000000"/>
    <w:charset w:val="00"/>
    <w:family w:val="roman"/>
    <w:notTrueType/>
    <w:pitch w:val="default"/>
  </w:font>
  <w:font w:name="PF Din Text Cond Pro 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307"/>
    <w:rsid w:val="001760BC"/>
    <w:rsid w:val="00256859"/>
    <w:rsid w:val="0087083E"/>
    <w:rsid w:val="00B82409"/>
    <w:rsid w:val="00F6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5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59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Клинкова</dc:creator>
  <cp:lastModifiedBy>User</cp:lastModifiedBy>
  <cp:revision>3</cp:revision>
  <cp:lastPrinted>2025-11-07T06:43:00Z</cp:lastPrinted>
  <dcterms:created xsi:type="dcterms:W3CDTF">2025-11-07T06:44:00Z</dcterms:created>
  <dcterms:modified xsi:type="dcterms:W3CDTF">2025-12-12T12:36:00Z</dcterms:modified>
</cp:coreProperties>
</file>