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4B" w:rsidRPr="00F61895" w:rsidRDefault="00096E4B" w:rsidP="00C820E2">
      <w:pPr>
        <w:shd w:val="clear" w:color="auto" w:fill="FFFFFF"/>
        <w:spacing w:after="0" w:line="240" w:lineRule="auto"/>
        <w:ind w:left="6372"/>
        <w:rPr>
          <w:rFonts w:asciiTheme="minorHAnsi" w:eastAsia="Times New Roman" w:hAnsiTheme="minorHAnsi" w:cstheme="minorHAnsi"/>
          <w:color w:val="000000" w:themeColor="text1"/>
          <w:lang w:eastAsia="ru-RU"/>
        </w:rPr>
      </w:pPr>
      <w:r w:rsidRPr="00F61895">
        <w:rPr>
          <w:rFonts w:asciiTheme="minorHAnsi" w:eastAsia="Times New Roman" w:hAnsiTheme="minorHAnsi" w:cstheme="minorHAnsi"/>
          <w:color w:val="000000"/>
          <w:lang w:eastAsia="ru-RU"/>
        </w:rPr>
        <w:t>Утверждено совместным приказом Арбит</w:t>
      </w:r>
      <w:r w:rsidR="0011589D" w:rsidRPr="00F61895">
        <w:rPr>
          <w:rFonts w:asciiTheme="minorHAnsi" w:eastAsia="Times New Roman" w:hAnsiTheme="minorHAnsi" w:cstheme="minorHAnsi"/>
          <w:color w:val="000000"/>
          <w:lang w:eastAsia="ru-RU"/>
        </w:rPr>
        <w:t>ражного суда Липецкой области, Л</w:t>
      </w:r>
      <w:r w:rsidRPr="00F61895">
        <w:rPr>
          <w:rFonts w:asciiTheme="minorHAnsi" w:eastAsia="Times New Roman" w:hAnsiTheme="minorHAnsi" w:cstheme="minorHAnsi"/>
          <w:color w:val="000000"/>
          <w:lang w:eastAsia="ru-RU"/>
        </w:rPr>
        <w:t xml:space="preserve">ипецкого областного суда, </w:t>
      </w:r>
      <w:proofErr w:type="gramStart"/>
      <w:r w:rsidRPr="00F61895">
        <w:rPr>
          <w:rFonts w:asciiTheme="minorHAnsi" w:eastAsia="Times New Roman" w:hAnsiTheme="minorHAnsi" w:cstheme="minorHAnsi"/>
          <w:color w:val="000000"/>
          <w:lang w:eastAsia="ru-RU"/>
        </w:rPr>
        <w:t>Управления  Судебного</w:t>
      </w:r>
      <w:proofErr w:type="gramEnd"/>
      <w:r w:rsidRPr="00F61895">
        <w:rPr>
          <w:rFonts w:asciiTheme="minorHAnsi" w:eastAsia="Times New Roman" w:hAnsiTheme="minorHAnsi" w:cstheme="minorHAnsi"/>
          <w:color w:val="000000"/>
          <w:lang w:eastAsia="ru-RU"/>
        </w:rPr>
        <w:t xml:space="preserve"> департамента в Липецкой области от </w:t>
      </w:r>
      <w:r w:rsidR="00C820E2" w:rsidRPr="00F61895">
        <w:rPr>
          <w:rFonts w:asciiTheme="minorHAnsi" w:eastAsia="Times New Roman" w:hAnsiTheme="minorHAnsi" w:cstheme="minorHAnsi"/>
          <w:color w:val="000000"/>
          <w:lang w:eastAsia="ru-RU"/>
        </w:rPr>
        <w:t>29</w:t>
      </w:r>
      <w:r w:rsidR="00C820E2" w:rsidRPr="00F61895">
        <w:rPr>
          <w:rFonts w:asciiTheme="minorHAnsi" w:eastAsia="Times New Roman" w:hAnsiTheme="minorHAnsi" w:cstheme="minorHAnsi"/>
          <w:color w:val="000000" w:themeColor="text1"/>
          <w:lang w:eastAsia="ru-RU"/>
        </w:rPr>
        <w:t>.09.2025 г. № 101/176/О/146</w:t>
      </w:r>
    </w:p>
    <w:p w:rsidR="0021495B" w:rsidRPr="00F61895" w:rsidRDefault="0021495B" w:rsidP="00C820E2">
      <w:pPr>
        <w:shd w:val="clear" w:color="auto" w:fill="FFFFFF"/>
        <w:spacing w:after="0" w:line="240" w:lineRule="auto"/>
        <w:ind w:left="6372"/>
        <w:rPr>
          <w:rFonts w:asciiTheme="minorHAnsi" w:eastAsia="Times New Roman" w:hAnsiTheme="minorHAnsi" w:cstheme="minorHAnsi"/>
          <w:color w:val="FF0000"/>
          <w:lang w:eastAsia="ru-RU"/>
        </w:rPr>
      </w:pPr>
    </w:p>
    <w:p w:rsidR="00096E4B" w:rsidRPr="006B2520" w:rsidRDefault="0021495B" w:rsidP="00FA1FCC">
      <w:pPr>
        <w:shd w:val="clear" w:color="auto" w:fill="FFFFFF"/>
        <w:spacing w:after="0" w:line="240" w:lineRule="auto"/>
        <w:ind w:right="5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ru-RU"/>
        </w:rPr>
      </w:pPr>
      <w:bookmarkStart w:id="0" w:name="_GoBack"/>
      <w:r w:rsidRPr="006B2520">
        <w:rPr>
          <w:rFonts w:asciiTheme="minorHAnsi" w:eastAsia="Times New Roman" w:hAnsiTheme="minorHAnsi" w:cstheme="minorHAnsi"/>
          <w:bCs/>
          <w:sz w:val="20"/>
          <w:szCs w:val="20"/>
          <w:lang w:eastAsia="ru-RU"/>
        </w:rPr>
        <w:t>Положение</w:t>
      </w:r>
      <w:r w:rsidR="00FA1FCC" w:rsidRPr="006B2520">
        <w:rPr>
          <w:rFonts w:asciiTheme="minorHAnsi" w:eastAsia="Times New Roman" w:hAnsiTheme="minorHAnsi" w:cstheme="minorHAnsi"/>
          <w:bCs/>
          <w:sz w:val="20"/>
          <w:szCs w:val="20"/>
          <w:lang w:eastAsia="ru-RU"/>
        </w:rPr>
        <w:t xml:space="preserve"> </w:t>
      </w:r>
      <w:r w:rsidR="00096E4B" w:rsidRPr="006B2520">
        <w:rPr>
          <w:rFonts w:asciiTheme="minorHAnsi" w:eastAsia="Times New Roman" w:hAnsiTheme="minorHAnsi" w:cstheme="minorHAnsi"/>
          <w:bCs/>
          <w:sz w:val="20"/>
          <w:szCs w:val="20"/>
          <w:lang w:eastAsia="ru-RU"/>
        </w:rPr>
        <w:t>о Комиссии по соблюдению требований к служебному поведению федеральных государственных гражданских служащих Липецкого областного суда, Арбитражного суда Липецкой области, районных (городских) судов Липецкой области и Управления Судебного департамента в Липецкой области и урегулированию конфликта интересов</w:t>
      </w:r>
    </w:p>
    <w:bookmarkEnd w:id="0"/>
    <w:p w:rsidR="00096E4B" w:rsidRPr="00F61895" w:rsidRDefault="00096E4B" w:rsidP="00096E4B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b/>
          <w:bCs/>
          <w:lang w:eastAsia="ru-RU"/>
        </w:rPr>
        <w:t> </w:t>
      </w:r>
    </w:p>
    <w:p w:rsidR="00096E4B" w:rsidRPr="00F61895" w:rsidRDefault="00096E4B" w:rsidP="00DD37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1. Настоящее Положение разработано в соответствии со статьями 18 и 19 Федерального закона от 27 июля 2004 г. № 79-ФЗ «О государственной гражданской службе Российской Федерации» (далее - Федеральный закон), Федеральным законом от 25 декабря 2008 г. № 273-ФЗ «О противодействии коррупции» и «Положением о Комиссиях по соблюдению требований к служебному поведению федеральных государственных гражданских служащих и урегулированию конфликта интересов», утвержденным Указом Президента Российской Федерации от 1 июля 2010 г. №821</w:t>
      </w:r>
      <w:r w:rsidR="00DD37B8" w:rsidRPr="00F61895">
        <w:rPr>
          <w:rFonts w:asciiTheme="minorHAnsi" w:eastAsia="Times New Roman" w:hAnsiTheme="minorHAnsi" w:cstheme="minorHAnsi"/>
          <w:lang w:eastAsia="ru-RU"/>
        </w:rPr>
        <w:t xml:space="preserve"> </w:t>
      </w:r>
      <w:r w:rsidR="00DD37B8" w:rsidRPr="00F61895">
        <w:rPr>
          <w:rFonts w:asciiTheme="minorHAnsi" w:hAnsiTheme="minorHAnsi" w:cstheme="minorHAnsi"/>
          <w:bCs/>
          <w:lang w:eastAsia="ru-RU"/>
        </w:rPr>
        <w:t>(ред. от 09.07.2025)</w:t>
      </w:r>
      <w:r w:rsidR="00DD37B8" w:rsidRPr="00F61895">
        <w:rPr>
          <w:rFonts w:asciiTheme="minorHAnsi" w:hAnsiTheme="minorHAnsi" w:cstheme="minorHAnsi"/>
          <w:b/>
          <w:bCs/>
          <w:lang w:eastAsia="ru-RU"/>
        </w:rPr>
        <w:t>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9" w:right="36" w:firstLine="56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2. Настоящее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Липецкого областного суда, Арбитражного суда Липецкой области, районных (городских) судов Липецкой области и Управления Судебного департамента в Липецкой области (далее Управление) и урегулированию конфликта интересов (далее - Комиссия).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7" w:right="50" w:firstLine="497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3.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567" w:right="7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4. Основными задачами Комиссии является содействие: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2" w:firstLine="567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а) в обеспечении соблюдения федеральными государственными гражданскими служащими (далее - гражданские служащие) суда либо </w:t>
      </w:r>
      <w:r w:rsidRPr="00F61895">
        <w:rPr>
          <w:rFonts w:asciiTheme="minorHAnsi" w:eastAsia="Times New Roman" w:hAnsiTheme="minorHAnsi" w:cstheme="minorHAnsi"/>
          <w:spacing w:val="-1"/>
          <w:lang w:eastAsia="ru-RU"/>
        </w:rPr>
        <w:t>Управления ограничений и запретов, требований о предотвращении или </w:t>
      </w:r>
      <w:r w:rsidRPr="00F61895">
        <w:rPr>
          <w:rFonts w:asciiTheme="minorHAnsi" w:eastAsia="Times New Roman" w:hAnsiTheme="minorHAnsi" w:cstheme="minorHAnsi"/>
          <w:lang w:eastAsia="ru-RU"/>
        </w:rPr>
        <w:t>урегулировании конфликта интересов, а также в обеспечении исполнения ими обязанностей, установленных Федеральным законом от 25 декабря 2008 г. 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2" w:firstLine="567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б) в осуществлении в суде, либо Управлении мер по предупреждению коррупции.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9" w:right="86" w:firstLine="53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26"/>
          <w:lang w:eastAsia="ru-RU"/>
        </w:rPr>
        <w:t>5.</w:t>
      </w:r>
      <w:r w:rsidRPr="00F61895">
        <w:rPr>
          <w:rFonts w:asciiTheme="minorHAnsi" w:eastAsia="Times New Roman" w:hAnsiTheme="minorHAnsi" w:cstheme="minorHAnsi"/>
          <w:lang w:eastAsia="ru-RU"/>
        </w:rPr>
        <w:t>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федеральной государственной гражданской службы (далее - должности гражданской службы) в суде, либо Управлении.</w:t>
      </w:r>
      <w:r w:rsidR="000C1363" w:rsidRPr="00F61895">
        <w:rPr>
          <w:rFonts w:asciiTheme="minorHAnsi" w:eastAsia="Times New Roman" w:hAnsiTheme="minorHAnsi" w:cstheme="minorHAnsi"/>
          <w:lang w:eastAsia="ru-RU"/>
        </w:rPr>
        <w:t xml:space="preserve"> 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9" w:right="86" w:firstLine="53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 xml:space="preserve">6. Комиссия образуется совместным приказом начальника Управления и председателей Липецкого областного суда и Арбитражного суда Липецкой области. Указанным актом утверждается состав </w:t>
      </w:r>
      <w:r w:rsidR="000C1363" w:rsidRPr="00F61895">
        <w:rPr>
          <w:rFonts w:asciiTheme="minorHAnsi" w:eastAsia="Times New Roman" w:hAnsiTheme="minorHAnsi" w:cstheme="minorHAnsi"/>
          <w:lang w:eastAsia="ru-RU"/>
        </w:rPr>
        <w:t>К</w:t>
      </w:r>
      <w:r w:rsidRPr="00F61895">
        <w:rPr>
          <w:rFonts w:asciiTheme="minorHAnsi" w:eastAsia="Times New Roman" w:hAnsiTheme="minorHAnsi" w:cstheme="minorHAnsi"/>
          <w:lang w:eastAsia="ru-RU"/>
        </w:rPr>
        <w:t>омиссии и порядок ее работы</w:t>
      </w:r>
      <w:r w:rsidR="000C1363" w:rsidRPr="00F61895">
        <w:rPr>
          <w:rFonts w:asciiTheme="minorHAnsi" w:eastAsia="Times New Roman" w:hAnsiTheme="minorHAnsi" w:cstheme="minorHAnsi"/>
          <w:lang w:eastAsia="ru-RU"/>
        </w:rPr>
        <w:t>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9" w:right="86" w:firstLine="53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6.</w:t>
      </w:r>
      <w:r w:rsidR="00142D68" w:rsidRPr="00F61895">
        <w:rPr>
          <w:rFonts w:asciiTheme="minorHAnsi" w:eastAsia="Times New Roman" w:hAnsiTheme="minorHAnsi" w:cstheme="minorHAnsi"/>
          <w:lang w:eastAsia="ru-RU"/>
        </w:rPr>
        <w:t>1</w:t>
      </w:r>
      <w:r w:rsidRPr="00F61895">
        <w:rPr>
          <w:rFonts w:asciiTheme="minorHAnsi" w:eastAsia="Times New Roman" w:hAnsiTheme="minorHAnsi" w:cstheme="minorHAnsi"/>
          <w:lang w:eastAsia="ru-RU"/>
        </w:rPr>
        <w:t>. Председатель Комиссии и его заместитель избираются из числа членов Комиссии</w:t>
      </w:r>
      <w:r w:rsidR="00CD4EC0" w:rsidRPr="00F61895">
        <w:rPr>
          <w:rFonts w:asciiTheme="minorHAnsi" w:eastAsia="Times New Roman" w:hAnsiTheme="minorHAnsi" w:cstheme="minorHAnsi"/>
          <w:lang w:eastAsia="ru-RU"/>
        </w:rPr>
        <w:t>, являющихся гражданскими служащими,</w:t>
      </w:r>
      <w:r w:rsidRPr="00F61895">
        <w:rPr>
          <w:rFonts w:asciiTheme="minorHAnsi" w:eastAsia="Times New Roman" w:hAnsiTheme="minorHAnsi" w:cstheme="minorHAnsi"/>
          <w:lang w:eastAsia="ru-RU"/>
        </w:rPr>
        <w:t xml:space="preserve"> общим голосованием всех членов Комиссии на первом заседании Комиссии, после чего вносятся соответствующие изменения в приказ.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9" w:right="86" w:firstLine="53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Представитель нанимателя не может быть членом Комиссии.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36" w:right="108" w:firstLine="531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23"/>
          <w:lang w:eastAsia="ru-RU"/>
        </w:rPr>
        <w:t>         7.</w:t>
      </w:r>
      <w:r w:rsidRPr="00F61895">
        <w:rPr>
          <w:rFonts w:asciiTheme="minorHAnsi" w:eastAsia="Times New Roman" w:hAnsiTheme="minorHAnsi" w:cstheme="minorHAnsi"/>
          <w:lang w:eastAsia="ru-RU"/>
        </w:rPr>
        <w:t> В состав Комиссии входят:</w:t>
      </w:r>
    </w:p>
    <w:p w:rsidR="00096E4B" w:rsidRPr="00F61895" w:rsidRDefault="00096E4B" w:rsidP="00313122">
      <w:pPr>
        <w:shd w:val="clear" w:color="auto" w:fill="FFFFFF"/>
        <w:spacing w:after="0" w:line="317" w:lineRule="atLeast"/>
        <w:ind w:firstLine="426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lastRenderedPageBreak/>
        <w:t>  а) гражданский служащий Управления, 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гражданские служащие иных подразделений Управления;</w:t>
      </w:r>
    </w:p>
    <w:p w:rsidR="00096E4B" w:rsidRPr="00F61895" w:rsidRDefault="00096E4B" w:rsidP="00313122">
      <w:pPr>
        <w:shd w:val="clear" w:color="auto" w:fill="FFFFFF"/>
        <w:spacing w:after="0" w:line="317" w:lineRule="atLeast"/>
        <w:ind w:firstLine="426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б) судьи и (или) гражданские служащие Липецкого областного суда;</w:t>
      </w:r>
    </w:p>
    <w:p w:rsidR="00096E4B" w:rsidRPr="00F61895" w:rsidRDefault="00096E4B" w:rsidP="00313122">
      <w:pPr>
        <w:shd w:val="clear" w:color="auto" w:fill="FFFFFF"/>
        <w:spacing w:after="0" w:line="317" w:lineRule="atLeast"/>
        <w:ind w:firstLine="426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в) судьи и (или) гражданские служащие Арбитражного суда Липецкой области;</w:t>
      </w:r>
    </w:p>
    <w:p w:rsidR="00096E4B" w:rsidRPr="00F61895" w:rsidRDefault="00096E4B" w:rsidP="00313122">
      <w:pPr>
        <w:shd w:val="clear" w:color="auto" w:fill="FFFFFF"/>
        <w:spacing w:after="0" w:line="317" w:lineRule="atLeast"/>
        <w:ind w:firstLine="426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г)</w:t>
      </w:r>
      <w:r w:rsidR="00CD4EC0" w:rsidRPr="00F61895">
        <w:rPr>
          <w:rFonts w:asciiTheme="minorHAnsi" w:eastAsia="Times New Roman" w:hAnsiTheme="minorHAnsi" w:cstheme="minorHAnsi"/>
          <w:lang w:eastAsia="ru-RU"/>
        </w:rPr>
        <w:t xml:space="preserve"> </w:t>
      </w:r>
      <w:r w:rsidRPr="00F61895">
        <w:rPr>
          <w:rFonts w:asciiTheme="minorHAnsi" w:eastAsia="Times New Roman" w:hAnsiTheme="minorHAnsi" w:cstheme="minorHAnsi"/>
          <w:lang w:eastAsia="ru-RU"/>
        </w:rPr>
        <w:t>судьи и (или) гражданские служащие районных (городских) судов Липецкой области;</w:t>
      </w:r>
    </w:p>
    <w:p w:rsidR="00096E4B" w:rsidRPr="00F61895" w:rsidRDefault="00096E4B" w:rsidP="00313122">
      <w:pPr>
        <w:shd w:val="clear" w:color="auto" w:fill="FFFFFF"/>
        <w:spacing w:after="0" w:line="317" w:lineRule="atLeast"/>
        <w:ind w:firstLine="426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 xml:space="preserve">  д) представитель (представители) научных организаций и </w:t>
      </w:r>
      <w:r w:rsidR="00A45667" w:rsidRPr="00F61895">
        <w:rPr>
          <w:rFonts w:asciiTheme="minorHAnsi" w:eastAsia="Times New Roman" w:hAnsiTheme="minorHAnsi" w:cstheme="minorHAnsi"/>
          <w:lang w:eastAsia="ru-RU"/>
        </w:rPr>
        <w:t xml:space="preserve">профессиональных образовательных организаций, </w:t>
      </w:r>
      <w:r w:rsidRPr="00F61895">
        <w:rPr>
          <w:rFonts w:asciiTheme="minorHAnsi" w:eastAsia="Times New Roman" w:hAnsiTheme="minorHAnsi" w:cstheme="minorHAnsi"/>
          <w:lang w:eastAsia="ru-RU"/>
        </w:rPr>
        <w:t xml:space="preserve">образовательных </w:t>
      </w:r>
      <w:r w:rsidR="00A45667" w:rsidRPr="00F61895">
        <w:rPr>
          <w:rFonts w:asciiTheme="minorHAnsi" w:eastAsia="Times New Roman" w:hAnsiTheme="minorHAnsi" w:cstheme="minorHAnsi"/>
          <w:lang w:eastAsia="ru-RU"/>
        </w:rPr>
        <w:t>организаций</w:t>
      </w:r>
      <w:r w:rsidRPr="00F61895">
        <w:rPr>
          <w:rFonts w:asciiTheme="minorHAnsi" w:eastAsia="Times New Roman" w:hAnsiTheme="minorHAnsi" w:cstheme="minorHAnsi"/>
          <w:lang w:eastAsia="ru-RU"/>
        </w:rPr>
        <w:t xml:space="preserve"> высшего и дополнительного профессионального образования, деятельность которых связана с государственной службой.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 8. Формирование Комиссии.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 xml:space="preserve">      8.1. В целях определения лиц, указанных в подпунктах «б» - «д» пункта 7 настоящего Положения, начальник Управления направляет соответствующие запросы председателю Липецкого областного суда, председателю Арбитражного суда Липецкой области, в научные организации </w:t>
      </w:r>
      <w:r w:rsidR="00954378" w:rsidRPr="00F61895">
        <w:rPr>
          <w:rFonts w:asciiTheme="minorHAnsi" w:eastAsia="Times New Roman" w:hAnsiTheme="minorHAnsi" w:cstheme="minorHAnsi"/>
          <w:lang w:eastAsia="ru-RU"/>
        </w:rPr>
        <w:t xml:space="preserve">и профессиональные образовательные организации, образовательные организации высшего и дополнительного профессионального образования </w:t>
      </w:r>
      <w:r w:rsidRPr="00F61895">
        <w:rPr>
          <w:rFonts w:asciiTheme="minorHAnsi" w:eastAsia="Times New Roman" w:hAnsiTheme="minorHAnsi" w:cstheme="minorHAnsi"/>
          <w:lang w:eastAsia="ru-RU"/>
        </w:rPr>
        <w:t>Липецкой области.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 8.2. Лица, указанные в подпунктах «б» и «г» пункта 7 настоящего Положения, включаются в состав Комиссии в установленном порядке по представлению председателя Липецкого областного суда;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 8.3. Лица, указанные в подпункте «в» пункта 7 настоящего Положения, включаются в состав Комиссии в установленном порядке по представлению председателя Арбитражного суда Липецкой области;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 8.4. Лица, указанные в подпункте «д» пункта 7 настоящего Положения, включаются в состав Комиссии в установленном порядке по представлениям руководителей научных организаций и</w:t>
      </w:r>
      <w:r w:rsidR="00954378" w:rsidRPr="00F61895">
        <w:rPr>
          <w:rFonts w:asciiTheme="minorHAnsi" w:eastAsia="Times New Roman" w:hAnsiTheme="minorHAnsi" w:cstheme="minorHAnsi"/>
          <w:lang w:eastAsia="ru-RU"/>
        </w:rPr>
        <w:t xml:space="preserve"> профессиональных образовательных организаций, образовательных организаций высшего и дополнительного профессионального образования</w:t>
      </w:r>
      <w:r w:rsidRPr="00F61895">
        <w:rPr>
          <w:rFonts w:asciiTheme="minorHAnsi" w:eastAsia="Times New Roman" w:hAnsiTheme="minorHAnsi" w:cstheme="minorHAnsi"/>
          <w:lang w:eastAsia="ru-RU"/>
        </w:rPr>
        <w:t>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 8.5. Определение лиц, указанных в подпунктах «б» - «д» пункта 7 настоящего Положения осуществляется в 7-дневный срок со дня получения запроса начальника Управления.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23"/>
          <w:lang w:eastAsia="ru-RU"/>
        </w:rPr>
        <w:t>           9.</w:t>
      </w:r>
      <w:r w:rsidRPr="00F61895">
        <w:rPr>
          <w:rFonts w:asciiTheme="minorHAnsi" w:eastAsia="Times New Roman" w:hAnsiTheme="minorHAnsi" w:cstheme="minorHAnsi"/>
          <w:lang w:eastAsia="ru-RU"/>
        </w:rPr>
        <w:t> Число членов Комиссии, не замещающих должности гражданской службы в Арбитражном суде Липецкой области, Липецком областном суде и Управлении, должно составлять не менее одной четверти от общего числа членов Комиссии.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2" w:right="158" w:firstLine="425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23"/>
          <w:lang w:eastAsia="ru-RU"/>
        </w:rPr>
        <w:t>10. </w:t>
      </w:r>
      <w:r w:rsidRPr="00F61895">
        <w:rPr>
          <w:rFonts w:asciiTheme="minorHAnsi" w:eastAsia="Times New Roman" w:hAnsiTheme="minorHAnsi" w:cstheme="minorHAnsi"/>
          <w:lang w:eastAsia="ru-RU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34"/>
          <w:lang w:eastAsia="ru-RU"/>
        </w:rPr>
        <w:t>            11.  </w:t>
      </w:r>
      <w:r w:rsidRPr="00F61895">
        <w:rPr>
          <w:rFonts w:asciiTheme="minorHAnsi" w:eastAsia="Times New Roman" w:hAnsiTheme="minorHAnsi" w:cstheme="minorHAnsi"/>
          <w:lang w:eastAsia="ru-RU"/>
        </w:rPr>
        <w:t>В заседаниях Комиссии с правом совещательного голоса участвуют: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" w:right="158" w:firstLine="706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15"/>
          <w:lang w:eastAsia="ru-RU"/>
        </w:rPr>
        <w:t>а)</w:t>
      </w:r>
      <w:r w:rsidRPr="00F61895">
        <w:rPr>
          <w:rFonts w:asciiTheme="minorHAnsi" w:eastAsia="Times New Roman" w:hAnsiTheme="minorHAnsi" w:cstheme="minorHAnsi"/>
          <w:lang w:eastAsia="ru-RU"/>
        </w:rPr>
        <w:t> 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суде либо в Управлении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173" w:firstLine="713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12"/>
          <w:lang w:eastAsia="ru-RU"/>
        </w:rPr>
        <w:t>б)</w:t>
      </w:r>
      <w:r w:rsidRPr="00F61895">
        <w:rPr>
          <w:rFonts w:asciiTheme="minorHAnsi" w:eastAsia="Times New Roman" w:hAnsiTheme="minorHAnsi" w:cstheme="minorHAnsi"/>
          <w:lang w:eastAsia="ru-RU"/>
        </w:rPr>
        <w:t xml:space="preserve">   другие федеральные государственные гражданские служащие, замещающие должности федеральной государственной гражданской службы в суде либо Управлении;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</w:t>
      </w:r>
      <w:r w:rsidRPr="00F61895">
        <w:rPr>
          <w:rFonts w:asciiTheme="minorHAnsi" w:eastAsia="Times New Roman" w:hAnsiTheme="minorHAnsi" w:cstheme="minorHAnsi"/>
          <w:lang w:eastAsia="ru-RU"/>
        </w:rPr>
        <w:lastRenderedPageBreak/>
        <w:t>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left="58" w:right="144" w:firstLine="51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судах либо Управлении, недопустимо.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115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1"/>
          <w:lang w:eastAsia="ru-RU"/>
        </w:rPr>
        <w:t>        13.При возникновении прямой или косвенной личной заинтересованности </w:t>
      </w:r>
      <w:r w:rsidRPr="00F61895">
        <w:rPr>
          <w:rFonts w:asciiTheme="minorHAnsi" w:eastAsia="Times New Roman" w:hAnsiTheme="minorHAnsi" w:cstheme="minorHAnsi"/>
          <w:lang w:eastAsia="ru-RU"/>
        </w:rPr>
        <w:t>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   14.Основаниями для проведения заседания Комиссии являются: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2" w:right="14" w:firstLine="727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а) представление представителем нанимателя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 </w:t>
      </w:r>
      <w:r w:rsidRPr="00F61895">
        <w:rPr>
          <w:rFonts w:asciiTheme="minorHAnsi" w:eastAsia="Times New Roman" w:hAnsiTheme="minorHAnsi" w:cstheme="minorHAnsi"/>
          <w:spacing w:val="-5"/>
          <w:lang w:eastAsia="ru-RU"/>
        </w:rPr>
        <w:t>государственными </w:t>
      </w:r>
      <w:r w:rsidRPr="00F61895">
        <w:rPr>
          <w:rFonts w:asciiTheme="minorHAnsi" w:eastAsia="Times New Roman" w:hAnsiTheme="minorHAnsi" w:cstheme="minorHAnsi"/>
          <w:spacing w:val="-6"/>
          <w:lang w:eastAsia="ru-RU"/>
        </w:rPr>
        <w:t>служащими,</w:t>
      </w:r>
      <w:r w:rsidRPr="00F61895">
        <w:rPr>
          <w:rFonts w:asciiTheme="minorHAnsi" w:eastAsia="Times New Roman" w:hAnsiTheme="minorHAnsi" w:cstheme="minorHAnsi"/>
          <w:lang w:eastAsia="ru-RU"/>
        </w:rPr>
        <w:t> и </w:t>
      </w:r>
      <w:r w:rsidRPr="00F61895">
        <w:rPr>
          <w:rFonts w:asciiTheme="minorHAnsi" w:eastAsia="Times New Roman" w:hAnsiTheme="minorHAnsi" w:cstheme="minorHAnsi"/>
          <w:spacing w:val="-4"/>
          <w:lang w:eastAsia="ru-RU"/>
        </w:rPr>
        <w:t>соблюдения </w:t>
      </w:r>
      <w:r w:rsidRPr="00F61895">
        <w:rPr>
          <w:rFonts w:asciiTheme="minorHAnsi" w:eastAsia="Times New Roman" w:hAnsiTheme="minorHAnsi" w:cstheme="minorHAnsi"/>
          <w:spacing w:val="-7"/>
          <w:lang w:eastAsia="ru-RU"/>
        </w:rPr>
        <w:t>федеральными </w:t>
      </w:r>
      <w:r w:rsidRPr="00F61895">
        <w:rPr>
          <w:rFonts w:asciiTheme="minorHAnsi" w:eastAsia="Times New Roman" w:hAnsiTheme="minorHAnsi" w:cstheme="minorHAnsi"/>
          <w:lang w:eastAsia="ru-RU"/>
        </w:rPr>
        <w:t>государственными служащими требований к служебному поведению, утвержденного Указом Президента Российской Федерации от 21 сентября </w:t>
      </w:r>
      <w:r w:rsidRPr="00F61895">
        <w:rPr>
          <w:rFonts w:asciiTheme="minorHAnsi" w:eastAsia="Times New Roman" w:hAnsiTheme="minorHAnsi" w:cstheme="minorHAnsi"/>
          <w:spacing w:val="-2"/>
          <w:lang w:eastAsia="ru-RU"/>
        </w:rPr>
        <w:t>2009 г. № 1065, материалов проверки, свидетельствующих: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2" w:firstLine="713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о представлении гражданским служащим недостоверных или неполных сведений, предусмотренных подпунктом «а» пункта 1 названного Положения;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9" w:right="7" w:firstLine="713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94" w:right="14" w:firstLine="64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8"/>
          <w:lang w:eastAsia="ru-RU"/>
        </w:rPr>
        <w:t>б)</w:t>
      </w:r>
      <w:r w:rsidRPr="00F61895">
        <w:rPr>
          <w:rFonts w:asciiTheme="minorHAnsi" w:eastAsia="Times New Roman" w:hAnsiTheme="minorHAnsi" w:cstheme="minorHAnsi"/>
          <w:lang w:eastAsia="ru-RU"/>
        </w:rPr>
        <w:t> </w:t>
      </w:r>
      <w:r w:rsidRPr="00F61895">
        <w:rPr>
          <w:rFonts w:asciiTheme="minorHAnsi" w:eastAsia="Times New Roman" w:hAnsiTheme="minorHAnsi" w:cstheme="minorHAnsi"/>
          <w:spacing w:val="-2"/>
          <w:lang w:eastAsia="ru-RU"/>
        </w:rPr>
        <w:t>поступившее в </w:t>
      </w:r>
      <w:r w:rsidRPr="00F61895">
        <w:rPr>
          <w:rFonts w:asciiTheme="minorHAnsi" w:eastAsia="Times New Roman" w:hAnsiTheme="minorHAnsi" w:cstheme="minorHAnsi"/>
          <w:spacing w:val="-1"/>
          <w:lang w:eastAsia="ru-RU"/>
        </w:rPr>
        <w:t>отдел по противодействию коррупции и юридическим вопросам Управления, либо </w:t>
      </w:r>
      <w:r w:rsidRPr="00F61895">
        <w:rPr>
          <w:rFonts w:asciiTheme="minorHAnsi" w:eastAsia="Times New Roman" w:hAnsiTheme="minorHAnsi" w:cstheme="minorHAnsi"/>
          <w:lang w:eastAsia="ru-RU"/>
        </w:rPr>
        <w:t>лицу, в должностные обязанности которого входит осуществление работы по профилактике коррупционных правонарушений в суде: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94" w:right="14" w:firstLine="64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обращение гражданина, замещавшего в суде либо Управлении должность гражданской службы, включенную в перечень должностей, утвержденный приказом суда либо 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организации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" w:right="36" w:firstLine="713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ru-RU"/>
        </w:rPr>
      </w:pPr>
      <w:bookmarkStart w:id="1" w:name="sub_101404"/>
      <w:r w:rsidRPr="00F61895">
        <w:rPr>
          <w:rFonts w:asciiTheme="minorHAnsi" w:eastAsia="Times New Roman" w:hAnsiTheme="minorHAnsi" w:cstheme="minorHAnsi"/>
          <w:lang w:eastAsia="ru-RU"/>
        </w:rPr>
        <w:t>заявление гражданского служащего о невозможности выполнить требования </w:t>
      </w:r>
      <w:bookmarkEnd w:id="1"/>
      <w:r w:rsidRPr="00F61895">
        <w:rPr>
          <w:rFonts w:asciiTheme="minorHAnsi" w:eastAsia="Times New Roman" w:hAnsiTheme="minorHAnsi" w:cstheme="minorHAnsi"/>
          <w:lang w:eastAsia="ru-RU"/>
        </w:rPr>
        <w:fldChar w:fldCharType="begin"/>
      </w:r>
      <w:r w:rsidRPr="00F61895">
        <w:rPr>
          <w:rFonts w:asciiTheme="minorHAnsi" w:eastAsia="Times New Roman" w:hAnsiTheme="minorHAnsi" w:cstheme="minorHAnsi"/>
          <w:lang w:eastAsia="ru-RU"/>
        </w:rPr>
        <w:instrText xml:space="preserve"> HYPERLINK "garantf1://70272954.0/" </w:instrText>
      </w:r>
      <w:r w:rsidRPr="00F61895">
        <w:rPr>
          <w:rFonts w:asciiTheme="minorHAnsi" w:eastAsia="Times New Roman" w:hAnsiTheme="minorHAnsi" w:cstheme="minorHAnsi"/>
          <w:lang w:eastAsia="ru-RU"/>
        </w:rPr>
        <w:fldChar w:fldCharType="separate"/>
      </w:r>
      <w:r w:rsidRPr="00F61895">
        <w:rPr>
          <w:rFonts w:asciiTheme="minorHAnsi" w:eastAsia="Times New Roman" w:hAnsiTheme="minorHAnsi" w:cstheme="minorHAnsi"/>
          <w:lang w:eastAsia="ru-RU"/>
        </w:rPr>
        <w:t>Федерального закон</w:t>
      </w:r>
      <w:r w:rsidRPr="00F61895">
        <w:rPr>
          <w:rFonts w:asciiTheme="minorHAnsi" w:eastAsia="Times New Roman" w:hAnsiTheme="minorHAnsi" w:cstheme="minorHAnsi"/>
          <w:lang w:eastAsia="ru-RU"/>
        </w:rPr>
        <w:fldChar w:fldCharType="end"/>
      </w:r>
      <w:r w:rsidRPr="00F61895">
        <w:rPr>
          <w:rFonts w:asciiTheme="minorHAnsi" w:eastAsia="Times New Roman" w:hAnsiTheme="minorHAnsi" w:cstheme="minorHAnsi"/>
          <w:lang w:eastAsia="ru-RU"/>
        </w:rPr>
        <w:t xml:space="preserve">а от 7 мая 2013 г. N 79-ФЗ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– Федеральный закон «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 и  (или) имеются иностранные финансовые </w:t>
      </w:r>
      <w:r w:rsidRPr="00F61895">
        <w:rPr>
          <w:rFonts w:asciiTheme="minorHAnsi" w:eastAsia="Times New Roman" w:hAnsiTheme="minorHAnsi" w:cstheme="minorHAnsi"/>
          <w:lang w:eastAsia="ru-RU"/>
        </w:rPr>
        <w:lastRenderedPageBreak/>
        <w:t>инструменты, или в связи  с иными обстоятельствами не зависящими от его воли или воли его супруги (супруга) и несовершеннолетних детей;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left="50" w:right="58" w:firstLine="727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 xml:space="preserve">в) представление представителем нанимателя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</w:t>
      </w:r>
      <w:proofErr w:type="gramStart"/>
      <w:r w:rsidRPr="00F61895">
        <w:rPr>
          <w:rFonts w:asciiTheme="minorHAnsi" w:eastAsia="Times New Roman" w:hAnsiTheme="minorHAnsi" w:cstheme="minorHAnsi"/>
          <w:lang w:eastAsia="ru-RU"/>
        </w:rPr>
        <w:t>суде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 xml:space="preserve"> либо Управлении мер по предупреждению коррупции;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 xml:space="preserve">г) представление представителем нанимателя материалов проверки, свидетельствующих о представлении государственным служащим недостоверных или неполных сведений, предусмотренных частью 1статьи Федерального закона от 3 декабря 2012 г. № 230 – ФЗ «О контроле за соответствием расходов лиц, замещающих государственные должности, и иных лиц их </w:t>
      </w:r>
      <w:proofErr w:type="gramStart"/>
      <w:r w:rsidRPr="00F61895">
        <w:rPr>
          <w:rFonts w:asciiTheme="minorHAnsi" w:eastAsia="Times New Roman" w:hAnsiTheme="minorHAnsi" w:cstheme="minorHAnsi"/>
          <w:lang w:eastAsia="ru-RU"/>
        </w:rPr>
        <w:t>доходам»  (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>далее – Федеральный закон «О контроле за соответствием расходов лиц, замещающих государственные должности, и иных лиц их доходам»);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д) поступившее в соответствии с частью 4 статьи 12 Федерального закона от 25 декабря 2008 г. № 273 ФЗ – ФЗ «О противодействии коррупции» и статьей 64.1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государственной службы в суде или в Управлении, трудового или гражданского - 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или, вопрос о даче согласия такому гражданину на замещение им должности в коммерческой или некоммерческой организации либо на выполнение им работы  на условиях гражданско-правового договора в коммерческой или некоммерческой организации Комиссией не рассматривался;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е) 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left="50" w:right="58" w:firstLine="727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96E4B" w:rsidRPr="00F61895" w:rsidRDefault="00096E4B" w:rsidP="00096E4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     </w:t>
      </w:r>
      <w:r w:rsidRPr="00F61895">
        <w:rPr>
          <w:rFonts w:asciiTheme="minorHAnsi" w:eastAsia="Times New Roman" w:hAnsiTheme="minorHAnsi" w:cstheme="minorHAnsi"/>
          <w:spacing w:val="-26"/>
          <w:lang w:eastAsia="ru-RU"/>
        </w:rPr>
        <w:t>16.  </w:t>
      </w:r>
      <w:r w:rsidRPr="00F61895">
        <w:rPr>
          <w:rFonts w:asciiTheme="minorHAnsi" w:eastAsia="Times New Roman" w:hAnsiTheme="minorHAnsi" w:cstheme="minorHAnsi"/>
          <w:lang w:eastAsia="ru-RU"/>
        </w:rPr>
        <w:t>Обращение, указанное в абзаце втором </w:t>
      </w:r>
      <w:hyperlink r:id="rId4" w:anchor="sub_10113" w:history="1">
        <w:r w:rsidRPr="00F61895">
          <w:rPr>
            <w:rFonts w:asciiTheme="minorHAnsi" w:eastAsia="Times New Roman" w:hAnsiTheme="minorHAnsi" w:cstheme="minorHAnsi"/>
            <w:lang w:eastAsia="ru-RU"/>
          </w:rPr>
          <w:t>подпункта "б" пункта 14</w:t>
        </w:r>
      </w:hyperlink>
      <w:r w:rsidRPr="00F61895">
        <w:rPr>
          <w:rFonts w:asciiTheme="minorHAnsi" w:eastAsia="Times New Roman" w:hAnsiTheme="minorHAnsi" w:cstheme="minorHAnsi"/>
          <w:lang w:eastAsia="ru-RU"/>
        </w:rPr>
        <w:t> настоящего Положения, подается гражданином, замещавшим должность государственной службы в суде или Управлении, в отдел по вопросам противодействия коррупции и юридическим вопросам Управления (далее отдел ПК и ЮВ Управления) или лицу, в должностные обязанности которого входит осуществление работы по противодействию коррупции в суде.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Отдел ПК и ЮВ Управления или лицо, в должностные обязанности которого входит осуществление работы по противодействию коррупции в суде осуществляет рассмотрение обращения, по результатам которого подготавливается мотивированное заключение по существу обращения с учетом </w:t>
      </w:r>
      <w:hyperlink r:id="rId5" w:history="1">
        <w:r w:rsidRPr="00F61895">
          <w:rPr>
            <w:rFonts w:asciiTheme="minorHAnsi" w:eastAsia="Times New Roman" w:hAnsiTheme="minorHAnsi" w:cstheme="minorHAnsi"/>
            <w:lang w:eastAsia="ru-RU"/>
          </w:rPr>
          <w:t>статьи 12</w:t>
        </w:r>
      </w:hyperlink>
      <w:r w:rsidRPr="00F61895">
        <w:rPr>
          <w:rFonts w:asciiTheme="minorHAnsi" w:eastAsia="Times New Roman" w:hAnsiTheme="minorHAnsi" w:cstheme="minorHAnsi"/>
          <w:lang w:eastAsia="ru-RU"/>
        </w:rPr>
        <w:t xml:space="preserve"> Федерального закона от 25 декабря 2008 г. N 273-ФЗ "О противодействии коррупции". Обращение, заключение и другие материалы в течение 7 рабочих дней направляются по решению представителя </w:t>
      </w:r>
      <w:proofErr w:type="gramStart"/>
      <w:r w:rsidRPr="00F61895">
        <w:rPr>
          <w:rFonts w:asciiTheme="minorHAnsi" w:eastAsia="Times New Roman" w:hAnsiTheme="minorHAnsi" w:cstheme="minorHAnsi"/>
          <w:lang w:eastAsia="ru-RU"/>
        </w:rPr>
        <w:t>нанимателя  председателю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 xml:space="preserve"> Комиссии.      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17. Обращение, указанное в абзаце втором </w:t>
      </w:r>
      <w:hyperlink r:id="rId6" w:anchor="sub_10113" w:history="1">
        <w:r w:rsidRPr="00F61895">
          <w:rPr>
            <w:rFonts w:asciiTheme="minorHAnsi" w:eastAsia="Times New Roman" w:hAnsiTheme="minorHAnsi" w:cstheme="minorHAnsi"/>
            <w:lang w:eastAsia="ru-RU"/>
          </w:rPr>
          <w:t>подпункта "б" пункта 14</w:t>
        </w:r>
      </w:hyperlink>
      <w:r w:rsidRPr="00F61895">
        <w:rPr>
          <w:rFonts w:asciiTheme="minorHAnsi" w:eastAsia="Times New Roman" w:hAnsiTheme="minorHAnsi" w:cstheme="minorHAnsi"/>
          <w:lang w:eastAsia="ru-RU"/>
        </w:rPr>
        <w:t> 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096E4B" w:rsidRPr="00F61895" w:rsidRDefault="00096E4B" w:rsidP="00096E4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lastRenderedPageBreak/>
        <w:t>          18. Уведомление, указанное в </w:t>
      </w:r>
      <w:hyperlink r:id="rId7" w:anchor="sub_10117" w:history="1">
        <w:r w:rsidRPr="00F61895">
          <w:rPr>
            <w:rFonts w:asciiTheme="minorHAnsi" w:eastAsia="Times New Roman" w:hAnsiTheme="minorHAnsi" w:cstheme="minorHAnsi"/>
            <w:lang w:eastAsia="ru-RU"/>
          </w:rPr>
          <w:t>подпункте "д" пункта 1</w:t>
        </w:r>
      </w:hyperlink>
      <w:r w:rsidRPr="00F61895">
        <w:rPr>
          <w:rFonts w:asciiTheme="minorHAnsi" w:eastAsia="Times New Roman" w:hAnsiTheme="minorHAnsi" w:cstheme="minorHAnsi"/>
          <w:lang w:eastAsia="ru-RU"/>
        </w:rPr>
        <w:t>4 настоящего Положения, рассматривается отделом ПК и ЮВ Управления или лицом, в должностные обязанности которого входит осуществление работы по противодействию коррупции в суде, которое осуществляет подготовку мотивированного заключения о соблюдении гражданином, замещавшим должность государственной службы в суде либо в Управлении, требований </w:t>
      </w:r>
      <w:hyperlink r:id="rId8" w:history="1">
        <w:r w:rsidRPr="00F61895">
          <w:rPr>
            <w:rFonts w:asciiTheme="minorHAnsi" w:eastAsia="Times New Roman" w:hAnsiTheme="minorHAnsi" w:cstheme="minorHAnsi"/>
            <w:lang w:eastAsia="ru-RU"/>
          </w:rPr>
          <w:t>статьи 12</w:t>
        </w:r>
      </w:hyperlink>
      <w:r w:rsidRPr="00F61895">
        <w:rPr>
          <w:rFonts w:asciiTheme="minorHAnsi" w:eastAsia="Times New Roman" w:hAnsiTheme="minorHAnsi" w:cstheme="minorHAnsi"/>
          <w:lang w:eastAsia="ru-RU"/>
        </w:rPr>
        <w:t> Федерального закона от 25 декабря 2008 г. N 273-ФЗ "О противодействии коррупции". Уведомление, заключение и другие материалы в течение 7 рабочих дней направляются по решению представителя нанимателя председателю Комиссии</w:t>
      </w:r>
      <w:bookmarkStart w:id="2" w:name="sub_10141"/>
      <w:r w:rsidRPr="00F61895">
        <w:rPr>
          <w:rFonts w:asciiTheme="minorHAnsi" w:eastAsia="Times New Roman" w:hAnsiTheme="minorHAnsi" w:cstheme="minorHAnsi"/>
          <w:lang w:eastAsia="ru-RU"/>
        </w:rPr>
        <w:t>.</w:t>
      </w:r>
      <w:bookmarkEnd w:id="2"/>
    </w:p>
    <w:p w:rsidR="00096E4B" w:rsidRPr="00F61895" w:rsidRDefault="00096E4B" w:rsidP="00096E4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       19. Уведомления, указанные в абзаце пятом подпункта «б» и подпункте «е» пункта 14 настоящего Положения, рассматриваются должностными лицами суда либо должностными лицами (подразделением) Управления, в компетенцию которых входит профилактика коррупционных и иных правонарушений, которые осуществляют подготовку мотивированных заключений по результатам рассмотрения уведомления. Уведомления, заключения и другие материалы в течение 7 рабочих дней направляются по решению представителя нанимателя председателю Комиссии.</w:t>
      </w:r>
    </w:p>
    <w:p w:rsidR="00096E4B" w:rsidRPr="00F61895" w:rsidRDefault="00096E4B" w:rsidP="00096E4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     20. 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подпунктах «д» и «е» пункта 14 настоящего Положения, должностные лица суда либо Управления, в компетенцию которых входит профилактика коррупционных и иных правонарушений, имеют право проводить собеседование с федеральным государственным гражданским служащим, представившим обращение или уведомление, получать от него письменные пояснения, а руководитель суда либо 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20.1. Мотивированные заключения,</w:t>
      </w:r>
      <w:r w:rsidRPr="00F61895">
        <w:rPr>
          <w:rFonts w:asciiTheme="minorHAnsi" w:eastAsia="Times New Roman" w:hAnsiTheme="minorHAnsi" w:cstheme="minorHAnsi"/>
          <w:b/>
          <w:bCs/>
          <w:lang w:eastAsia="ru-RU"/>
        </w:rPr>
        <w:t> </w:t>
      </w:r>
      <w:r w:rsidRPr="00F61895">
        <w:rPr>
          <w:rFonts w:asciiTheme="minorHAnsi" w:eastAsia="Times New Roman" w:hAnsiTheme="minorHAnsi" w:cstheme="minorHAnsi"/>
          <w:lang w:eastAsia="ru-RU"/>
        </w:rPr>
        <w:t>предусмотренные пунктами 16, 18 и 19 настоящего Положения, должные содержать: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а) информацию, изложенную в обращениях или уведомлениях, указанных в абзацах втором и пятом подпункта «б» и подпунктах «д» и «е» пункта 14 настоящего Положения;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96E4B" w:rsidRPr="00F61895" w:rsidRDefault="00096E4B" w:rsidP="00096E4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14 настоящего Положения, а также рекомендации для принятия одного из решений в соответствии с пунктами 34, 37, 40, 41 настоящего положения или иного решения</w:t>
      </w:r>
    </w:p>
    <w:p w:rsidR="00096E4B" w:rsidRPr="00F61895" w:rsidRDefault="00096E4B" w:rsidP="00096E4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 xml:space="preserve">          21. Материалы проверки, указанные в абзацах втором и третьем подпункта «а» подпункте «г» пункта 14 настоящего Положения, в течение 7 рабочих </w:t>
      </w:r>
      <w:proofErr w:type="gramStart"/>
      <w:r w:rsidRPr="00F61895">
        <w:rPr>
          <w:rFonts w:asciiTheme="minorHAnsi" w:eastAsia="Times New Roman" w:hAnsiTheme="minorHAnsi" w:cstheme="minorHAnsi"/>
          <w:lang w:eastAsia="ru-RU"/>
        </w:rPr>
        <w:t>дней  направляются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 xml:space="preserve"> председателю Комиссии.</w:t>
      </w:r>
    </w:p>
    <w:p w:rsidR="00096E4B" w:rsidRPr="00F61895" w:rsidRDefault="00096E4B" w:rsidP="00096E4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 xml:space="preserve">          22. Заявления, указанные в абзацах третьем и четвертом подпункта «б» пункта 14 настоящего Положения, и материалы к ним в течение 7 рабочих </w:t>
      </w:r>
      <w:proofErr w:type="gramStart"/>
      <w:r w:rsidRPr="00F61895">
        <w:rPr>
          <w:rFonts w:asciiTheme="minorHAnsi" w:eastAsia="Times New Roman" w:hAnsiTheme="minorHAnsi" w:cstheme="minorHAnsi"/>
          <w:lang w:eastAsia="ru-RU"/>
        </w:rPr>
        <w:t>дней  направляются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 xml:space="preserve"> по решению нанимателя председателю Комиссии.</w:t>
      </w:r>
    </w:p>
    <w:p w:rsidR="00096E4B" w:rsidRPr="00F61895" w:rsidRDefault="00096E4B" w:rsidP="00096E4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     23. Представление председателя суда либо начальника Управления или любого члена Комиссии, указанное в подпункте «в» пункта 14 настоящего Положения, и материалы к нему в течение 7 рабочих дней направляются председателю Комиссии.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left="58" w:right="86" w:firstLine="756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29"/>
          <w:lang w:eastAsia="ru-RU"/>
        </w:rPr>
        <w:t>24.</w:t>
      </w:r>
      <w:r w:rsidRPr="00F61895">
        <w:rPr>
          <w:rFonts w:asciiTheme="minorHAnsi" w:eastAsia="Times New Roman" w:hAnsiTheme="minorHAnsi" w:cstheme="minorHAnsi"/>
          <w:lang w:eastAsia="ru-RU"/>
        </w:rPr>
        <w:t>  Председатель Комиссии при поступлении к нему информации, содержащей основания для проведения заседания Комиссии: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36" w:right="94" w:firstLine="727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8"/>
          <w:lang w:eastAsia="ru-RU"/>
        </w:rPr>
        <w:t>а)</w:t>
      </w:r>
      <w:r w:rsidRPr="00F61895">
        <w:rPr>
          <w:rFonts w:asciiTheme="minorHAnsi" w:eastAsia="Times New Roman" w:hAnsiTheme="minorHAnsi" w:cstheme="minorHAnsi"/>
          <w:lang w:eastAsia="ru-RU"/>
        </w:rPr>
        <w:t> 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26 и 27 настоящего Положения;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9" w:firstLine="727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12"/>
          <w:lang w:eastAsia="ru-RU"/>
        </w:rPr>
        <w:t>б)</w:t>
      </w:r>
      <w:r w:rsidRPr="00F61895">
        <w:rPr>
          <w:rFonts w:asciiTheme="minorHAnsi" w:eastAsia="Times New Roman" w:hAnsiTheme="minorHAnsi" w:cstheme="minorHAnsi"/>
          <w:lang w:eastAsia="ru-RU"/>
        </w:rPr>
        <w:t xml:space="preserve"> 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</w:t>
      </w:r>
      <w:r w:rsidRPr="00F61895">
        <w:rPr>
          <w:rFonts w:asciiTheme="minorHAnsi" w:eastAsia="Times New Roman" w:hAnsiTheme="minorHAnsi" w:cstheme="minorHAnsi"/>
          <w:lang w:eastAsia="ru-RU"/>
        </w:rPr>
        <w:lastRenderedPageBreak/>
        <w:t>урегулировании конфликта интересов, членов Комиссии и других лиц, участвующих в заседании Комиссии, с поступившей информацией и с результатами ее проверки;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Theme="minorHAnsi" w:eastAsia="Times New Roman" w:hAnsiTheme="minorHAnsi" w:cstheme="minorHAnsi"/>
          <w:lang w:eastAsia="ru-RU"/>
        </w:rPr>
      </w:pPr>
      <w:proofErr w:type="gramStart"/>
      <w:r w:rsidRPr="00F61895">
        <w:rPr>
          <w:rFonts w:asciiTheme="minorHAnsi" w:eastAsia="Times New Roman" w:hAnsiTheme="minorHAnsi" w:cstheme="minorHAnsi"/>
          <w:spacing w:val="-19"/>
          <w:lang w:eastAsia="ru-RU"/>
        </w:rPr>
        <w:t>в)</w:t>
      </w:r>
      <w:r w:rsidRPr="00F61895">
        <w:rPr>
          <w:rFonts w:asciiTheme="minorHAnsi" w:eastAsia="Times New Roman" w:hAnsiTheme="minorHAnsi" w:cstheme="minorHAnsi"/>
          <w:lang w:eastAsia="ru-RU"/>
        </w:rPr>
        <w:t>  рассматривает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 xml:space="preserve"> ходатайства о приглашении на заседание Комиссии лиц, указанных в подпункте «б» пункта 11 настоящего Положения, принимает </w:t>
      </w:r>
      <w:r w:rsidRPr="00F61895">
        <w:rPr>
          <w:rFonts w:asciiTheme="minorHAnsi" w:eastAsia="Times New Roman" w:hAnsiTheme="minorHAnsi" w:cstheme="minorHAnsi"/>
          <w:spacing w:val="-1"/>
          <w:lang w:eastAsia="ru-RU"/>
        </w:rPr>
        <w:t>решение об их удовлетворении (об отказе в удовлетворении) и о рассмотрении </w:t>
      </w:r>
      <w:r w:rsidRPr="00F61895">
        <w:rPr>
          <w:rFonts w:asciiTheme="minorHAnsi" w:eastAsia="Times New Roman" w:hAnsiTheme="minorHAnsi" w:cstheme="minorHAnsi"/>
          <w:lang w:eastAsia="ru-RU"/>
        </w:rPr>
        <w:t>(об отказе в рассмотрении) в ходе заседания Комиссии дополнительных материалов.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25. Секретарь комиссии по поручению председателя комиссии: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осуществляет организационно-техническое и документационное обеспечение деятельности Комиссии;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подготавливает проекты запросов (кроме запросов, касающихся осуществления оперативно-</w:t>
      </w:r>
      <w:proofErr w:type="spellStart"/>
      <w:r w:rsidRPr="00F61895">
        <w:rPr>
          <w:rFonts w:asciiTheme="minorHAnsi" w:eastAsia="Times New Roman" w:hAnsiTheme="minorHAnsi" w:cstheme="minorHAnsi"/>
          <w:lang w:eastAsia="ru-RU"/>
        </w:rPr>
        <w:t>разыскной</w:t>
      </w:r>
      <w:proofErr w:type="spellEnd"/>
      <w:r w:rsidRPr="00F61895">
        <w:rPr>
          <w:rFonts w:asciiTheme="minorHAnsi" w:eastAsia="Times New Roman" w:hAnsiTheme="minorHAnsi" w:cstheme="minorHAnsi"/>
          <w:lang w:eastAsia="ru-RU"/>
        </w:rPr>
        <w:t xml:space="preserve"> деятельности или ее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требований к служебному поведению;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 xml:space="preserve">извещает членов Комиссии о дате, времени и месте заседания, а также о вопросах, включенных в повестку дня, не позднее 7 </w:t>
      </w:r>
      <w:proofErr w:type="gramStart"/>
      <w:r w:rsidRPr="00F61895">
        <w:rPr>
          <w:rFonts w:asciiTheme="minorHAnsi" w:eastAsia="Times New Roman" w:hAnsiTheme="minorHAnsi" w:cstheme="minorHAnsi"/>
          <w:lang w:eastAsia="ru-RU"/>
        </w:rPr>
        <w:t>рабочих  дней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 xml:space="preserve"> до дня заседания Комиссии;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 xml:space="preserve">извещает государственного служащего, в отношении которого Комиссией рассматривается </w:t>
      </w:r>
      <w:proofErr w:type="gramStart"/>
      <w:r w:rsidRPr="00F61895">
        <w:rPr>
          <w:rFonts w:asciiTheme="minorHAnsi" w:eastAsia="Times New Roman" w:hAnsiTheme="minorHAnsi" w:cstheme="minorHAnsi"/>
          <w:lang w:eastAsia="ru-RU"/>
        </w:rPr>
        <w:t>вопрос  о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 xml:space="preserve">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рабочих дней до дня заседания Комиссии;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ведет протоколирование заседания Комиссии;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выполняет иные поручения председателя Комиссии;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Секретарь Комиссии при принятии решений обладает правами члена Комиссии.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 xml:space="preserve">26. Заседание Комиссии по рассмотрению заявлений, указанных в абзацах третьем </w:t>
      </w:r>
      <w:proofErr w:type="gramStart"/>
      <w:r w:rsidRPr="00F61895">
        <w:rPr>
          <w:rFonts w:asciiTheme="minorHAnsi" w:eastAsia="Times New Roman" w:hAnsiTheme="minorHAnsi" w:cstheme="minorHAnsi"/>
          <w:lang w:eastAsia="ru-RU"/>
        </w:rPr>
        <w:t>и  четвертом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 xml:space="preserve">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27. Уведомления, указанные в подпунктах «д» и «е» пункта 14 настоящего Положения, как правило, рассматривается на очередном (плановом) заседании Комиссии.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" w:firstLine="756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29"/>
          <w:lang w:eastAsia="ru-RU"/>
        </w:rPr>
        <w:t>28.</w:t>
      </w:r>
      <w:r w:rsidRPr="00F61895">
        <w:rPr>
          <w:rFonts w:asciiTheme="minorHAnsi" w:eastAsia="Times New Roman" w:hAnsiTheme="minorHAnsi" w:cstheme="minorHAnsi"/>
          <w:lang w:eastAsia="ru-RU"/>
        </w:rPr>
        <w:t>    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 в соответствии подпунктами «б» и «е» пункта 14 настоящего Положения председателю Комиссии.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" w:firstLine="756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29. Заседания Комиссии могут проводиться в отсутствии гражданского служащего или гражданина в случае: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" w:firstLine="756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а) если в обращении, заявлении или уведомлении, предусмотренных подпунктами «б» и «е» пункта 14 настоящего Положения, не содержится указания о намерении федерального государственного гражданского служащего или гражданина лично присутствовать на заседании Комиссии;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" w:firstLine="756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  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144" w:firstLine="756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38"/>
          <w:lang w:eastAsia="ru-RU"/>
        </w:rPr>
        <w:lastRenderedPageBreak/>
        <w:t>30.</w:t>
      </w:r>
      <w:r w:rsidRPr="00F61895">
        <w:rPr>
          <w:rFonts w:asciiTheme="minorHAnsi" w:eastAsia="Times New Roman" w:hAnsiTheme="minorHAnsi" w:cstheme="minorHAnsi"/>
          <w:lang w:eastAsia="ru-RU"/>
        </w:rPr>
        <w:t>   На заседании Комиссии заслушиваются пояснения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151" w:firstLine="77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35"/>
          <w:lang w:eastAsia="ru-RU"/>
        </w:rPr>
        <w:t>31.</w:t>
      </w:r>
      <w:r w:rsidRPr="00F61895">
        <w:rPr>
          <w:rFonts w:asciiTheme="minorHAnsi" w:eastAsia="Times New Roman" w:hAnsiTheme="minorHAnsi" w:cstheme="minorHAnsi"/>
          <w:lang w:eastAsia="ru-RU"/>
        </w:rPr>
        <w:t> 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7" w:right="144" w:firstLine="749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29"/>
          <w:lang w:eastAsia="ru-RU"/>
        </w:rPr>
        <w:t>32.</w:t>
      </w:r>
      <w:r w:rsidRPr="00F61895">
        <w:rPr>
          <w:rFonts w:asciiTheme="minorHAnsi" w:eastAsia="Times New Roman" w:hAnsiTheme="minorHAnsi" w:cstheme="minorHAnsi"/>
          <w:lang w:eastAsia="ru-RU"/>
        </w:rPr>
        <w:t>  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left="58" w:firstLine="73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15"/>
          <w:lang w:eastAsia="ru-RU"/>
        </w:rPr>
        <w:t>а)</w:t>
      </w:r>
      <w:r w:rsidRPr="00F61895">
        <w:rPr>
          <w:rFonts w:asciiTheme="minorHAnsi" w:eastAsia="Times New Roman" w:hAnsiTheme="minorHAnsi" w:cstheme="minorHAnsi"/>
          <w:lang w:eastAsia="ru-RU"/>
        </w:rPr>
        <w:t>   установить, что сведения, представленные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 </w:t>
      </w:r>
      <w:r w:rsidRPr="00F61895">
        <w:rPr>
          <w:rFonts w:asciiTheme="minorHAnsi" w:eastAsia="Times New Roman" w:hAnsiTheme="minorHAnsi" w:cstheme="minorHAnsi"/>
          <w:spacing w:val="-1"/>
          <w:lang w:eastAsia="ru-RU"/>
        </w:rPr>
        <w:t>сентября 2009 г. № 1065, являются достоверными и полными;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58" w:right="29" w:firstLine="734"/>
        <w:jc w:val="both"/>
        <w:rPr>
          <w:rFonts w:asciiTheme="minorHAnsi" w:eastAsia="Times New Roman" w:hAnsiTheme="minorHAnsi" w:cstheme="minorHAnsi"/>
          <w:lang w:eastAsia="ru-RU"/>
        </w:rPr>
      </w:pPr>
      <w:proofErr w:type="gramStart"/>
      <w:r w:rsidRPr="00F61895">
        <w:rPr>
          <w:rFonts w:asciiTheme="minorHAnsi" w:eastAsia="Times New Roman" w:hAnsiTheme="minorHAnsi" w:cstheme="minorHAnsi"/>
          <w:spacing w:val="-19"/>
          <w:lang w:eastAsia="ru-RU"/>
        </w:rPr>
        <w:t>б)</w:t>
      </w:r>
      <w:r w:rsidRPr="00F61895">
        <w:rPr>
          <w:rFonts w:asciiTheme="minorHAnsi" w:eastAsia="Times New Roman" w:hAnsiTheme="minorHAnsi" w:cstheme="minorHAnsi"/>
          <w:lang w:eastAsia="ru-RU"/>
        </w:rPr>
        <w:t>  установить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>, что сведения, представленные гражданским служащим в соответствии с подпунктом «а» пункта 1 вышеуказанного Положения, являются недостоверными и (или) неполными (в этом случае Комиссия рекомендует председателю суда либо начальнику Управления применить к </w:t>
      </w:r>
      <w:r w:rsidRPr="00F61895">
        <w:rPr>
          <w:rFonts w:asciiTheme="minorHAnsi" w:eastAsia="Times New Roman" w:hAnsiTheme="minorHAnsi" w:cstheme="minorHAnsi"/>
          <w:spacing w:val="-1"/>
          <w:lang w:eastAsia="ru-RU"/>
        </w:rPr>
        <w:t>гражданскому служащему конкретную меру ответственности).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left="36" w:right="36" w:firstLine="72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11"/>
          <w:lang w:eastAsia="ru-RU"/>
        </w:rPr>
        <w:t>33.</w:t>
      </w:r>
      <w:r w:rsidRPr="00F61895">
        <w:rPr>
          <w:rFonts w:asciiTheme="minorHAnsi" w:eastAsia="Times New Roman" w:hAnsiTheme="minorHAnsi" w:cstheme="minorHAnsi"/>
          <w:lang w:eastAsia="ru-RU"/>
        </w:rPr>
        <w:t> 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left="43" w:right="36" w:firstLine="713"/>
        <w:jc w:val="both"/>
        <w:rPr>
          <w:rFonts w:asciiTheme="minorHAnsi" w:eastAsia="Times New Roman" w:hAnsiTheme="minorHAnsi" w:cstheme="minorHAnsi"/>
          <w:lang w:eastAsia="ru-RU"/>
        </w:rPr>
      </w:pPr>
      <w:proofErr w:type="gramStart"/>
      <w:r w:rsidRPr="00F61895">
        <w:rPr>
          <w:rFonts w:asciiTheme="minorHAnsi" w:eastAsia="Times New Roman" w:hAnsiTheme="minorHAnsi" w:cstheme="minorHAnsi"/>
          <w:spacing w:val="-19"/>
          <w:lang w:eastAsia="ru-RU"/>
        </w:rPr>
        <w:t>а)</w:t>
      </w:r>
      <w:r w:rsidRPr="00F61895">
        <w:rPr>
          <w:rFonts w:asciiTheme="minorHAnsi" w:eastAsia="Times New Roman" w:hAnsiTheme="minorHAnsi" w:cstheme="minorHAnsi"/>
          <w:lang w:eastAsia="ru-RU"/>
        </w:rPr>
        <w:t>  установить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>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left="43" w:right="43" w:firstLine="713"/>
        <w:jc w:val="both"/>
        <w:rPr>
          <w:rFonts w:asciiTheme="minorHAnsi" w:eastAsia="Times New Roman" w:hAnsiTheme="minorHAnsi" w:cstheme="minorHAnsi"/>
          <w:lang w:eastAsia="ru-RU"/>
        </w:rPr>
      </w:pPr>
      <w:proofErr w:type="gramStart"/>
      <w:r w:rsidRPr="00F61895">
        <w:rPr>
          <w:rFonts w:asciiTheme="minorHAnsi" w:eastAsia="Times New Roman" w:hAnsiTheme="minorHAnsi" w:cstheme="minorHAnsi"/>
          <w:spacing w:val="-19"/>
          <w:lang w:eastAsia="ru-RU"/>
        </w:rPr>
        <w:t>б)</w:t>
      </w:r>
      <w:r w:rsidRPr="00F61895">
        <w:rPr>
          <w:rFonts w:asciiTheme="minorHAnsi" w:eastAsia="Times New Roman" w:hAnsiTheme="minorHAnsi" w:cstheme="minorHAnsi"/>
          <w:lang w:eastAsia="ru-RU"/>
        </w:rPr>
        <w:t>  </w:t>
      </w:r>
      <w:r w:rsidRPr="00F61895">
        <w:rPr>
          <w:rFonts w:asciiTheme="minorHAnsi" w:eastAsia="Times New Roman" w:hAnsiTheme="minorHAnsi" w:cstheme="minorHAnsi"/>
          <w:spacing w:val="-1"/>
          <w:lang w:eastAsia="ru-RU"/>
        </w:rPr>
        <w:t>установить</w:t>
      </w:r>
      <w:proofErr w:type="gramEnd"/>
      <w:r w:rsidRPr="00F61895">
        <w:rPr>
          <w:rFonts w:asciiTheme="minorHAnsi" w:eastAsia="Times New Roman" w:hAnsiTheme="minorHAnsi" w:cstheme="minorHAnsi"/>
          <w:spacing w:val="-1"/>
          <w:lang w:eastAsia="ru-RU"/>
        </w:rPr>
        <w:t>, что гражданский служащий не соблюдал требования к </w:t>
      </w:r>
      <w:r w:rsidRPr="00F61895">
        <w:rPr>
          <w:rFonts w:asciiTheme="minorHAnsi" w:eastAsia="Times New Roman" w:hAnsiTheme="minorHAnsi" w:cstheme="minorHAnsi"/>
          <w:lang w:eastAsia="ru-RU"/>
        </w:rPr>
        <w:t>служебному поведению и (или) требования об урегулировании конфликта интересов (в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интересов, либо применить к </w:t>
      </w:r>
      <w:r w:rsidRPr="00F61895">
        <w:rPr>
          <w:rFonts w:asciiTheme="minorHAnsi" w:eastAsia="Times New Roman" w:hAnsiTheme="minorHAnsi" w:cstheme="minorHAnsi"/>
          <w:spacing w:val="-2"/>
          <w:lang w:eastAsia="ru-RU"/>
        </w:rPr>
        <w:t>гражданскому служащему конкретную меру ответственности).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36" w:right="65" w:firstLine="72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19"/>
          <w:lang w:eastAsia="ru-RU"/>
        </w:rPr>
        <w:t>34.</w:t>
      </w:r>
      <w:r w:rsidRPr="00F61895">
        <w:rPr>
          <w:rFonts w:asciiTheme="minorHAnsi" w:eastAsia="Times New Roman" w:hAnsiTheme="minorHAnsi" w:cstheme="minorHAnsi"/>
          <w:lang w:eastAsia="ru-RU"/>
        </w:rPr>
        <w:t>  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" w:right="79" w:firstLine="72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8"/>
          <w:lang w:eastAsia="ru-RU"/>
        </w:rPr>
        <w:t>а)</w:t>
      </w:r>
      <w:r w:rsidRPr="00F61895">
        <w:rPr>
          <w:rFonts w:asciiTheme="minorHAnsi" w:eastAsia="Times New Roman" w:hAnsiTheme="minorHAnsi" w:cstheme="minorHAnsi"/>
          <w:lang w:eastAsia="ru-RU"/>
        </w:rPr>
        <w:t> дать гражданину согласие на замещение должности в коммерческой или некоммерческой организации,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" w:right="94" w:firstLine="72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12"/>
          <w:lang w:eastAsia="ru-RU"/>
        </w:rPr>
        <w:t>б)</w:t>
      </w:r>
      <w:r w:rsidRPr="00F61895">
        <w:rPr>
          <w:rFonts w:asciiTheme="minorHAnsi" w:eastAsia="Times New Roman" w:hAnsiTheme="minorHAnsi" w:cstheme="minorHAnsi"/>
          <w:lang w:eastAsia="ru-RU"/>
        </w:rPr>
        <w:t>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14" w:right="101" w:firstLine="727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19"/>
          <w:lang w:eastAsia="ru-RU"/>
        </w:rPr>
        <w:t>35.</w:t>
      </w:r>
      <w:r w:rsidRPr="00F61895">
        <w:rPr>
          <w:rFonts w:asciiTheme="minorHAnsi" w:eastAsia="Times New Roman" w:hAnsiTheme="minorHAnsi" w:cstheme="minorHAnsi"/>
          <w:lang w:eastAsia="ru-RU"/>
        </w:rPr>
        <w:t> 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101" w:firstLine="727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58" w:firstLine="749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12"/>
          <w:lang w:eastAsia="ru-RU"/>
        </w:rPr>
        <w:t>б)</w:t>
      </w:r>
      <w:r w:rsidRPr="00F61895">
        <w:rPr>
          <w:rFonts w:asciiTheme="minorHAnsi" w:eastAsia="Times New Roman" w:hAnsiTheme="minorHAnsi" w:cstheme="minorHAnsi"/>
          <w:lang w:eastAsia="ru-RU"/>
        </w:rPr>
        <w:t xml:space="preserve">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</w:t>
      </w:r>
      <w:r w:rsidRPr="00F61895">
        <w:rPr>
          <w:rFonts w:asciiTheme="minorHAnsi" w:eastAsia="Times New Roman" w:hAnsiTheme="minorHAnsi" w:cstheme="minorHAnsi"/>
          <w:lang w:eastAsia="ru-RU"/>
        </w:rPr>
        <w:lastRenderedPageBreak/>
        <w:t>детей не является уважительной (в этом случае Комиссия рекомендует гражданскому служащему принять меры по представлению указанных сведений);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left="58" w:right="180" w:firstLine="749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10"/>
          <w:lang w:eastAsia="ru-RU"/>
        </w:rPr>
        <w:t>в)</w:t>
      </w:r>
      <w:r w:rsidRPr="00F61895">
        <w:rPr>
          <w:rFonts w:asciiTheme="minorHAnsi" w:eastAsia="Times New Roman" w:hAnsiTheme="minorHAnsi" w:cstheme="minorHAnsi"/>
          <w:lang w:eastAsia="ru-RU"/>
        </w:rPr>
        <w:t>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председателю суда, либо начальника Управления применить к гражданскому служащему конкретную меру ответственности).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left="58" w:right="180" w:firstLine="749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36.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ru-RU"/>
        </w:rPr>
      </w:pPr>
      <w:bookmarkStart w:id="3" w:name="sub_10261"/>
      <w:r w:rsidRPr="00F61895">
        <w:rPr>
          <w:rFonts w:asciiTheme="minorHAnsi" w:eastAsia="Times New Roman" w:hAnsiTheme="minorHAnsi" w:cstheme="minorHAnsi"/>
          <w:lang w:eastAsia="ru-RU"/>
        </w:rPr>
        <w:t>а) признать, что обстоятельства, препятствующие выполнению требований </w:t>
      </w:r>
      <w:bookmarkEnd w:id="3"/>
      <w:r w:rsidRPr="00F61895">
        <w:rPr>
          <w:rFonts w:asciiTheme="minorHAnsi" w:eastAsia="Times New Roman" w:hAnsiTheme="minorHAnsi" w:cstheme="minorHAnsi"/>
          <w:lang w:eastAsia="ru-RU"/>
        </w:rPr>
        <w:fldChar w:fldCharType="begin"/>
      </w:r>
      <w:r w:rsidRPr="00F61895">
        <w:rPr>
          <w:rFonts w:asciiTheme="minorHAnsi" w:eastAsia="Times New Roman" w:hAnsiTheme="minorHAnsi" w:cstheme="minorHAnsi"/>
          <w:lang w:eastAsia="ru-RU"/>
        </w:rPr>
        <w:instrText xml:space="preserve"> HYPERLINK "garantf1://70272954.0/" </w:instrText>
      </w:r>
      <w:r w:rsidRPr="00F61895">
        <w:rPr>
          <w:rFonts w:asciiTheme="minorHAnsi" w:eastAsia="Times New Roman" w:hAnsiTheme="minorHAnsi" w:cstheme="minorHAnsi"/>
          <w:lang w:eastAsia="ru-RU"/>
        </w:rPr>
        <w:fldChar w:fldCharType="separate"/>
      </w:r>
      <w:r w:rsidRPr="00F61895">
        <w:rPr>
          <w:rFonts w:asciiTheme="minorHAnsi" w:eastAsia="Times New Roman" w:hAnsiTheme="minorHAnsi" w:cstheme="minorHAnsi"/>
          <w:lang w:eastAsia="ru-RU"/>
        </w:rPr>
        <w:t>Федерального закона</w:t>
      </w:r>
      <w:r w:rsidRPr="00F61895">
        <w:rPr>
          <w:rFonts w:asciiTheme="minorHAnsi" w:eastAsia="Times New Roman" w:hAnsiTheme="minorHAnsi" w:cstheme="minorHAnsi"/>
          <w:lang w:eastAsia="ru-RU"/>
        </w:rPr>
        <w:fldChar w:fldCharType="end"/>
      </w:r>
      <w:r w:rsidRPr="00F61895">
        <w:rPr>
          <w:rFonts w:asciiTheme="minorHAnsi" w:eastAsia="Times New Roman" w:hAnsiTheme="minorHAnsi" w:cstheme="minorHAnsi"/>
          <w:lang w:eastAsia="ru-RU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ru-RU"/>
        </w:rPr>
      </w:pPr>
      <w:bookmarkStart w:id="4" w:name="sub_10262"/>
      <w:r w:rsidRPr="00F61895">
        <w:rPr>
          <w:rFonts w:asciiTheme="minorHAnsi" w:eastAsia="Times New Roman" w:hAnsiTheme="minorHAnsi" w:cstheme="minorHAnsi"/>
          <w:lang w:eastAsia="ru-RU"/>
        </w:rPr>
        <w:t>б) признать, что обстоятельства, препятствующие выполнению требований </w:t>
      </w:r>
      <w:bookmarkEnd w:id="4"/>
      <w:r w:rsidRPr="00F61895">
        <w:rPr>
          <w:rFonts w:asciiTheme="minorHAnsi" w:eastAsia="Times New Roman" w:hAnsiTheme="minorHAnsi" w:cstheme="minorHAnsi"/>
          <w:lang w:eastAsia="ru-RU"/>
        </w:rPr>
        <w:fldChar w:fldCharType="begin"/>
      </w:r>
      <w:r w:rsidRPr="00F61895">
        <w:rPr>
          <w:rFonts w:asciiTheme="minorHAnsi" w:eastAsia="Times New Roman" w:hAnsiTheme="minorHAnsi" w:cstheme="minorHAnsi"/>
          <w:lang w:eastAsia="ru-RU"/>
        </w:rPr>
        <w:instrText xml:space="preserve"> HYPERLINK "garantf1://70272954.0/" </w:instrText>
      </w:r>
      <w:r w:rsidRPr="00F61895">
        <w:rPr>
          <w:rFonts w:asciiTheme="minorHAnsi" w:eastAsia="Times New Roman" w:hAnsiTheme="minorHAnsi" w:cstheme="minorHAnsi"/>
          <w:lang w:eastAsia="ru-RU"/>
        </w:rPr>
        <w:fldChar w:fldCharType="separate"/>
      </w:r>
      <w:r w:rsidRPr="00F61895">
        <w:rPr>
          <w:rFonts w:asciiTheme="minorHAnsi" w:eastAsia="Times New Roman" w:hAnsiTheme="minorHAnsi" w:cstheme="minorHAnsi"/>
          <w:lang w:eastAsia="ru-RU"/>
        </w:rPr>
        <w:t>Федерального закона</w:t>
      </w:r>
      <w:r w:rsidRPr="00F61895">
        <w:rPr>
          <w:rFonts w:asciiTheme="minorHAnsi" w:eastAsia="Times New Roman" w:hAnsiTheme="minorHAnsi" w:cstheme="minorHAnsi"/>
          <w:lang w:eastAsia="ru-RU"/>
        </w:rPr>
        <w:fldChar w:fldCharType="end"/>
      </w:r>
      <w:r w:rsidRPr="00F61895">
        <w:rPr>
          <w:rFonts w:asciiTheme="minorHAnsi" w:eastAsia="Times New Roman" w:hAnsiTheme="minorHAnsi" w:cstheme="minorHAnsi"/>
          <w:lang w:eastAsia="ru-RU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 (в этом случае Комиссия рекомендует председателю суда, либо начальника Управления применить к гражданскому служащему конкретную меру ответственности).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37. По итогам рассмотрения вопроса, указанного в абзаце пятом подпункта «б» пункта14 настоящего Положения, Комиссия принимает одно из следующих решений: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 xml:space="preserve">б) признать, что при исполнении гражданским служащим должностных обязанностей личная заинтересованность приводит или может </w:t>
      </w:r>
      <w:proofErr w:type="gramStart"/>
      <w:r w:rsidRPr="00F61895">
        <w:rPr>
          <w:rFonts w:asciiTheme="minorHAnsi" w:eastAsia="Times New Roman" w:hAnsiTheme="minorHAnsi" w:cstheme="minorHAnsi"/>
          <w:lang w:eastAsia="ru-RU"/>
        </w:rPr>
        <w:t>привести  конфликту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 xml:space="preserve"> интересов (в этом случае Комиссия рекомендует гражданскому служащему и (или) представителю нанимателя принять меры по урегулированию конфликта интересов или по и недопущению его возникновения);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в) признать, что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гражданскому служащему конкретную меру ответственности).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38. По итогам рассмотрения вопроса, указанного в подпункте «в» пункта 14 настоящего Положения, Комиссия принимает соответствующее решение.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      39. 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 xml:space="preserve">                а) признать, что сведения, представленные государственным служащим в соответствии с частью 1 статьи 3 Федерального закона «О контроле за </w:t>
      </w:r>
      <w:proofErr w:type="gramStart"/>
      <w:r w:rsidRPr="00F61895">
        <w:rPr>
          <w:rFonts w:asciiTheme="minorHAnsi" w:eastAsia="Times New Roman" w:hAnsiTheme="minorHAnsi" w:cstheme="minorHAnsi"/>
          <w:lang w:eastAsia="ru-RU"/>
        </w:rPr>
        <w:t>соответствием  расходов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 xml:space="preserve"> лиц, замещающих государственные должности, и иных лиц их доходам», являются достоверными и полными;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           б) признать, что сведения, представленные государственным служащим в соответствии с частью 1 статьи 3 Федерального закона «О контроле за соответствием 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председателю суда или начальнику Управления применить к государственному служащему 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  в соответствии с их рекомендацией).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 xml:space="preserve">             40. По итогам рассмотрения вопроса, указанного в </w:t>
      </w:r>
      <w:proofErr w:type="gramStart"/>
      <w:r w:rsidRPr="00F61895">
        <w:rPr>
          <w:rFonts w:asciiTheme="minorHAnsi" w:eastAsia="Times New Roman" w:hAnsiTheme="minorHAnsi" w:cstheme="minorHAnsi"/>
          <w:lang w:eastAsia="ru-RU"/>
        </w:rPr>
        <w:t>подпункте  «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>д» пункта 14 настоящего Положения, Комиссия принимает в отношении гражданина, замещавшего должность государственной службы в суде или Управлении, одно из следующих решений: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lastRenderedPageBreak/>
        <w:t xml:space="preserve">            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proofErr w:type="gramStart"/>
      <w:r w:rsidRPr="00F61895">
        <w:rPr>
          <w:rFonts w:asciiTheme="minorHAnsi" w:eastAsia="Times New Roman" w:hAnsiTheme="minorHAnsi" w:cstheme="minorHAnsi"/>
          <w:lang w:eastAsia="ru-RU"/>
        </w:rPr>
        <w:t>государственному  управлению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 xml:space="preserve"> этой организации входили в его должностные  (служебные) обязанности;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       б) 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некоммерческой организации работ (оказание услуг) нарушает требования статьи 12 Федерального закона от       25 декабря 2008 г. № 273-ФЗ «О противодействии коррупции»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 40.1. По итогам рассмотрения вопроса, указанного в подпункте «е» пункта 14 настоящего Положения, Комиссия принимает одно из следующих решений: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а) признать наличие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96E4B" w:rsidRPr="00F61895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б) 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интересов».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      41. По итогам рассмотрения вопросов, указанных в подпунктах «а», «б», «г», «д» и «е» пункта 14 настоящего Положения, и при наличии к тому оснований Комиссия может принять иное решение, чем это предусмотрено пунктами 32-37, 39-40.1 настоящего Положения. Основания и мотивы принятия такого решения должны быть отражены в протоколе заседания Комиссии.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right="13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 xml:space="preserve">            42. Для исполнения решений Комиссии могут быть подготовлены проекты нормативных правовых актов, решений или поручений </w:t>
      </w:r>
      <w:proofErr w:type="gramStart"/>
      <w:r w:rsidRPr="00F61895">
        <w:rPr>
          <w:rFonts w:asciiTheme="minorHAnsi" w:eastAsia="Times New Roman" w:hAnsiTheme="minorHAnsi" w:cstheme="minorHAnsi"/>
          <w:lang w:eastAsia="ru-RU"/>
        </w:rPr>
        <w:t>суда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 xml:space="preserve"> или Управления, которые в установленном порядке представляются на рассмотрение представителя нанимателя.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ind w:right="130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    43.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left="29" w:firstLine="605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44. Решения Комиссии оформляются протоколами, которые подписывают члены Комиссии, принимавшие участие в ее заседании.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firstLine="709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13"/>
          <w:lang w:eastAsia="ru-RU"/>
        </w:rPr>
        <w:t>45.      </w:t>
      </w:r>
      <w:r w:rsidRPr="00F61895">
        <w:rPr>
          <w:rFonts w:asciiTheme="minorHAnsi" w:eastAsia="Times New Roman" w:hAnsiTheme="minorHAnsi" w:cstheme="minorHAnsi"/>
          <w:lang w:eastAsia="ru-RU"/>
        </w:rPr>
        <w:t>Решения Комиссии носят рекомендательный характер, за исключением решения, принимаемого по итогам рассмотрения вопроса, указанного в </w:t>
      </w:r>
      <w:hyperlink r:id="rId9" w:anchor="sub_101403" w:history="1">
        <w:r w:rsidRPr="00F61895">
          <w:rPr>
            <w:rFonts w:asciiTheme="minorHAnsi" w:eastAsia="Times New Roman" w:hAnsiTheme="minorHAnsi" w:cstheme="minorHAnsi"/>
            <w:lang w:eastAsia="ru-RU"/>
          </w:rPr>
          <w:t>абзаце четвертом подпункта "б" пункта 14</w:t>
        </w:r>
      </w:hyperlink>
      <w:r w:rsidRPr="00F61895">
        <w:rPr>
          <w:rFonts w:asciiTheme="minorHAnsi" w:eastAsia="Times New Roman" w:hAnsiTheme="minorHAnsi" w:cstheme="minorHAnsi"/>
          <w:lang w:eastAsia="ru-RU"/>
        </w:rPr>
        <w:t> настоящего Положения, которое носит обязательный характер.</w:t>
      </w:r>
    </w:p>
    <w:p w:rsidR="00096E4B" w:rsidRPr="00F61895" w:rsidRDefault="00096E4B" w:rsidP="00096E4B">
      <w:pPr>
        <w:shd w:val="clear" w:color="auto" w:fill="FFFFFF"/>
        <w:spacing w:before="7" w:after="0" w:line="317" w:lineRule="atLeast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        46. В протоколе заседания Комиссии указываются: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10"/>
          <w:lang w:eastAsia="ru-RU"/>
        </w:rPr>
        <w:t>а)</w:t>
      </w:r>
      <w:r w:rsidRPr="00F61895">
        <w:rPr>
          <w:rFonts w:asciiTheme="minorHAnsi" w:eastAsia="Times New Roman" w:hAnsiTheme="minorHAnsi" w:cstheme="minorHAnsi"/>
          <w:lang w:eastAsia="ru-RU"/>
        </w:rPr>
        <w:t> дата заседания Комиссии, фамилии, имена, отчества членов Комиссии и других лиц, присутствующих на заседании;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14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12"/>
          <w:lang w:eastAsia="ru-RU"/>
        </w:rPr>
        <w:t>б)</w:t>
      </w:r>
      <w:r w:rsidRPr="00F61895">
        <w:rPr>
          <w:rFonts w:asciiTheme="minorHAnsi" w:eastAsia="Times New Roman" w:hAnsiTheme="minorHAnsi" w:cstheme="minorHAnsi"/>
          <w:lang w:eastAsia="ru-RU"/>
        </w:rPr>
        <w:t> 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spacing w:val="-10"/>
          <w:lang w:eastAsia="ru-RU"/>
        </w:rPr>
        <w:t>в)</w:t>
      </w:r>
      <w:r w:rsidRPr="00F61895">
        <w:rPr>
          <w:rFonts w:asciiTheme="minorHAnsi" w:eastAsia="Times New Roman" w:hAnsiTheme="minorHAnsi" w:cstheme="minorHAnsi"/>
          <w:lang w:eastAsia="ru-RU"/>
        </w:rPr>
        <w:t> </w:t>
      </w:r>
      <w:r w:rsidRPr="00F61895">
        <w:rPr>
          <w:rFonts w:asciiTheme="minorHAnsi" w:eastAsia="Times New Roman" w:hAnsiTheme="minorHAnsi" w:cstheme="minorHAnsi"/>
          <w:spacing w:val="-1"/>
          <w:lang w:eastAsia="ru-RU"/>
        </w:rPr>
        <w:t>предъявляемые к гражданскому служащему претензии, материалы, на </w:t>
      </w:r>
      <w:r w:rsidRPr="00F61895">
        <w:rPr>
          <w:rFonts w:asciiTheme="minorHAnsi" w:eastAsia="Times New Roman" w:hAnsiTheme="minorHAnsi" w:cstheme="minorHAnsi"/>
          <w:lang w:eastAsia="ru-RU"/>
        </w:rPr>
        <w:t>которых они основываются;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г) содержание пояснений гражданского служащего и других лиц по существу предъявляемых претензий;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д) фамилии, имена, отчества выступивших на заседании лиц и краткое изложение их выступлении;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lastRenderedPageBreak/>
        <w:t xml:space="preserve">е) источник информации, содержащей основания для </w:t>
      </w:r>
      <w:proofErr w:type="gramStart"/>
      <w:r w:rsidRPr="00F61895">
        <w:rPr>
          <w:rFonts w:asciiTheme="minorHAnsi" w:eastAsia="Times New Roman" w:hAnsiTheme="minorHAnsi" w:cstheme="minorHAnsi"/>
          <w:lang w:eastAsia="ru-RU"/>
        </w:rPr>
        <w:t>проведения  заседания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 xml:space="preserve"> Комиссии, дата поступления информации в Управление либо суд;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ж) другие сведения;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з) результаты голосования (в случае возникших разногласий);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и) решение и обоснование его принятия.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47.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 xml:space="preserve">48. Выписки из протокола заседания Комиссии в течение 7 рабочих </w:t>
      </w:r>
      <w:proofErr w:type="gramStart"/>
      <w:r w:rsidRPr="00F61895">
        <w:rPr>
          <w:rFonts w:asciiTheme="minorHAnsi" w:eastAsia="Times New Roman" w:hAnsiTheme="minorHAnsi" w:cstheme="minorHAnsi"/>
          <w:lang w:eastAsia="ru-RU"/>
        </w:rPr>
        <w:t>дней  со</w:t>
      </w:r>
      <w:proofErr w:type="gramEnd"/>
      <w:r w:rsidRPr="00F61895">
        <w:rPr>
          <w:rFonts w:asciiTheme="minorHAnsi" w:eastAsia="Times New Roman" w:hAnsiTheme="minorHAnsi" w:cstheme="minorHAnsi"/>
          <w:lang w:eastAsia="ru-RU"/>
        </w:rPr>
        <w:t xml:space="preserve"> дня заседания направляются представителю нанимателя, гражданскому служащему, а также по решению Комиссии – иным заинтересованным лицам.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49. Представитель нанимателя обязан рассмотреть соответствующую выписку из протокола заседания Комиссии и вправе учесть в пределах своей компетенции,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Решение председателя суда либо начальника Управления оглашается на ближайшем заседании Комиссии и принимается к сведению без обсуждения.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50. В случае установления Комиссией признаков дисциплинарного проступка в действиях (бездействиях) гражданского служащего информация об этом представляется представителю нанимателя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51.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52. Выписка из протокола заседания Комиссии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96E4B" w:rsidRPr="00F61895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Theme="minorHAnsi" w:eastAsia="Times New Roman" w:hAnsiTheme="minorHAnsi" w:cstheme="minorHAnsi"/>
          <w:lang w:eastAsia="ru-RU"/>
        </w:rPr>
      </w:pPr>
      <w:r w:rsidRPr="00F61895">
        <w:rPr>
          <w:rFonts w:asciiTheme="minorHAnsi" w:eastAsia="Times New Roman" w:hAnsiTheme="minorHAnsi" w:cstheme="minorHAnsi"/>
          <w:lang w:eastAsia="ru-RU"/>
        </w:rPr>
        <w:t> </w:t>
      </w:r>
    </w:p>
    <w:p w:rsidR="00867376" w:rsidRPr="00F61895" w:rsidRDefault="00867376">
      <w:pPr>
        <w:rPr>
          <w:rFonts w:asciiTheme="minorHAnsi" w:hAnsiTheme="minorHAnsi" w:cstheme="minorHAnsi"/>
        </w:rPr>
      </w:pPr>
    </w:p>
    <w:sectPr w:rsidR="00867376" w:rsidRPr="00F61895" w:rsidSect="00FC764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4B"/>
    <w:rsid w:val="00044E29"/>
    <w:rsid w:val="00096E4B"/>
    <w:rsid w:val="000C1363"/>
    <w:rsid w:val="0011589D"/>
    <w:rsid w:val="00142D68"/>
    <w:rsid w:val="0021495B"/>
    <w:rsid w:val="00256F03"/>
    <w:rsid w:val="002817AE"/>
    <w:rsid w:val="00313122"/>
    <w:rsid w:val="00446069"/>
    <w:rsid w:val="006B2520"/>
    <w:rsid w:val="00867376"/>
    <w:rsid w:val="0095084A"/>
    <w:rsid w:val="00954378"/>
    <w:rsid w:val="00A45667"/>
    <w:rsid w:val="00C820E2"/>
    <w:rsid w:val="00CD4EC0"/>
    <w:rsid w:val="00D4629F"/>
    <w:rsid w:val="00DD37B8"/>
    <w:rsid w:val="00EA5BAA"/>
    <w:rsid w:val="00F61895"/>
    <w:rsid w:val="00FA1FCC"/>
    <w:rsid w:val="00FC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9FBB"/>
  <w15:chartTrackingRefBased/>
  <w15:docId w15:val="{5344D776-DAD6-456B-B56F-191A6C61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00">
    <w:name w:val="a0"/>
    <w:rsid w:val="00096E4B"/>
  </w:style>
  <w:style w:type="paragraph" w:styleId="a3">
    <w:name w:val="Balloon Text"/>
    <w:basedOn w:val="a"/>
    <w:link w:val="a4"/>
    <w:uiPriority w:val="99"/>
    <w:semiHidden/>
    <w:unhideWhenUsed/>
    <w:rsid w:val="0095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3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1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%D0%90%D0%B4%D0%BC%D0%B8%D0%BD\Desktop\%D0%92%D0%9E%D0%A1%D0%A1%D0%A2%D0%90%D0%9D%D0%9E%D0%92%D0%98%D0%A2%D0%AC%20%D0%A1%D0%90%D0%99%D0%A2\%D0%9A%D0%BE%D0%BC%D0%B8%D1%81%D1%81%D0%B8%D1%8F%20%D0%BF%D0%BE%20%D1%81%D0%BE%D0%B1%D0%BB%D1%8E%D0%B4%D0%B5%D0%BD%D0%B8%D1%8E%20%D1%82%D1%80%D0%B5%D0%B1%D0%BE%D0%B2%D0%B0%D0%BD%D0%B8%D0%B9\%D0%9F%D0%9E%D0%9B%D0%9E%D0%96%D0%95%D0%9D%D0%98%D0%95%20%D0%9E%20%D0%9A%D0%9E%D0%9C%D0%98%D0%A1%D0%A1%D0%98%D0%9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%D0%90%D0%B4%D0%BC%D0%B8%D0%BD\Desktop\%D0%92%D0%9E%D0%A1%D0%A1%D0%A2%D0%90%D0%9D%D0%9E%D0%92%D0%98%D0%A2%D0%AC%20%D0%A1%D0%90%D0%99%D0%A2\%D0%9A%D0%BE%D0%BC%D0%B8%D1%81%D1%81%D0%B8%D1%8F%20%D0%BF%D0%BE%20%D1%81%D0%BE%D0%B1%D0%BB%D1%8E%D0%B4%D0%B5%D0%BD%D0%B8%D1%8E%20%D1%82%D1%80%D0%B5%D0%B1%D0%BE%D0%B2%D0%B0%D0%BD%D0%B8%D0%B9\%D0%9F%D0%9E%D0%9B%D0%9E%D0%96%D0%95%D0%9D%D0%98%D0%95%20%D0%9E%20%D0%9A%D0%9E%D0%9C%D0%98%D0%A1%D0%A1%D0%98%D0%98.doc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64203.12/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%D0%90%D0%B4%D0%BC%D0%B8%D0%BD\Desktop\%D0%92%D0%9E%D0%A1%D0%A1%D0%A2%D0%90%D0%9D%D0%9E%D0%92%D0%98%D0%A2%D0%AC%20%D0%A1%D0%90%D0%99%D0%A2\%D0%9A%D0%BE%D0%BC%D0%B8%D1%81%D1%81%D0%B8%D1%8F%20%D0%BF%D0%BE%20%D1%81%D0%BE%D0%B1%D0%BB%D1%8E%D0%B4%D0%B5%D0%BD%D0%B8%D1%8E%20%D1%82%D1%80%D0%B5%D0%B1%D0%BE%D0%B2%D0%B0%D0%BD%D0%B8%D0%B9\%D0%9F%D0%9E%D0%9B%D0%9E%D0%96%D0%95%D0%9D%D0%98%D0%95%20%D0%9E%20%D0%9A%D0%9E%D0%9C%D0%98%D0%A1%D0%A1%D0%98%D0%98.doc" TargetMode="External"/><Relationship Id="rId9" Type="http://schemas.openxmlformats.org/officeDocument/2006/relationships/hyperlink" Target="file:///C:\Users\%D0%90%D0%B4%D0%BC%D0%B8%D0%BD\Desktop\%D0%92%D0%9E%D0%A1%D0%A1%D0%A2%D0%90%D0%9D%D0%9E%D0%92%D0%98%D0%A2%D0%AC%20%D0%A1%D0%90%D0%99%D0%A2\%D0%9A%D0%BE%D0%BC%D0%B8%D1%81%D1%81%D0%B8%D1%8F%20%D0%BF%D0%BE%20%D1%81%D0%BE%D0%B1%D0%BB%D1%8E%D0%B4%D0%B5%D0%BD%D0%B8%D1%8E%20%D1%82%D1%80%D0%B5%D0%B1%D0%BE%D0%B2%D0%B0%D0%BD%D0%B8%D0%B9\%D0%9F%D0%9E%D0%9B%D0%9E%D0%96%D0%95%D0%9D%D0%98%D0%95%20%D0%9E%20%D0%9A%D0%9E%D0%9C%D0%98%D0%A1%D0%A1%D0%98%D0%98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3;&#1086;&#1074;&#1099;&#1081;%20&#1076;&#1086;&#1082;&#1091;&#1084;&#1077;&#1085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Новый документ</Template>
  <TotalTime>15</TotalTime>
  <Pages>1</Pages>
  <Words>5754</Words>
  <Characters>32804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2025-08-14T09:55:00Z</cp:lastPrinted>
  <dcterms:created xsi:type="dcterms:W3CDTF">2025-11-20T07:05:00Z</dcterms:created>
  <dcterms:modified xsi:type="dcterms:W3CDTF">2025-11-20T08:03:00Z</dcterms:modified>
</cp:coreProperties>
</file>