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8A" w:rsidRPr="00291AD9" w:rsidRDefault="001C2A8A" w:rsidP="00291AD9">
      <w:pPr>
        <w:pStyle w:val="a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1AD9">
        <w:rPr>
          <w:rFonts w:ascii="Times New Roman" w:eastAsia="Times New Roman" w:hAnsi="Times New Roman"/>
          <w:sz w:val="26"/>
          <w:szCs w:val="26"/>
          <w:lang w:eastAsia="ru-RU"/>
        </w:rPr>
        <w:t>Справка</w:t>
      </w:r>
    </w:p>
    <w:p w:rsidR="00953C37" w:rsidRPr="00291AD9" w:rsidRDefault="001C2A8A" w:rsidP="00291AD9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обобщения практики Горно-Алтайского городского суда Республики Алтай </w:t>
      </w:r>
      <w:r w:rsidR="004E0782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953C37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рассмотрению </w:t>
      </w:r>
      <w:r w:rsidR="006571AE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гражданских дел, связанных с  применением законодательства об обязательном медицинском страховании</w:t>
      </w:r>
      <w:r w:rsidR="0013045E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3C37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083529">
        <w:rPr>
          <w:rFonts w:ascii="Times New Roman" w:eastAsia="Times New Roman" w:hAnsi="Times New Roman" w:cs="Times New Roman"/>
          <w:sz w:val="26"/>
          <w:szCs w:val="26"/>
          <w:lang w:eastAsia="ru-RU"/>
        </w:rPr>
        <w:t>2024-2025</w:t>
      </w:r>
      <w:r w:rsidR="00953C37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4DD3">
        <w:rPr>
          <w:rFonts w:ascii="Times New Roman" w:eastAsia="Times New Roman" w:hAnsi="Times New Roman" w:cs="Times New Roman"/>
          <w:sz w:val="26"/>
          <w:szCs w:val="26"/>
          <w:lang w:eastAsia="ru-RU"/>
        </w:rPr>
        <w:t>гг.</w:t>
      </w:r>
    </w:p>
    <w:p w:rsidR="00857902" w:rsidRPr="00291AD9" w:rsidRDefault="00857902" w:rsidP="0029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обобщение подготовлено </w:t>
      </w:r>
      <w:r w:rsidR="00071550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08352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 работы Горно-Алтайского городского суда Республики Алтай за 1 полугодие 2026 года</w:t>
      </w:r>
      <w:r w:rsidR="00C608E5"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1AE" w:rsidRPr="00291AD9" w:rsidRDefault="006571AE" w:rsidP="0029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1AD9" w:rsidRDefault="00C608E5" w:rsidP="002348AF">
      <w:pPr>
        <w:pStyle w:val="a9"/>
        <w:shd w:val="clear" w:color="auto" w:fill="auto"/>
        <w:spacing w:after="0" w:line="240" w:lineRule="auto"/>
        <w:ind w:left="20" w:right="20" w:firstLine="700"/>
        <w:jc w:val="both"/>
        <w:rPr>
          <w:sz w:val="26"/>
          <w:szCs w:val="26"/>
        </w:rPr>
      </w:pPr>
      <w:r w:rsidRPr="00291AD9">
        <w:rPr>
          <w:rFonts w:eastAsia="Times New Roman"/>
          <w:sz w:val="26"/>
          <w:szCs w:val="26"/>
        </w:rPr>
        <w:t xml:space="preserve"> </w:t>
      </w:r>
      <w:r w:rsidR="00291AD9" w:rsidRPr="00291AD9">
        <w:rPr>
          <w:sz w:val="26"/>
          <w:szCs w:val="26"/>
        </w:rPr>
        <w:t>За 202</w:t>
      </w:r>
      <w:r w:rsidR="002348AF">
        <w:rPr>
          <w:sz w:val="26"/>
          <w:szCs w:val="26"/>
        </w:rPr>
        <w:t>4</w:t>
      </w:r>
      <w:r w:rsidR="00291AD9" w:rsidRPr="00291AD9">
        <w:rPr>
          <w:sz w:val="26"/>
          <w:szCs w:val="26"/>
        </w:rPr>
        <w:t>-202</w:t>
      </w:r>
      <w:r w:rsidR="002348AF">
        <w:rPr>
          <w:sz w:val="26"/>
          <w:szCs w:val="26"/>
        </w:rPr>
        <w:t>5</w:t>
      </w:r>
      <w:r w:rsidR="00291AD9" w:rsidRPr="00291AD9">
        <w:rPr>
          <w:sz w:val="26"/>
          <w:szCs w:val="26"/>
        </w:rPr>
        <w:t xml:space="preserve"> </w:t>
      </w:r>
      <w:r w:rsidR="00864DD3">
        <w:rPr>
          <w:sz w:val="26"/>
          <w:szCs w:val="26"/>
        </w:rPr>
        <w:t>гг.</w:t>
      </w:r>
      <w:r w:rsidR="00291AD9" w:rsidRPr="00291AD9">
        <w:rPr>
          <w:sz w:val="26"/>
          <w:szCs w:val="26"/>
        </w:rPr>
        <w:t xml:space="preserve"> Горно-Алтайским городским судом Республики Алтай было рассмотрено </w:t>
      </w:r>
      <w:r w:rsidR="00864DD3">
        <w:rPr>
          <w:sz w:val="26"/>
          <w:szCs w:val="26"/>
        </w:rPr>
        <w:t xml:space="preserve">31 </w:t>
      </w:r>
      <w:r w:rsidR="00291AD9" w:rsidRPr="00291AD9">
        <w:rPr>
          <w:sz w:val="26"/>
          <w:szCs w:val="26"/>
        </w:rPr>
        <w:t>гражданск</w:t>
      </w:r>
      <w:r w:rsidR="00864DD3">
        <w:rPr>
          <w:sz w:val="26"/>
          <w:szCs w:val="26"/>
        </w:rPr>
        <w:t>ое</w:t>
      </w:r>
      <w:r w:rsidR="00291AD9" w:rsidRPr="00291AD9">
        <w:rPr>
          <w:sz w:val="26"/>
          <w:szCs w:val="26"/>
        </w:rPr>
        <w:t xml:space="preserve"> дел</w:t>
      </w:r>
      <w:r w:rsidR="00864DD3">
        <w:rPr>
          <w:sz w:val="26"/>
          <w:szCs w:val="26"/>
        </w:rPr>
        <w:t>о</w:t>
      </w:r>
      <w:r w:rsidR="00291AD9" w:rsidRPr="00291AD9">
        <w:rPr>
          <w:sz w:val="26"/>
          <w:szCs w:val="26"/>
        </w:rPr>
        <w:t>, связанн</w:t>
      </w:r>
      <w:r w:rsidR="00864DD3">
        <w:rPr>
          <w:sz w:val="26"/>
          <w:szCs w:val="26"/>
        </w:rPr>
        <w:t>ые</w:t>
      </w:r>
      <w:r w:rsidR="00291AD9" w:rsidRPr="00291AD9">
        <w:rPr>
          <w:sz w:val="26"/>
          <w:szCs w:val="26"/>
        </w:rPr>
        <w:t xml:space="preserve"> с применением законодательства об обяза</w:t>
      </w:r>
      <w:r w:rsidR="00864DD3">
        <w:rPr>
          <w:sz w:val="26"/>
          <w:szCs w:val="26"/>
        </w:rPr>
        <w:t>тельном медицинском страховании. И</w:t>
      </w:r>
      <w:r w:rsidR="00291AD9" w:rsidRPr="00291AD9">
        <w:rPr>
          <w:sz w:val="26"/>
          <w:szCs w:val="26"/>
        </w:rPr>
        <w:t xml:space="preserve">з них </w:t>
      </w:r>
      <w:r w:rsidR="00864DD3">
        <w:rPr>
          <w:sz w:val="26"/>
          <w:szCs w:val="26"/>
        </w:rPr>
        <w:t xml:space="preserve">по 19 делам удовлетворены требования, по 6 делам - удовлетворены в части, по 1 делу отказано в удовлетворении требований, по 3- прекращены производства в связи с отказом истца от иска, 2 дела переданы по подсудности. </w:t>
      </w:r>
      <w:r w:rsidR="001F2931">
        <w:rPr>
          <w:sz w:val="26"/>
          <w:szCs w:val="26"/>
        </w:rPr>
        <w:t xml:space="preserve">В апелляционном порядке </w:t>
      </w:r>
      <w:r w:rsidR="00864DD3">
        <w:rPr>
          <w:sz w:val="26"/>
          <w:szCs w:val="26"/>
        </w:rPr>
        <w:t>обжаловано 3</w:t>
      </w:r>
      <w:r w:rsidR="002348AF">
        <w:rPr>
          <w:sz w:val="26"/>
          <w:szCs w:val="26"/>
        </w:rPr>
        <w:t xml:space="preserve"> дел</w:t>
      </w:r>
      <w:r w:rsidR="009A2910">
        <w:rPr>
          <w:sz w:val="26"/>
          <w:szCs w:val="26"/>
        </w:rPr>
        <w:t>а</w:t>
      </w:r>
      <w:r w:rsidR="00864DD3">
        <w:rPr>
          <w:sz w:val="26"/>
          <w:szCs w:val="26"/>
        </w:rPr>
        <w:t xml:space="preserve">: 1- </w:t>
      </w:r>
      <w:r w:rsidR="009A2910">
        <w:rPr>
          <w:sz w:val="26"/>
          <w:szCs w:val="26"/>
        </w:rPr>
        <w:t xml:space="preserve">изменено в части (2-295/2024), </w:t>
      </w:r>
      <w:r w:rsidR="00864DD3">
        <w:rPr>
          <w:sz w:val="26"/>
          <w:szCs w:val="26"/>
        </w:rPr>
        <w:t xml:space="preserve">2- </w:t>
      </w:r>
      <w:r w:rsidR="001F2931">
        <w:rPr>
          <w:sz w:val="26"/>
          <w:szCs w:val="26"/>
        </w:rPr>
        <w:t>оставлен</w:t>
      </w:r>
      <w:r w:rsidR="009A2910">
        <w:rPr>
          <w:sz w:val="26"/>
          <w:szCs w:val="26"/>
        </w:rPr>
        <w:t>о</w:t>
      </w:r>
      <w:r w:rsidR="001F2931">
        <w:rPr>
          <w:sz w:val="26"/>
          <w:szCs w:val="26"/>
        </w:rPr>
        <w:t xml:space="preserve"> без изменения</w:t>
      </w:r>
      <w:r w:rsidR="002348AF">
        <w:rPr>
          <w:sz w:val="26"/>
          <w:szCs w:val="26"/>
        </w:rPr>
        <w:t xml:space="preserve"> </w:t>
      </w:r>
      <w:r w:rsidR="001F2931">
        <w:rPr>
          <w:sz w:val="26"/>
          <w:szCs w:val="26"/>
        </w:rPr>
        <w:t>(2-</w:t>
      </w:r>
      <w:r w:rsidR="009A2910">
        <w:rPr>
          <w:sz w:val="26"/>
          <w:szCs w:val="26"/>
        </w:rPr>
        <w:t>836/2025</w:t>
      </w:r>
      <w:r w:rsidR="00864DD3">
        <w:rPr>
          <w:sz w:val="26"/>
          <w:szCs w:val="26"/>
        </w:rPr>
        <w:t>, 2-2120/2025</w:t>
      </w:r>
      <w:r w:rsidR="001F2931">
        <w:rPr>
          <w:sz w:val="26"/>
          <w:szCs w:val="26"/>
        </w:rPr>
        <w:t>). В кассационном порядке -1 (2-</w:t>
      </w:r>
      <w:r w:rsidR="009A2910">
        <w:rPr>
          <w:sz w:val="26"/>
          <w:szCs w:val="26"/>
        </w:rPr>
        <w:t>295/2024 апелляционное определение оставлено без изменения</w:t>
      </w:r>
      <w:r w:rsidR="001F2931">
        <w:rPr>
          <w:sz w:val="26"/>
          <w:szCs w:val="26"/>
        </w:rPr>
        <w:t>)</w:t>
      </w:r>
      <w:r w:rsidR="00B23757">
        <w:rPr>
          <w:sz w:val="26"/>
          <w:szCs w:val="26"/>
        </w:rPr>
        <w:t>.</w:t>
      </w:r>
      <w:r w:rsidR="001F2931">
        <w:rPr>
          <w:sz w:val="26"/>
          <w:szCs w:val="26"/>
        </w:rPr>
        <w:t xml:space="preserve"> </w:t>
      </w:r>
    </w:p>
    <w:p w:rsidR="00852381" w:rsidRPr="00711B7F" w:rsidRDefault="00852381" w:rsidP="00852381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 xml:space="preserve">Статьей 41 Конституции РФ гарантировано право на охрану здоровья и медицинскую помощь и установлено,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 </w:t>
      </w:r>
    </w:p>
    <w:p w:rsidR="00852381" w:rsidRPr="00711B7F" w:rsidRDefault="00852381" w:rsidP="00852381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В целях реализации государством его конституционных обязанностей в области здравоохранения действует Федеральный закон от 21.11.2011 №323-ФЗ «Об основах охраны здоровья граждан в Российской Федерации», который определяет, в частности правовые, организационные и экономические основы охраны здоровья граждан, а также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</w:t>
      </w:r>
      <w:proofErr w:type="gramEnd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 xml:space="preserve"> (</w:t>
      </w:r>
      <w:proofErr w:type="spellStart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п.п</w:t>
      </w:r>
      <w:proofErr w:type="spellEnd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. 1, 3 ст. 1).</w:t>
      </w:r>
    </w:p>
    <w:p w:rsidR="00852381" w:rsidRPr="00711B7F" w:rsidRDefault="00852381" w:rsidP="00852381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 xml:space="preserve">В соответствии со </w:t>
      </w:r>
      <w:proofErr w:type="spellStart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ст.ст</w:t>
      </w:r>
      <w:proofErr w:type="spellEnd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. 2, 19 вышеуказанного Федерального закона охрана здоровья граждан –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</w:t>
      </w:r>
      <w:proofErr w:type="gramEnd"/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 xml:space="preserve"> здоровья каждого человека, поддержания его долголетней активной жизни, предоставления ему медицинской помощи. </w:t>
      </w:r>
    </w:p>
    <w:p w:rsidR="00852381" w:rsidRPr="00711B7F" w:rsidRDefault="00852381" w:rsidP="00852381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 xml:space="preserve">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 </w:t>
      </w:r>
    </w:p>
    <w:p w:rsidR="00852381" w:rsidRPr="00711B7F" w:rsidRDefault="00852381" w:rsidP="0085238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11B7F">
        <w:rPr>
          <w:rFonts w:ascii="Times New Roman" w:hAnsi="Times New Roman"/>
          <w:sz w:val="26"/>
          <w:szCs w:val="26"/>
        </w:rPr>
        <w:t xml:space="preserve">Согласно </w:t>
      </w:r>
      <w:hyperlink r:id="rId8" w:history="1">
        <w:r w:rsidRPr="00711B7F">
          <w:rPr>
            <w:rFonts w:ascii="Times New Roman" w:hAnsi="Times New Roman"/>
            <w:sz w:val="26"/>
            <w:szCs w:val="26"/>
          </w:rPr>
          <w:t>ч. 1 ст. 37</w:t>
        </w:r>
      </w:hyperlink>
      <w:r w:rsidRPr="00711B7F">
        <w:rPr>
          <w:rFonts w:ascii="Times New Roman" w:hAnsi="Times New Roman"/>
          <w:sz w:val="26"/>
          <w:szCs w:val="26"/>
        </w:rPr>
        <w:t xml:space="preserve"> </w:t>
      </w:r>
      <w:r w:rsidRPr="00711B7F">
        <w:rPr>
          <w:rFonts w:ascii="Times New Roman" w:eastAsia="Times New Roman" w:hAnsi="Times New Roman"/>
          <w:sz w:val="26"/>
          <w:szCs w:val="26"/>
          <w:lang w:eastAsia="ar-SA"/>
        </w:rPr>
        <w:t>Федерального закона от 21.11.2011 №323-ФЗ «Об основах охраны здоровья граждан в Российской Федерации» м</w:t>
      </w:r>
      <w:r w:rsidRPr="00711B7F">
        <w:rPr>
          <w:rFonts w:ascii="Times New Roman" w:hAnsi="Times New Roman"/>
          <w:sz w:val="26"/>
          <w:szCs w:val="26"/>
        </w:rPr>
        <w:t xml:space="preserve">едицинская помощь, за исключением медицинской помощи, оказываемой в рамках клинической апробации, организуется и оказывается: </w:t>
      </w:r>
      <w:hyperlink r:id="rId9" w:history="1">
        <w:r w:rsidRPr="00711B7F">
          <w:rPr>
            <w:rFonts w:ascii="Times New Roman" w:hAnsi="Times New Roman"/>
            <w:sz w:val="26"/>
            <w:szCs w:val="26"/>
          </w:rPr>
          <w:t>1</w:t>
        </w:r>
      </w:hyperlink>
      <w:r w:rsidRPr="00711B7F">
        <w:rPr>
          <w:rFonts w:ascii="Times New Roman" w:hAnsi="Times New Roman"/>
          <w:sz w:val="26"/>
          <w:szCs w:val="26"/>
        </w:rPr>
        <w:t>)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  <w:proofErr w:type="gramEnd"/>
      <w:r w:rsidRPr="00711B7F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proofErr w:type="gramStart"/>
        <w:r w:rsidRPr="00711B7F">
          <w:rPr>
            <w:rFonts w:ascii="Times New Roman" w:hAnsi="Times New Roman"/>
            <w:sz w:val="26"/>
            <w:szCs w:val="26"/>
          </w:rPr>
          <w:t>2</w:t>
        </w:r>
      </w:hyperlink>
      <w:r w:rsidRPr="00711B7F">
        <w:rPr>
          <w:rFonts w:ascii="Times New Roman" w:hAnsi="Times New Roman"/>
          <w:sz w:val="26"/>
          <w:szCs w:val="26"/>
        </w:rPr>
        <w:t xml:space="preserve">) в соответствии с порядками оказания медицинской помощи, утверждаемыми </w:t>
      </w:r>
      <w:r w:rsidRPr="00711B7F">
        <w:rPr>
          <w:rFonts w:ascii="Times New Roman" w:hAnsi="Times New Roman"/>
          <w:sz w:val="26"/>
          <w:szCs w:val="26"/>
        </w:rPr>
        <w:lastRenderedPageBreak/>
        <w:t xml:space="preserve">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</w:t>
      </w:r>
      <w:hyperlink r:id="rId11" w:history="1">
        <w:r w:rsidRPr="00711B7F">
          <w:rPr>
            <w:rFonts w:ascii="Times New Roman" w:hAnsi="Times New Roman"/>
            <w:sz w:val="26"/>
            <w:szCs w:val="26"/>
          </w:rPr>
          <w:t>3</w:t>
        </w:r>
      </w:hyperlink>
      <w:r w:rsidRPr="00711B7F">
        <w:rPr>
          <w:rFonts w:ascii="Times New Roman" w:hAnsi="Times New Roman"/>
          <w:sz w:val="26"/>
          <w:szCs w:val="26"/>
        </w:rPr>
        <w:t xml:space="preserve">) на основе клинических рекомендаций; </w:t>
      </w:r>
      <w:hyperlink r:id="rId12" w:history="1">
        <w:r w:rsidRPr="00711B7F">
          <w:rPr>
            <w:rFonts w:ascii="Times New Roman" w:hAnsi="Times New Roman"/>
            <w:sz w:val="26"/>
            <w:szCs w:val="26"/>
          </w:rPr>
          <w:t>4</w:t>
        </w:r>
      </w:hyperlink>
      <w:r w:rsidRPr="00711B7F">
        <w:rPr>
          <w:rFonts w:ascii="Times New Roman" w:hAnsi="Times New Roman"/>
          <w:sz w:val="26"/>
          <w:szCs w:val="26"/>
        </w:rPr>
        <w:t>) с учетом стандартов медицинской помощи, утверждаемых уполномоченным федеральным органом исполнительной власти.</w:t>
      </w:r>
      <w:proofErr w:type="gramEnd"/>
    </w:p>
    <w:p w:rsidR="002F6563" w:rsidRDefault="002F6563" w:rsidP="00291AD9">
      <w:pPr>
        <w:pStyle w:val="a9"/>
        <w:shd w:val="clear" w:color="auto" w:fill="auto"/>
        <w:spacing w:after="0" w:line="240" w:lineRule="auto"/>
        <w:ind w:left="20" w:firstLine="700"/>
        <w:jc w:val="both"/>
        <w:rPr>
          <w:sz w:val="26"/>
          <w:szCs w:val="26"/>
        </w:rPr>
      </w:pPr>
    </w:p>
    <w:p w:rsidR="00291AD9" w:rsidRPr="00291AD9" w:rsidRDefault="00291AD9" w:rsidP="00291AD9">
      <w:pPr>
        <w:pStyle w:val="a9"/>
        <w:shd w:val="clear" w:color="auto" w:fill="auto"/>
        <w:spacing w:after="0" w:line="240" w:lineRule="auto"/>
        <w:ind w:left="20" w:firstLine="700"/>
        <w:jc w:val="both"/>
        <w:rPr>
          <w:sz w:val="26"/>
          <w:szCs w:val="26"/>
        </w:rPr>
      </w:pPr>
      <w:r w:rsidRPr="00291AD9">
        <w:rPr>
          <w:sz w:val="26"/>
          <w:szCs w:val="26"/>
        </w:rPr>
        <w:t>2-</w:t>
      </w:r>
      <w:r w:rsidR="002348AF">
        <w:rPr>
          <w:sz w:val="26"/>
          <w:szCs w:val="26"/>
        </w:rPr>
        <w:t>295/2024</w:t>
      </w:r>
    </w:p>
    <w:p w:rsidR="002348AF" w:rsidRPr="003406AA" w:rsidRDefault="00AD7B37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Законный представитель несовершеннолетнего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д</w:t>
      </w:r>
      <w:proofErr w:type="gramEnd"/>
      <w:r>
        <w:rPr>
          <w:rFonts w:ascii="Times New Roman" w:hAnsi="Times New Roman"/>
          <w:sz w:val="26"/>
          <w:szCs w:val="26"/>
        </w:rPr>
        <w:t>ействия в своих интересах и интересах несовершеннолетнего,</w:t>
      </w:r>
      <w:r w:rsidR="002348AF" w:rsidRPr="003406AA">
        <w:rPr>
          <w:rFonts w:ascii="Times New Roman" w:hAnsi="Times New Roman"/>
          <w:sz w:val="26"/>
          <w:szCs w:val="26"/>
        </w:rPr>
        <w:t xml:space="preserve"> (с учетом уточнения требований) обратились в суд с иском о признании незаконным отказа Министерства здравоохранения Республики Алтай в </w:t>
      </w:r>
      <w:proofErr w:type="spellStart"/>
      <w:r w:rsidR="002348AF" w:rsidRPr="003406AA">
        <w:rPr>
          <w:rFonts w:ascii="Times New Roman" w:hAnsi="Times New Roman"/>
          <w:sz w:val="26"/>
          <w:szCs w:val="26"/>
        </w:rPr>
        <w:t>непредоставлении</w:t>
      </w:r>
      <w:proofErr w:type="spellEnd"/>
      <w:r w:rsidR="002348AF" w:rsidRPr="003406AA">
        <w:rPr>
          <w:rFonts w:ascii="Times New Roman" w:hAnsi="Times New Roman"/>
          <w:sz w:val="26"/>
          <w:szCs w:val="26"/>
        </w:rPr>
        <w:t xml:space="preserve"> направления на получение высокотехнологической помощи в федеральное государственное лечебное учреждение и Талона №2 ребенку-инвалиду, инвалиду с детства и его сопровождающему лицу, взыск</w:t>
      </w:r>
      <w:r w:rsidR="00627002">
        <w:rPr>
          <w:rFonts w:ascii="Times New Roman" w:hAnsi="Times New Roman"/>
          <w:sz w:val="26"/>
          <w:szCs w:val="26"/>
        </w:rPr>
        <w:t>а</w:t>
      </w:r>
      <w:r w:rsidR="00864DD3">
        <w:rPr>
          <w:rFonts w:ascii="Times New Roman" w:hAnsi="Times New Roman"/>
          <w:sz w:val="26"/>
          <w:szCs w:val="26"/>
        </w:rPr>
        <w:t>нии</w:t>
      </w:r>
      <w:r w:rsidR="002348AF" w:rsidRPr="003406AA">
        <w:rPr>
          <w:rFonts w:ascii="Times New Roman" w:hAnsi="Times New Roman"/>
          <w:sz w:val="26"/>
          <w:szCs w:val="26"/>
        </w:rPr>
        <w:t xml:space="preserve"> с Министерства здравоохранения Республики Алтай в пользу истцов расход</w:t>
      </w:r>
      <w:r w:rsidR="00864DD3">
        <w:rPr>
          <w:rFonts w:ascii="Times New Roman" w:hAnsi="Times New Roman"/>
          <w:sz w:val="26"/>
          <w:szCs w:val="26"/>
        </w:rPr>
        <w:t>ов</w:t>
      </w:r>
      <w:r w:rsidR="002348AF" w:rsidRPr="003406A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348AF" w:rsidRPr="003406AA">
        <w:rPr>
          <w:rFonts w:ascii="Times New Roman" w:hAnsi="Times New Roman"/>
          <w:sz w:val="26"/>
          <w:szCs w:val="26"/>
        </w:rPr>
        <w:t xml:space="preserve">в размере 18459 рублей 30 копеек, взыскании с Министерства здравоохранения Республики Алтай в пользу </w:t>
      </w:r>
      <w:r w:rsidR="00627002">
        <w:rPr>
          <w:rFonts w:ascii="Times New Roman" w:hAnsi="Times New Roman"/>
          <w:sz w:val="26"/>
          <w:szCs w:val="26"/>
        </w:rPr>
        <w:t>ФИО</w:t>
      </w:r>
      <w:r w:rsidR="002348AF" w:rsidRPr="003406AA">
        <w:rPr>
          <w:rFonts w:ascii="Times New Roman" w:hAnsi="Times New Roman"/>
          <w:sz w:val="26"/>
          <w:szCs w:val="26"/>
        </w:rPr>
        <w:t xml:space="preserve"> компенсаци</w:t>
      </w:r>
      <w:r w:rsidR="00864DD3">
        <w:rPr>
          <w:rFonts w:ascii="Times New Roman" w:hAnsi="Times New Roman"/>
          <w:sz w:val="26"/>
          <w:szCs w:val="26"/>
        </w:rPr>
        <w:t>и</w:t>
      </w:r>
      <w:r w:rsidR="002348AF" w:rsidRPr="003406AA">
        <w:rPr>
          <w:rFonts w:ascii="Times New Roman" w:hAnsi="Times New Roman"/>
          <w:sz w:val="26"/>
          <w:szCs w:val="26"/>
        </w:rPr>
        <w:t xml:space="preserve"> морального вреда в размере 500 000 рублей, в пользу </w:t>
      </w:r>
      <w:r>
        <w:rPr>
          <w:rFonts w:ascii="Times New Roman" w:hAnsi="Times New Roman"/>
          <w:sz w:val="26"/>
          <w:szCs w:val="26"/>
        </w:rPr>
        <w:t>законного представителя несовершеннолетнего</w:t>
      </w:r>
      <w:r w:rsidR="002348AF" w:rsidRPr="003406AA">
        <w:rPr>
          <w:rFonts w:ascii="Times New Roman" w:hAnsi="Times New Roman"/>
          <w:sz w:val="26"/>
          <w:szCs w:val="26"/>
        </w:rPr>
        <w:t xml:space="preserve"> компенсаци</w:t>
      </w:r>
      <w:r w:rsidR="00864DD3">
        <w:rPr>
          <w:rFonts w:ascii="Times New Roman" w:hAnsi="Times New Roman"/>
          <w:sz w:val="26"/>
          <w:szCs w:val="26"/>
        </w:rPr>
        <w:t>и</w:t>
      </w:r>
      <w:r w:rsidR="002348AF" w:rsidRPr="003406AA">
        <w:rPr>
          <w:rFonts w:ascii="Times New Roman" w:hAnsi="Times New Roman"/>
          <w:sz w:val="26"/>
          <w:szCs w:val="26"/>
        </w:rPr>
        <w:t xml:space="preserve"> морального вреда в размере 500 000 рублей, взыскании с Регионального отделения Фонда пенсионного и социального страхования Российской Федерации по Республике Алтай в пользу </w:t>
      </w:r>
      <w:r>
        <w:rPr>
          <w:rFonts w:ascii="Times New Roman" w:hAnsi="Times New Roman"/>
          <w:sz w:val="26"/>
          <w:szCs w:val="26"/>
        </w:rPr>
        <w:t>несовершеннолетнего</w:t>
      </w:r>
      <w:r w:rsidR="002348AF" w:rsidRPr="003406AA">
        <w:rPr>
          <w:rFonts w:ascii="Times New Roman" w:hAnsi="Times New Roman"/>
          <w:sz w:val="26"/>
          <w:szCs w:val="26"/>
        </w:rPr>
        <w:t xml:space="preserve"> 6 000 рублей, в пользу </w:t>
      </w:r>
      <w:r>
        <w:rPr>
          <w:rFonts w:ascii="Times New Roman" w:hAnsi="Times New Roman"/>
          <w:sz w:val="26"/>
          <w:szCs w:val="26"/>
        </w:rPr>
        <w:t>законного представителя</w:t>
      </w:r>
      <w:proofErr w:type="gramEnd"/>
      <w:r w:rsidR="002348AF" w:rsidRPr="003406A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348AF" w:rsidRPr="003406AA">
        <w:rPr>
          <w:rFonts w:ascii="Times New Roman" w:hAnsi="Times New Roman"/>
          <w:sz w:val="26"/>
          <w:szCs w:val="26"/>
        </w:rPr>
        <w:t xml:space="preserve">как сопровождающего лица расходы в размере 12459 рублей 30 копеек; признании незаконным неоказание своевременной медицинской помощи уполномоченными лечебными учреждениями БУЗ РА «Республиканская больница» и АУЗ РА «Республиканская стоматологическая поликлиника» с 1 апреля 2021 г. по 1 ноября 2022 г. и не представление направления </w:t>
      </w:r>
      <w:r w:rsidR="00627002">
        <w:rPr>
          <w:rFonts w:ascii="Times New Roman" w:hAnsi="Times New Roman"/>
          <w:sz w:val="26"/>
          <w:szCs w:val="26"/>
        </w:rPr>
        <w:t>ФИО</w:t>
      </w:r>
      <w:r w:rsidR="002348AF" w:rsidRPr="003406AA">
        <w:rPr>
          <w:rFonts w:ascii="Times New Roman" w:hAnsi="Times New Roman"/>
          <w:sz w:val="26"/>
          <w:szCs w:val="26"/>
        </w:rPr>
        <w:t xml:space="preserve"> на получение специализированной медицинской помощи в федеральных медицинских организациях;</w:t>
      </w:r>
      <w:proofErr w:type="gramEnd"/>
      <w:r w:rsidR="002348AF" w:rsidRPr="003406A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348AF" w:rsidRPr="003406AA">
        <w:rPr>
          <w:rFonts w:ascii="Times New Roman" w:hAnsi="Times New Roman"/>
          <w:sz w:val="26"/>
          <w:szCs w:val="26"/>
        </w:rPr>
        <w:t xml:space="preserve">взыскании с БУЗ РА «Республиканская больница» в пользу </w:t>
      </w:r>
      <w:r>
        <w:rPr>
          <w:rFonts w:ascii="Times New Roman" w:hAnsi="Times New Roman"/>
          <w:sz w:val="26"/>
          <w:szCs w:val="26"/>
        </w:rPr>
        <w:t>несовершеннолетнего и его законного представителя</w:t>
      </w:r>
      <w:r w:rsidR="002348AF" w:rsidRPr="003406AA">
        <w:rPr>
          <w:rFonts w:ascii="Times New Roman" w:hAnsi="Times New Roman"/>
          <w:sz w:val="26"/>
          <w:szCs w:val="26"/>
        </w:rPr>
        <w:t xml:space="preserve"> компенсации морального вреда в размере 500 000 рублей; взыскании с АУЗ РА «Республиканская стоматологическая поликлиника» в пользу </w:t>
      </w:r>
      <w:r>
        <w:rPr>
          <w:rFonts w:ascii="Times New Roman" w:hAnsi="Times New Roman"/>
          <w:sz w:val="26"/>
          <w:szCs w:val="26"/>
        </w:rPr>
        <w:t>несовершеннолетнего и его законного представителя</w:t>
      </w:r>
      <w:r w:rsidR="002348AF" w:rsidRPr="003406AA">
        <w:rPr>
          <w:rFonts w:ascii="Times New Roman" w:hAnsi="Times New Roman"/>
          <w:sz w:val="26"/>
          <w:szCs w:val="26"/>
        </w:rPr>
        <w:t xml:space="preserve"> компенсации морального вреда в размере 500 000 рублей.</w:t>
      </w:r>
      <w:proofErr w:type="gramEnd"/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Заявленные требования мотивированы тем, что в апреле 2021 г. у несовершеннолетнего воспалилась десна, в </w:t>
      </w:r>
      <w:proofErr w:type="gramStart"/>
      <w:r w:rsidRPr="003406AA">
        <w:rPr>
          <w:rFonts w:ascii="Times New Roman" w:hAnsi="Times New Roman"/>
          <w:sz w:val="26"/>
          <w:szCs w:val="26"/>
        </w:rPr>
        <w:t>связи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с чем истцы обратились в Республиканскую стоматологическую поликлинику. </w:t>
      </w:r>
      <w:r w:rsidR="00627002">
        <w:rPr>
          <w:rFonts w:ascii="Times New Roman" w:hAnsi="Times New Roman"/>
          <w:sz w:val="26"/>
          <w:szCs w:val="26"/>
        </w:rPr>
        <w:t>Несовершеннолетний</w:t>
      </w:r>
      <w:r w:rsidRPr="003406AA">
        <w:rPr>
          <w:rFonts w:ascii="Times New Roman" w:hAnsi="Times New Roman"/>
          <w:sz w:val="26"/>
          <w:szCs w:val="26"/>
        </w:rPr>
        <w:t xml:space="preserve"> осмотрен хирургом, произведено вскрытие гнойного воспаления десны. Хирург пояснил, что воспаление произошло из-за скученности зубов, рекомендовал обратиться к врачу-</w:t>
      </w:r>
      <w:proofErr w:type="spellStart"/>
      <w:r w:rsidRPr="003406AA">
        <w:rPr>
          <w:rFonts w:ascii="Times New Roman" w:hAnsi="Times New Roman"/>
          <w:sz w:val="26"/>
          <w:szCs w:val="26"/>
        </w:rPr>
        <w:t>ортодонту</w:t>
      </w:r>
      <w:proofErr w:type="spellEnd"/>
      <w:r w:rsidRPr="003406AA">
        <w:rPr>
          <w:rFonts w:ascii="Times New Roman" w:hAnsi="Times New Roman"/>
          <w:sz w:val="26"/>
          <w:szCs w:val="26"/>
        </w:rPr>
        <w:t>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С 24 апреля 2021 г. </w:t>
      </w:r>
      <w:r w:rsidR="00627002">
        <w:rPr>
          <w:rFonts w:ascii="Times New Roman" w:hAnsi="Times New Roman"/>
          <w:sz w:val="26"/>
          <w:szCs w:val="26"/>
        </w:rPr>
        <w:t>несовершеннолетний</w:t>
      </w:r>
      <w:r w:rsidRPr="003406AA">
        <w:rPr>
          <w:rFonts w:ascii="Times New Roman" w:hAnsi="Times New Roman"/>
          <w:sz w:val="26"/>
          <w:szCs w:val="26"/>
        </w:rPr>
        <w:t xml:space="preserve"> проходил профилактическое лечение гнойного воспалительного процесса десны в области скученности зубов у врача-</w:t>
      </w:r>
      <w:proofErr w:type="spellStart"/>
      <w:r w:rsidRPr="003406AA">
        <w:rPr>
          <w:rFonts w:ascii="Times New Roman" w:hAnsi="Times New Roman"/>
          <w:sz w:val="26"/>
          <w:szCs w:val="26"/>
        </w:rPr>
        <w:t>ортодонта</w:t>
      </w:r>
      <w:proofErr w:type="spellEnd"/>
      <w:r w:rsidRPr="003406AA">
        <w:rPr>
          <w:rFonts w:ascii="Times New Roman" w:hAnsi="Times New Roman"/>
          <w:sz w:val="26"/>
          <w:szCs w:val="26"/>
        </w:rPr>
        <w:t xml:space="preserve">. 23 декабря 2021 г. произведен диагностический обзорный снимок зубов, на основании которого врачом рекомендовано удаление зубов. В связи с основным </w:t>
      </w:r>
      <w:r w:rsidR="00AD7B37">
        <w:rPr>
          <w:rFonts w:ascii="Times New Roman" w:hAnsi="Times New Roman"/>
          <w:sz w:val="26"/>
          <w:szCs w:val="26"/>
        </w:rPr>
        <w:t xml:space="preserve">сложным </w:t>
      </w:r>
      <w:r w:rsidRPr="003406AA">
        <w:rPr>
          <w:rFonts w:ascii="Times New Roman" w:hAnsi="Times New Roman"/>
          <w:sz w:val="26"/>
          <w:szCs w:val="26"/>
        </w:rPr>
        <w:t xml:space="preserve">заболеванием </w:t>
      </w:r>
      <w:r w:rsidR="00627002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, хирург-стоматолог рекомендовал обратиться в Республиканскую детскую больницу по поводу удаления аномалии зубов. 24 декабря 2021 г. при осмотре врачом-стоматологом </w:t>
      </w:r>
      <w:r w:rsidR="00C47820">
        <w:rPr>
          <w:rFonts w:ascii="Times New Roman" w:hAnsi="Times New Roman"/>
          <w:sz w:val="26"/>
          <w:szCs w:val="26"/>
        </w:rPr>
        <w:t xml:space="preserve"> </w:t>
      </w:r>
      <w:r w:rsidR="00AD7B37">
        <w:rPr>
          <w:rFonts w:ascii="Times New Roman" w:hAnsi="Times New Roman"/>
          <w:sz w:val="26"/>
          <w:szCs w:val="26"/>
        </w:rPr>
        <w:t>несовершеннолетнему установлен диагноз</w:t>
      </w:r>
      <w:r w:rsidRPr="003406A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3406AA">
        <w:rPr>
          <w:rFonts w:ascii="Times New Roman" w:hAnsi="Times New Roman"/>
          <w:sz w:val="26"/>
          <w:szCs w:val="26"/>
        </w:rPr>
        <w:t xml:space="preserve">В связи с отсутствием стоматологического рентген-диагностического оборудования на базе БУЗ РА «Республиканская больница» по направлению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в АУЗ РА </w:t>
      </w:r>
      <w:r w:rsidRPr="003406AA">
        <w:rPr>
          <w:rFonts w:ascii="Times New Roman" w:hAnsi="Times New Roman"/>
          <w:sz w:val="26"/>
          <w:szCs w:val="26"/>
        </w:rPr>
        <w:lastRenderedPageBreak/>
        <w:t xml:space="preserve">«Республиканская стоматологическая поликлиника» ему был установлен диагноз. 11 января 2022 г. заведующая поликлиники поставила </w:t>
      </w:r>
      <w:r w:rsidR="00AD7B37">
        <w:rPr>
          <w:rFonts w:ascii="Times New Roman" w:hAnsi="Times New Roman"/>
          <w:sz w:val="26"/>
          <w:szCs w:val="26"/>
        </w:rPr>
        <w:t>законного представителя 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в известность о том, что в связи с невозможностью оказания медицинской помощи </w:t>
      </w:r>
      <w:r w:rsidR="00AD7B37">
        <w:rPr>
          <w:rFonts w:ascii="Times New Roman" w:hAnsi="Times New Roman"/>
          <w:sz w:val="26"/>
          <w:szCs w:val="26"/>
        </w:rPr>
        <w:t>несовершеннолетнему</w:t>
      </w:r>
      <w:r w:rsidRPr="003406AA">
        <w:rPr>
          <w:rFonts w:ascii="Times New Roman" w:hAnsi="Times New Roman"/>
          <w:sz w:val="26"/>
          <w:szCs w:val="26"/>
        </w:rPr>
        <w:t xml:space="preserve"> в БУЗ РА «Республиканская больница» медицинские документы направлены в Министерство здравоохранения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Республики Алтай с заявкой о направлении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на лечение в федеральные лечебные учреждения.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12 января 2022 г. </w:t>
      </w:r>
      <w:r w:rsidR="00AD7B37">
        <w:rPr>
          <w:rFonts w:ascii="Times New Roman" w:hAnsi="Times New Roman"/>
          <w:sz w:val="26"/>
          <w:szCs w:val="26"/>
        </w:rPr>
        <w:t>законный представитель 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по вопросу организации медицинской помощи своему несовершеннолетнему ребенку-инвалиду была на приеме у заместителя министра здравоохранения Республики Алтай с просьбой принять меры по оказанию высокотехнологичной или специализированной медицинской помощи. На консультации челюстно-лицевой хирург пояснил, что отсутствует специальный инструментарий для оказания помощи.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13 января 2022 г. заместителем министра здравоохранения Республики Алтай указано, что специализированная медицинская помощь по профилю челюстно-лицевая хирургия будет оказана </w:t>
      </w:r>
      <w:r w:rsidR="00AD7B37">
        <w:rPr>
          <w:rFonts w:ascii="Times New Roman" w:hAnsi="Times New Roman"/>
          <w:sz w:val="26"/>
          <w:szCs w:val="26"/>
        </w:rPr>
        <w:t>несовершеннолетнему</w:t>
      </w:r>
      <w:r w:rsidRPr="003406AA">
        <w:rPr>
          <w:rFonts w:ascii="Times New Roman" w:hAnsi="Times New Roman"/>
          <w:sz w:val="26"/>
          <w:szCs w:val="26"/>
        </w:rPr>
        <w:t xml:space="preserve"> на базе БУЗ РА «Республиканская больница». Неоднократные обращения за организацией специализированной медицинской помощи </w:t>
      </w:r>
      <w:r w:rsidR="00AD7B37">
        <w:rPr>
          <w:rFonts w:ascii="Times New Roman" w:hAnsi="Times New Roman"/>
          <w:sz w:val="26"/>
          <w:szCs w:val="26"/>
        </w:rPr>
        <w:t>несовершеннолетнему</w:t>
      </w:r>
      <w:r w:rsidRPr="003406AA">
        <w:rPr>
          <w:rFonts w:ascii="Times New Roman" w:hAnsi="Times New Roman"/>
          <w:sz w:val="26"/>
          <w:szCs w:val="26"/>
        </w:rPr>
        <w:t xml:space="preserve"> остались без ответа и действий со стороны лечебных учреждений и Министерства здравоохранения Республики Алтай.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15 марта 2022 г. </w:t>
      </w:r>
      <w:r w:rsidR="00AD7B37">
        <w:rPr>
          <w:rFonts w:ascii="Times New Roman" w:hAnsi="Times New Roman"/>
          <w:sz w:val="26"/>
          <w:szCs w:val="26"/>
        </w:rPr>
        <w:t>законный представитель 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обратилась к специалисту по ВМП Минздрава РА, которая направила сформированный пакет документов со снимками рентген обследования, КТ обследования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в ФГБОУ ВО МГМСУ имени А.И. Евдокимова Минздрава России. Указанное учреждение направило в адрес Минздрава Республики Алтай консультативное зак</w:t>
      </w:r>
      <w:r w:rsidR="00AD7B37">
        <w:rPr>
          <w:rFonts w:ascii="Times New Roman" w:hAnsi="Times New Roman"/>
          <w:sz w:val="26"/>
          <w:szCs w:val="26"/>
        </w:rPr>
        <w:t>лючение с клиническим диагнозом</w:t>
      </w:r>
      <w:r w:rsidRPr="003406AA">
        <w:rPr>
          <w:rFonts w:ascii="Times New Roman" w:hAnsi="Times New Roman"/>
          <w:sz w:val="26"/>
          <w:szCs w:val="26"/>
        </w:rPr>
        <w:t xml:space="preserve">, с рекомендацией о госпитализации для обследования и решения вопроса об объеме хирургического лечения. О поступлении консультативного заключения с рекомендацией госпитализации истцам стало известно 7 июля 2022 г. при повторном обращении за Талоном № 2, что доказывает халатность и бездействие должностных лиц Министерства здравоохранения Республики Алтай. 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По мнению </w:t>
      </w:r>
      <w:proofErr w:type="gramStart"/>
      <w:r w:rsidRPr="003406AA">
        <w:rPr>
          <w:rFonts w:ascii="Times New Roman" w:hAnsi="Times New Roman"/>
          <w:sz w:val="26"/>
          <w:szCs w:val="26"/>
        </w:rPr>
        <w:t>истца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установленный </w:t>
      </w:r>
      <w:r w:rsidR="00AD7B37">
        <w:rPr>
          <w:rFonts w:ascii="Times New Roman" w:hAnsi="Times New Roman"/>
          <w:sz w:val="26"/>
          <w:szCs w:val="26"/>
        </w:rPr>
        <w:t>несовершеннолетнему</w:t>
      </w:r>
      <w:r w:rsidRPr="003406AA">
        <w:rPr>
          <w:rFonts w:ascii="Times New Roman" w:hAnsi="Times New Roman"/>
          <w:sz w:val="26"/>
          <w:szCs w:val="26"/>
        </w:rPr>
        <w:t xml:space="preserve"> диагноз свидетельствует о праве на организацию ему высокотехнологичной медицинской помощи и обязанности Министерства здравоохранения Республики Алтай выдать направление на лечение и Талон №  2 для проезда к месту лечения и обратно </w:t>
      </w:r>
      <w:r w:rsidR="00AD7B37">
        <w:rPr>
          <w:rFonts w:ascii="Times New Roman" w:hAnsi="Times New Roman"/>
          <w:sz w:val="26"/>
          <w:szCs w:val="26"/>
        </w:rPr>
        <w:t>несовершеннолетнего и сопровождающего его лица.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>Предоставленная Министерством здравоохранения информация по запросам уполномоченных органов о том, что она отказалась от предложенной медицинской помощи не соответствует действительности.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 xml:space="preserve">Период с 24 декабря 2021 г. по октябрь 2022 года оказался для истцов самым стрессовым периодом. Постоянно воспаленная десна у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не давала возможности полноценно питаться, что привело </w:t>
      </w:r>
      <w:proofErr w:type="gramStart"/>
      <w:r w:rsidRPr="003406AA">
        <w:rPr>
          <w:rFonts w:ascii="Times New Roman" w:hAnsi="Times New Roman"/>
          <w:sz w:val="26"/>
          <w:szCs w:val="26"/>
        </w:rPr>
        <w:t>к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потери массы тела. На фоне стресса и волнений за здоровье и жизнь сына у </w:t>
      </w:r>
      <w:r w:rsidR="00AD7B37">
        <w:rPr>
          <w:rFonts w:ascii="Times New Roman" w:hAnsi="Times New Roman"/>
          <w:sz w:val="26"/>
          <w:szCs w:val="26"/>
        </w:rPr>
        <w:t>законного представителя 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обострились имеющиеся заболевания, что вызвало необходимость приема более сильных препаратов, блокирующих боль. Таким образом, как полагают истцы, бездействие Министерства здравоохранения Республики Алтай, выразившееся в не направлении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на </w:t>
      </w:r>
      <w:r w:rsidRPr="003406AA">
        <w:rPr>
          <w:rFonts w:ascii="Times New Roman" w:hAnsi="Times New Roman"/>
          <w:sz w:val="26"/>
          <w:szCs w:val="26"/>
        </w:rPr>
        <w:lastRenderedPageBreak/>
        <w:t xml:space="preserve">лечение в медицинское учреждение и не выдаче Талона для организации бесплатного проезда к месту лечения и обратно для инвалида и сопровождающего его лица, повлекло физические и нравственные страдания для истцов. В результате незаконного бездействия ответчиков истцами понесены убытки в размере 18 459 рублей 30 копеек, в связи с оплатой проезда к месту лечения и обратно. Право </w:t>
      </w:r>
      <w:r w:rsidR="00AD7B37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на сопровождающего подтверждаются рекомендациями врача - психиатра. Ответчики своим незаконным бездействием по необеспечению ребенка-инвалида и сопровождающего его лица бесплатными проездными документами причинили материальный и моральный вред истцам.</w:t>
      </w:r>
    </w:p>
    <w:p w:rsidR="002348AF" w:rsidRPr="003406AA" w:rsidRDefault="002348AF" w:rsidP="002348AF">
      <w:pPr>
        <w:pStyle w:val="a8"/>
        <w:shd w:val="clear" w:color="auto" w:fill="FFFFFF"/>
        <w:ind w:firstLine="708"/>
        <w:jc w:val="both"/>
        <w:rPr>
          <w:sz w:val="26"/>
          <w:szCs w:val="26"/>
        </w:rPr>
      </w:pPr>
      <w:r w:rsidRPr="003406AA">
        <w:rPr>
          <w:sz w:val="26"/>
          <w:szCs w:val="26"/>
        </w:rPr>
        <w:t xml:space="preserve">Решением Горно-Алтайского городского суда Республики Алтай от 11 мая 2023 года исковые требования </w:t>
      </w:r>
      <w:r w:rsidR="00AD7B37">
        <w:rPr>
          <w:sz w:val="26"/>
          <w:szCs w:val="26"/>
        </w:rPr>
        <w:t>несовершеннолетнего и его законного представителя</w:t>
      </w:r>
      <w:r w:rsidRPr="003406AA">
        <w:rPr>
          <w:sz w:val="26"/>
          <w:szCs w:val="26"/>
        </w:rPr>
        <w:t xml:space="preserve"> удовлетворены в части; признано незаконным бездействие Министерства здравоохранения Республики Алтай, выразившееся в не оформлении и не выдаче </w:t>
      </w:r>
      <w:r w:rsidR="00AD7B37">
        <w:rPr>
          <w:sz w:val="26"/>
          <w:szCs w:val="26"/>
        </w:rPr>
        <w:t>несовершеннолетнему</w:t>
      </w:r>
      <w:r w:rsidRPr="003406AA">
        <w:rPr>
          <w:sz w:val="26"/>
          <w:szCs w:val="26"/>
        </w:rPr>
        <w:t xml:space="preserve"> направления на лечение в медицинское учреждение  и  Талона №2; </w:t>
      </w:r>
      <w:proofErr w:type="gramStart"/>
      <w:r w:rsidRPr="003406AA">
        <w:rPr>
          <w:sz w:val="26"/>
          <w:szCs w:val="26"/>
        </w:rPr>
        <w:t xml:space="preserve">признано незаконным бездействие АУЗ РА «Республиканская стоматологическая поликлиника» и БУЗ РА «Республиканская больница» по неоказанию своевременной помощи </w:t>
      </w:r>
      <w:r w:rsidR="00AD7B37">
        <w:rPr>
          <w:sz w:val="26"/>
          <w:szCs w:val="26"/>
        </w:rPr>
        <w:t>несовершеннолетнему</w:t>
      </w:r>
      <w:r w:rsidRPr="003406AA">
        <w:rPr>
          <w:sz w:val="26"/>
          <w:szCs w:val="26"/>
        </w:rPr>
        <w:t xml:space="preserve"> для получения им лечения в медицинских организациях и иных организациях, осуществляющих медицинскую деятельность, подведомственных федеральным органам исполнительной власти; взысканы с Министерства здравоохранения Республики Алтай в пользу </w:t>
      </w:r>
      <w:r w:rsidR="00AD7B37">
        <w:rPr>
          <w:sz w:val="26"/>
          <w:szCs w:val="26"/>
        </w:rPr>
        <w:t>несовершеннолетнего</w:t>
      </w:r>
      <w:r w:rsidRPr="003406AA">
        <w:rPr>
          <w:sz w:val="26"/>
          <w:szCs w:val="26"/>
        </w:rPr>
        <w:t xml:space="preserve"> компенсация морального вреда в размере 10000 рублей, убытки в сумме 6776 рублей;</w:t>
      </w:r>
      <w:proofErr w:type="gramEnd"/>
      <w:r w:rsidRPr="003406AA">
        <w:rPr>
          <w:sz w:val="26"/>
          <w:szCs w:val="26"/>
        </w:rPr>
        <w:t xml:space="preserve"> </w:t>
      </w:r>
      <w:proofErr w:type="gramStart"/>
      <w:r w:rsidRPr="003406AA">
        <w:rPr>
          <w:sz w:val="26"/>
          <w:szCs w:val="26"/>
        </w:rPr>
        <w:t xml:space="preserve">взысканы с Министерства здравоохранения Республики Алтай в пользу </w:t>
      </w:r>
      <w:r w:rsidR="00AD7B37">
        <w:rPr>
          <w:sz w:val="26"/>
          <w:szCs w:val="26"/>
        </w:rPr>
        <w:t>законного представителя несовершеннолетнего</w:t>
      </w:r>
      <w:r w:rsidRPr="003406AA">
        <w:rPr>
          <w:sz w:val="26"/>
          <w:szCs w:val="26"/>
        </w:rPr>
        <w:t xml:space="preserve"> компенсация морального вреда в размере 10000 рублей,  убытки в сумме 6000 рублей; взыскана с БУЗ РА «Республиканская больница» в пользу </w:t>
      </w:r>
      <w:r w:rsidR="00AD7B37">
        <w:rPr>
          <w:sz w:val="26"/>
          <w:szCs w:val="26"/>
        </w:rPr>
        <w:t>несовершеннолетнего</w:t>
      </w:r>
      <w:r w:rsidRPr="003406AA">
        <w:rPr>
          <w:sz w:val="26"/>
          <w:szCs w:val="26"/>
        </w:rPr>
        <w:t xml:space="preserve"> компенсация морального вреда в размере 10000 рублей; взыскана с АУЗ РА «Республиканская  стоматологическая поликлиника» в пользу </w:t>
      </w:r>
      <w:r w:rsidR="00AD7B37">
        <w:rPr>
          <w:sz w:val="26"/>
          <w:szCs w:val="26"/>
        </w:rPr>
        <w:t>несовершеннолетнего</w:t>
      </w:r>
      <w:r w:rsidRPr="003406AA">
        <w:rPr>
          <w:sz w:val="26"/>
          <w:szCs w:val="26"/>
        </w:rPr>
        <w:t xml:space="preserve"> компенсация морального вреда в размере 10000 рублей;</w:t>
      </w:r>
      <w:proofErr w:type="gramEnd"/>
      <w:r w:rsidRPr="003406AA">
        <w:rPr>
          <w:sz w:val="26"/>
          <w:szCs w:val="26"/>
        </w:rPr>
        <w:t xml:space="preserve"> </w:t>
      </w:r>
      <w:proofErr w:type="gramStart"/>
      <w:r w:rsidRPr="003406AA">
        <w:rPr>
          <w:sz w:val="26"/>
          <w:szCs w:val="26"/>
        </w:rPr>
        <w:t xml:space="preserve">отказано в удовлетворении требований </w:t>
      </w:r>
      <w:r w:rsidR="00AD7B37">
        <w:rPr>
          <w:sz w:val="26"/>
          <w:szCs w:val="26"/>
        </w:rPr>
        <w:t>несовершеннолетнего и его законного представителя</w:t>
      </w:r>
      <w:r w:rsidRPr="003406AA">
        <w:rPr>
          <w:sz w:val="26"/>
          <w:szCs w:val="26"/>
        </w:rPr>
        <w:t xml:space="preserve"> к Министерству здравоохранения Республики Алтай в оставшейся части требований и взыскании компенсации морального вреда в части заявленного размера; отказано в удовлетворении исковых требований </w:t>
      </w:r>
      <w:r w:rsidR="00AD7B37">
        <w:rPr>
          <w:sz w:val="26"/>
          <w:szCs w:val="26"/>
        </w:rPr>
        <w:t>законного представителя несовершеннолетнего</w:t>
      </w:r>
      <w:r w:rsidRPr="003406AA">
        <w:rPr>
          <w:sz w:val="26"/>
          <w:szCs w:val="26"/>
        </w:rPr>
        <w:t xml:space="preserve"> к БУЗ РА «Республиканская больница» и АУЗ РА «Республиканская стоматологическая поликлиника» о взыскании компенсации морального вреда;</w:t>
      </w:r>
      <w:proofErr w:type="gramEnd"/>
      <w:r w:rsidRPr="003406AA">
        <w:rPr>
          <w:sz w:val="26"/>
          <w:szCs w:val="26"/>
        </w:rPr>
        <w:t xml:space="preserve"> отказано в удовлетворении исковых требований </w:t>
      </w:r>
      <w:r w:rsidR="004969B2">
        <w:rPr>
          <w:sz w:val="26"/>
          <w:szCs w:val="26"/>
        </w:rPr>
        <w:t>несовершеннолетнего и его законного представителя</w:t>
      </w:r>
      <w:r w:rsidRPr="003406AA">
        <w:rPr>
          <w:sz w:val="26"/>
          <w:szCs w:val="26"/>
        </w:rPr>
        <w:t xml:space="preserve"> к региональному отделению Фонда пенсионного и социального страхования Российской Федерации по Республике Алтай  о взыскании расходов на проезд.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hAnsi="Times New Roman"/>
          <w:sz w:val="26"/>
          <w:szCs w:val="26"/>
        </w:rPr>
        <w:t>Не согласившись с указанным решением, истцы и АУЗ РА «Республиканская стоматологическая поликлиника» подали на него апелляционную жалобу.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06AA">
        <w:rPr>
          <w:rFonts w:ascii="Times New Roman" w:hAnsi="Times New Roman"/>
          <w:sz w:val="26"/>
          <w:szCs w:val="26"/>
        </w:rPr>
        <w:t xml:space="preserve">Апелляционным определением Судебной коллегии по гражданским делам Верховного суда Республики Алтай от 26.07.2023 года, с учетом определения Судебной коллегии по гражданским делам Верховного Суда Республики Алтай от 31 июля 2023 года об устранении описки, решение Горно-Алтайского городского суда Республики Алтай от 11.05.2023 года оставлено без изменения, апелляционная жалоба </w:t>
      </w:r>
      <w:r w:rsidR="004969B2">
        <w:rPr>
          <w:rFonts w:ascii="Times New Roman" w:hAnsi="Times New Roman"/>
          <w:sz w:val="26"/>
          <w:szCs w:val="26"/>
        </w:rPr>
        <w:t xml:space="preserve">законного представителя </w:t>
      </w:r>
      <w:r w:rsidR="004969B2" w:rsidRPr="004969B2">
        <w:rPr>
          <w:rFonts w:ascii="Times New Roman" w:hAnsi="Times New Roman"/>
          <w:sz w:val="26"/>
          <w:szCs w:val="26"/>
        </w:rPr>
        <w:t>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и апелляционная жалоба АУЗ РА «Республиканская стоматологическая поликлиника» оставлены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без удовлетворения.</w:t>
      </w:r>
    </w:p>
    <w:p w:rsidR="002348AF" w:rsidRPr="003406AA" w:rsidRDefault="004969B2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Законным представителем </w:t>
      </w:r>
      <w:r w:rsidRPr="004969B2">
        <w:rPr>
          <w:rFonts w:ascii="Times New Roman" w:hAnsi="Times New Roman"/>
          <w:sz w:val="26"/>
          <w:szCs w:val="26"/>
        </w:rPr>
        <w:t>несовершеннолетнего</w:t>
      </w:r>
      <w:r w:rsidR="002348AF" w:rsidRPr="003406AA">
        <w:rPr>
          <w:rFonts w:ascii="Times New Roman" w:hAnsi="Times New Roman"/>
          <w:sz w:val="26"/>
          <w:szCs w:val="26"/>
        </w:rPr>
        <w:t xml:space="preserve"> на решение Горно-Алтайского городского суда Республики Алтай от 11 мая 2023 г. и апелляционное определение судебной коллегии по гражданским делам Верховного суда Республики Алтай от 26 июля 2023 г. с учетом определения Верховного суда Республики Алтай от 31 июля 2023 г. об устранении описки подана кассационная жалоба, в которой истцы поставили вопрос об отмене указанных судебных постановлений</w:t>
      </w:r>
      <w:proofErr w:type="gramEnd"/>
      <w:r w:rsidR="002348AF" w:rsidRPr="003406AA">
        <w:rPr>
          <w:rFonts w:ascii="Times New Roman" w:hAnsi="Times New Roman"/>
          <w:sz w:val="26"/>
          <w:szCs w:val="26"/>
        </w:rPr>
        <w:t xml:space="preserve">, как незаконных, в части отказа в удовлетворении требований </w:t>
      </w:r>
      <w:r w:rsidRPr="004969B2">
        <w:rPr>
          <w:rFonts w:ascii="Times New Roman" w:hAnsi="Times New Roman"/>
          <w:sz w:val="26"/>
          <w:szCs w:val="26"/>
        </w:rPr>
        <w:t>несовершеннолетнего и его законного представителя</w:t>
      </w:r>
      <w:r w:rsidR="002348AF" w:rsidRPr="003406AA">
        <w:rPr>
          <w:rFonts w:ascii="Times New Roman" w:hAnsi="Times New Roman"/>
          <w:sz w:val="26"/>
          <w:szCs w:val="26"/>
        </w:rPr>
        <w:t xml:space="preserve"> в оставшейся части требований и взыскании компенсации морального вреда.</w:t>
      </w:r>
    </w:p>
    <w:p w:rsidR="002348AF" w:rsidRPr="003406AA" w:rsidRDefault="002348AF" w:rsidP="002348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06AA">
        <w:rPr>
          <w:rFonts w:ascii="Times New Roman" w:hAnsi="Times New Roman"/>
          <w:sz w:val="26"/>
          <w:szCs w:val="26"/>
        </w:rPr>
        <w:t>Кассационным определением Судебной коллегии по гражданским делам Восьмого кассационного суда общей юрисдикции от 14.11.2023 года решение Горно-Алтайского городского суда Республики Алтай от 11 мая 2023 г. и апелляционное определение судебной коллегии по гражданским делам Верховного суда Республики Алтай от 26 июля 2023 г. с учетом определения Верховного суда Республики Алтай от 31 июля 2023 г. об устранении описки, в части</w:t>
      </w:r>
      <w:proofErr w:type="gramEnd"/>
      <w:r w:rsidRPr="003406AA">
        <w:rPr>
          <w:rFonts w:ascii="Times New Roman" w:hAnsi="Times New Roman"/>
          <w:sz w:val="26"/>
          <w:szCs w:val="26"/>
        </w:rPr>
        <w:t xml:space="preserve"> взыскания убытков, компенсации морального вреда отменены, в отмененной части дело направлено на новое рассмотрение в суд первой инстанции - Горно-Алтайский городской суд Республики Алтай.</w:t>
      </w:r>
    </w:p>
    <w:p w:rsidR="002348AF" w:rsidRPr="003406AA" w:rsidRDefault="00291AD9" w:rsidP="00234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8AF">
        <w:rPr>
          <w:rFonts w:ascii="Times New Roman" w:hAnsi="Times New Roman"/>
          <w:sz w:val="26"/>
          <w:szCs w:val="26"/>
        </w:rPr>
        <w:t xml:space="preserve">Решением от </w:t>
      </w:r>
      <w:r w:rsidR="002348AF" w:rsidRPr="002348AF">
        <w:rPr>
          <w:rFonts w:ascii="Times New Roman" w:hAnsi="Times New Roman"/>
          <w:sz w:val="26"/>
          <w:szCs w:val="26"/>
        </w:rPr>
        <w:t>06 марта 2024</w:t>
      </w:r>
      <w:r w:rsidRPr="002348AF">
        <w:rPr>
          <w:rFonts w:ascii="Times New Roman" w:hAnsi="Times New Roman"/>
          <w:sz w:val="26"/>
          <w:szCs w:val="26"/>
        </w:rPr>
        <w:t xml:space="preserve"> года </w:t>
      </w:r>
      <w:r w:rsidR="002348AF">
        <w:rPr>
          <w:rFonts w:ascii="Times New Roman" w:hAnsi="Times New Roman"/>
          <w:sz w:val="26"/>
          <w:szCs w:val="26"/>
        </w:rPr>
        <w:t>и</w:t>
      </w:r>
      <w:r w:rsidR="002348AF" w:rsidRPr="003406AA">
        <w:rPr>
          <w:rFonts w:ascii="Times New Roman" w:hAnsi="Times New Roman"/>
          <w:sz w:val="26"/>
          <w:szCs w:val="26"/>
        </w:rPr>
        <w:t>сковые требования</w:t>
      </w:r>
      <w:r w:rsidR="002348AF" w:rsidRPr="002348AF">
        <w:rPr>
          <w:rFonts w:ascii="Times New Roman" w:hAnsi="Times New Roman"/>
          <w:sz w:val="26"/>
          <w:szCs w:val="26"/>
        </w:rPr>
        <w:t xml:space="preserve"> </w:t>
      </w:r>
      <w:r w:rsidR="004969B2" w:rsidRPr="004969B2">
        <w:rPr>
          <w:rFonts w:ascii="Times New Roman" w:hAnsi="Times New Roman"/>
          <w:sz w:val="26"/>
          <w:szCs w:val="26"/>
        </w:rPr>
        <w:t>несовершеннолетнего и его законного представителя</w:t>
      </w:r>
      <w:r w:rsidR="002348AF"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48AF" w:rsidRPr="003406AA">
        <w:rPr>
          <w:rFonts w:ascii="Times New Roman" w:hAnsi="Times New Roman"/>
          <w:snapToGrid w:val="0"/>
          <w:color w:val="000000"/>
          <w:sz w:val="26"/>
          <w:szCs w:val="26"/>
        </w:rPr>
        <w:t>у</w:t>
      </w:r>
      <w:r w:rsidR="002348AF" w:rsidRPr="003406AA">
        <w:rPr>
          <w:rFonts w:ascii="Times New Roman" w:hAnsi="Times New Roman"/>
          <w:sz w:val="26"/>
          <w:szCs w:val="26"/>
        </w:rPr>
        <w:t>довлетвор</w:t>
      </w:r>
      <w:r w:rsidR="002348AF">
        <w:rPr>
          <w:rFonts w:ascii="Times New Roman" w:hAnsi="Times New Roman"/>
          <w:sz w:val="26"/>
          <w:szCs w:val="26"/>
        </w:rPr>
        <w:t>ены</w:t>
      </w:r>
      <w:r w:rsidR="002348AF" w:rsidRPr="003406AA">
        <w:rPr>
          <w:rFonts w:ascii="Times New Roman" w:hAnsi="Times New Roman"/>
          <w:sz w:val="26"/>
          <w:szCs w:val="26"/>
        </w:rPr>
        <w:t xml:space="preserve"> в части.</w:t>
      </w:r>
    </w:p>
    <w:p w:rsidR="002348AF" w:rsidRPr="003406AA" w:rsidRDefault="002348AF" w:rsidP="0023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Взыска</w:t>
      </w:r>
      <w:r w:rsidR="000A1018">
        <w:rPr>
          <w:rFonts w:ascii="Times New Roman" w:eastAsia="Times New Roman" w:hAnsi="Times New Roman"/>
          <w:sz w:val="26"/>
          <w:szCs w:val="26"/>
        </w:rPr>
        <w:t>ны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с Министерства 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>здравоохранения Республики Алтай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в пользу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969B2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несовершеннолетнего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</w:t>
      </w:r>
      <w:r w:rsidRPr="003406AA">
        <w:rPr>
          <w:rFonts w:ascii="Times New Roman" w:hAnsi="Times New Roman"/>
          <w:sz w:val="26"/>
          <w:szCs w:val="26"/>
        </w:rPr>
        <w:t>убытки в размере 9837 рублей, компенсаци</w:t>
      </w:r>
      <w:r w:rsidR="000A1018">
        <w:rPr>
          <w:rFonts w:ascii="Times New Roman" w:hAnsi="Times New Roman"/>
          <w:sz w:val="26"/>
          <w:szCs w:val="26"/>
        </w:rPr>
        <w:t>я</w:t>
      </w:r>
      <w:r w:rsidRPr="003406AA">
        <w:rPr>
          <w:rFonts w:ascii="Times New Roman" w:hAnsi="Times New Roman"/>
          <w:sz w:val="26"/>
          <w:szCs w:val="26"/>
        </w:rPr>
        <w:t xml:space="preserve"> морального вреда в размере 100 000 рублей.</w:t>
      </w:r>
    </w:p>
    <w:p w:rsidR="002348AF" w:rsidRPr="003406AA" w:rsidRDefault="002348AF" w:rsidP="0023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06AA">
        <w:rPr>
          <w:rFonts w:ascii="Times New Roman" w:eastAsia="Times New Roman" w:hAnsi="Times New Roman"/>
          <w:sz w:val="26"/>
          <w:szCs w:val="26"/>
        </w:rPr>
        <w:t>Взыска</w:t>
      </w:r>
      <w:r w:rsidR="000A1018">
        <w:rPr>
          <w:rFonts w:ascii="Times New Roman" w:eastAsia="Times New Roman" w:hAnsi="Times New Roman"/>
          <w:sz w:val="26"/>
          <w:szCs w:val="26"/>
        </w:rPr>
        <w:t>ны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с Министерства 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>здравоохранения Республики Алтай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в пользу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969B2">
        <w:rPr>
          <w:rFonts w:ascii="Times New Roman" w:eastAsia="Times New Roman" w:hAnsi="Times New Roman"/>
          <w:sz w:val="26"/>
          <w:szCs w:val="26"/>
          <w:lang w:eastAsia="ru-RU"/>
        </w:rPr>
        <w:t>законного представителя несовершеннолетнего</w:t>
      </w:r>
      <w:r w:rsidRPr="003406AA">
        <w:rPr>
          <w:rFonts w:ascii="Times New Roman" w:hAnsi="Times New Roman"/>
          <w:sz w:val="26"/>
          <w:szCs w:val="26"/>
        </w:rPr>
        <w:t xml:space="preserve"> убытки в размере 8622 рублей 30 копеек, компенсаци</w:t>
      </w:r>
      <w:r w:rsidR="000A1018">
        <w:rPr>
          <w:rFonts w:ascii="Times New Roman" w:hAnsi="Times New Roman"/>
          <w:sz w:val="26"/>
          <w:szCs w:val="26"/>
        </w:rPr>
        <w:t>я</w:t>
      </w:r>
      <w:r w:rsidRPr="003406AA">
        <w:rPr>
          <w:rFonts w:ascii="Times New Roman" w:hAnsi="Times New Roman"/>
          <w:sz w:val="26"/>
          <w:szCs w:val="26"/>
        </w:rPr>
        <w:t xml:space="preserve"> морального вреда в размере 80 000 рублей.</w:t>
      </w:r>
    </w:p>
    <w:p w:rsidR="002348AF" w:rsidRPr="003406AA" w:rsidRDefault="002348AF" w:rsidP="0023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06AA">
        <w:rPr>
          <w:rFonts w:ascii="Times New Roman" w:hAnsi="Times New Roman"/>
          <w:sz w:val="26"/>
          <w:szCs w:val="26"/>
        </w:rPr>
        <w:t>Взыска</w:t>
      </w:r>
      <w:r w:rsidR="000A1018">
        <w:rPr>
          <w:rFonts w:ascii="Times New Roman" w:hAnsi="Times New Roman"/>
          <w:sz w:val="26"/>
          <w:szCs w:val="26"/>
        </w:rPr>
        <w:t>на</w:t>
      </w:r>
      <w:r w:rsidRPr="003406AA">
        <w:rPr>
          <w:rFonts w:ascii="Times New Roman" w:hAnsi="Times New Roman"/>
          <w:sz w:val="26"/>
          <w:szCs w:val="26"/>
        </w:rPr>
        <w:t xml:space="preserve"> с 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БУЗ РА «Республиканская больница», АУЗ РА «Республиканская стоматологическая поликлиника» в пользу </w:t>
      </w:r>
      <w:r w:rsidR="004969B2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несовершеннолетнего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компенсаци</w:t>
      </w:r>
      <w:r w:rsidR="000A101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морального вреда в размере по 100 000 (сто тысяч) рублей с каждого.</w:t>
      </w:r>
    </w:p>
    <w:p w:rsidR="002348AF" w:rsidRPr="003406AA" w:rsidRDefault="002348AF" w:rsidP="0023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06AA">
        <w:rPr>
          <w:rFonts w:ascii="Times New Roman" w:hAnsi="Times New Roman"/>
          <w:sz w:val="26"/>
          <w:szCs w:val="26"/>
        </w:rPr>
        <w:t>Взыска</w:t>
      </w:r>
      <w:r w:rsidR="000A1018">
        <w:rPr>
          <w:rFonts w:ascii="Times New Roman" w:hAnsi="Times New Roman"/>
          <w:sz w:val="26"/>
          <w:szCs w:val="26"/>
        </w:rPr>
        <w:t>на</w:t>
      </w:r>
      <w:r w:rsidRPr="003406AA">
        <w:rPr>
          <w:rFonts w:ascii="Times New Roman" w:hAnsi="Times New Roman"/>
          <w:sz w:val="26"/>
          <w:szCs w:val="26"/>
        </w:rPr>
        <w:t xml:space="preserve"> с 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БУЗ РА «Республиканская больница», АУЗ РА «Республиканская стоматологическая поликлиника» в пользу </w:t>
      </w:r>
      <w:r w:rsidR="004969B2">
        <w:rPr>
          <w:rFonts w:ascii="Times New Roman" w:eastAsia="Times New Roman" w:hAnsi="Times New Roman"/>
          <w:sz w:val="26"/>
          <w:szCs w:val="26"/>
          <w:lang w:eastAsia="ru-RU"/>
        </w:rPr>
        <w:t>законного представителя несовершеннолетнего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компенсаци</w:t>
      </w:r>
      <w:r w:rsidR="000A101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морального вреда в размере по 80 000 рублей с каждого.</w:t>
      </w:r>
    </w:p>
    <w:p w:rsidR="002348AF" w:rsidRPr="003406AA" w:rsidRDefault="002348AF" w:rsidP="0023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06AA">
        <w:rPr>
          <w:rFonts w:ascii="Times New Roman" w:eastAsia="Times New Roman" w:hAnsi="Times New Roman"/>
          <w:sz w:val="26"/>
          <w:szCs w:val="26"/>
        </w:rPr>
        <w:t>Отказа</w:t>
      </w:r>
      <w:r w:rsidR="000A1018">
        <w:rPr>
          <w:rFonts w:ascii="Times New Roman" w:eastAsia="Times New Roman" w:hAnsi="Times New Roman"/>
          <w:sz w:val="26"/>
          <w:szCs w:val="26"/>
        </w:rPr>
        <w:t>но</w:t>
      </w:r>
      <w:r w:rsidRPr="003406AA">
        <w:rPr>
          <w:rFonts w:ascii="Times New Roman" w:eastAsia="Times New Roman" w:hAnsi="Times New Roman"/>
          <w:sz w:val="26"/>
          <w:szCs w:val="26"/>
        </w:rPr>
        <w:t xml:space="preserve"> </w:t>
      </w:r>
      <w:r w:rsidR="004969B2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несовершеннолетнему и его законному представителю</w:t>
      </w:r>
      <w:r w:rsidRPr="003406AA">
        <w:rPr>
          <w:rFonts w:ascii="Times New Roman" w:eastAsia="Times New Roman" w:hAnsi="Times New Roman"/>
          <w:sz w:val="26"/>
          <w:szCs w:val="26"/>
          <w:lang w:eastAsia="ru-RU"/>
        </w:rPr>
        <w:t xml:space="preserve"> в удовлетворении требований о компенсации морального вреда в оставшейся части.</w:t>
      </w:r>
    </w:p>
    <w:p w:rsidR="000A1018" w:rsidRDefault="00291AD9" w:rsidP="000A1018">
      <w:pPr>
        <w:pStyle w:val="a9"/>
        <w:spacing w:after="0" w:line="240" w:lineRule="auto"/>
        <w:ind w:left="40" w:right="20" w:firstLine="700"/>
        <w:jc w:val="both"/>
        <w:rPr>
          <w:sz w:val="26"/>
          <w:szCs w:val="26"/>
        </w:rPr>
      </w:pPr>
      <w:proofErr w:type="gramStart"/>
      <w:r w:rsidRPr="00291AD9">
        <w:rPr>
          <w:sz w:val="26"/>
          <w:szCs w:val="26"/>
        </w:rPr>
        <w:t xml:space="preserve">Апелляционным определением судебной коллегии по гражданским делам Верховного </w:t>
      </w:r>
      <w:r w:rsidR="00864DD3">
        <w:rPr>
          <w:sz w:val="26"/>
          <w:szCs w:val="26"/>
        </w:rPr>
        <w:t>С</w:t>
      </w:r>
      <w:r w:rsidRPr="00291AD9">
        <w:rPr>
          <w:sz w:val="26"/>
          <w:szCs w:val="26"/>
        </w:rPr>
        <w:t xml:space="preserve">уда Республики Алтай от </w:t>
      </w:r>
      <w:r w:rsidR="000A1018">
        <w:rPr>
          <w:sz w:val="26"/>
          <w:szCs w:val="26"/>
        </w:rPr>
        <w:t>13 июня 2024</w:t>
      </w:r>
      <w:r w:rsidRPr="00291AD9">
        <w:rPr>
          <w:sz w:val="26"/>
          <w:szCs w:val="26"/>
        </w:rPr>
        <w:t xml:space="preserve"> года </w:t>
      </w:r>
      <w:r w:rsidR="000A1018">
        <w:rPr>
          <w:sz w:val="26"/>
          <w:szCs w:val="26"/>
        </w:rPr>
        <w:t>р</w:t>
      </w:r>
      <w:r w:rsidR="000A1018" w:rsidRPr="000A1018">
        <w:rPr>
          <w:sz w:val="26"/>
          <w:szCs w:val="26"/>
        </w:rPr>
        <w:t>ешение Горно-Алтайского городского суда Республики Алтай от 06 марта 2024 года измен</w:t>
      </w:r>
      <w:r w:rsidR="000A1018">
        <w:rPr>
          <w:sz w:val="26"/>
          <w:szCs w:val="26"/>
        </w:rPr>
        <w:t>ено</w:t>
      </w:r>
      <w:r w:rsidR="000A1018" w:rsidRPr="000A1018">
        <w:rPr>
          <w:sz w:val="26"/>
          <w:szCs w:val="26"/>
        </w:rPr>
        <w:t xml:space="preserve"> в части размера компенсации морального вреда, подлежащего взысканию с Автономного учреждения здравоохранения Республики Алтай "Республиканская стоматологическая поликлиника", Бюджетного учреждения здравоохранения Республики Алтай "Республиканская больница" в пользу </w:t>
      </w:r>
      <w:r w:rsidR="004969B2">
        <w:rPr>
          <w:sz w:val="26"/>
          <w:szCs w:val="26"/>
        </w:rPr>
        <w:t>несовершеннолетнего и его законного представителя</w:t>
      </w:r>
      <w:r w:rsidR="000A1018" w:rsidRPr="000A1018">
        <w:rPr>
          <w:sz w:val="26"/>
          <w:szCs w:val="26"/>
        </w:rPr>
        <w:t>.</w:t>
      </w:r>
      <w:proofErr w:type="gramEnd"/>
      <w:r w:rsidR="000A1018">
        <w:rPr>
          <w:sz w:val="26"/>
          <w:szCs w:val="26"/>
        </w:rPr>
        <w:t xml:space="preserve"> </w:t>
      </w:r>
      <w:r w:rsidR="000A1018" w:rsidRPr="000A1018">
        <w:rPr>
          <w:sz w:val="26"/>
          <w:szCs w:val="26"/>
        </w:rPr>
        <w:t>Взыска</w:t>
      </w:r>
      <w:r w:rsidR="000A1018">
        <w:rPr>
          <w:sz w:val="26"/>
          <w:szCs w:val="26"/>
        </w:rPr>
        <w:t>на</w:t>
      </w:r>
      <w:r w:rsidR="000A1018" w:rsidRPr="000A1018">
        <w:rPr>
          <w:sz w:val="26"/>
          <w:szCs w:val="26"/>
        </w:rPr>
        <w:t xml:space="preserve"> с Автономного учреждения здравоохранения Республики Алтай "Республиканская стоматологическая поликлиника" (ОГРН 1020400752635, ИНН 0411008292) в пользу </w:t>
      </w:r>
      <w:r w:rsidR="004969B2">
        <w:rPr>
          <w:sz w:val="26"/>
          <w:szCs w:val="26"/>
        </w:rPr>
        <w:t>несовершеннолетнего</w:t>
      </w:r>
      <w:r w:rsidR="000A1018" w:rsidRPr="000A1018">
        <w:rPr>
          <w:sz w:val="26"/>
          <w:szCs w:val="26"/>
        </w:rPr>
        <w:t xml:space="preserve"> компенсаци</w:t>
      </w:r>
      <w:r w:rsidR="000A1018">
        <w:rPr>
          <w:sz w:val="26"/>
          <w:szCs w:val="26"/>
        </w:rPr>
        <w:t>я</w:t>
      </w:r>
      <w:r w:rsidR="000A1018" w:rsidRPr="000A1018">
        <w:rPr>
          <w:sz w:val="26"/>
          <w:szCs w:val="26"/>
        </w:rPr>
        <w:t xml:space="preserve"> морального вреда в сумме 50000 рублей. Взыска</w:t>
      </w:r>
      <w:r w:rsidR="000A1018">
        <w:rPr>
          <w:sz w:val="26"/>
          <w:szCs w:val="26"/>
        </w:rPr>
        <w:t>но</w:t>
      </w:r>
      <w:r w:rsidR="000A1018" w:rsidRPr="000A1018">
        <w:rPr>
          <w:sz w:val="26"/>
          <w:szCs w:val="26"/>
        </w:rPr>
        <w:t xml:space="preserve"> с Бюджетного учреждения здравоохранения Республики Алтай "Республиканская больница" (ОГРН 1020400768266, ИНН 0411008373) в пользу </w:t>
      </w:r>
      <w:r w:rsidR="004969B2">
        <w:rPr>
          <w:sz w:val="26"/>
          <w:szCs w:val="26"/>
        </w:rPr>
        <w:lastRenderedPageBreak/>
        <w:t>несовершеннолетнего</w:t>
      </w:r>
      <w:r w:rsidR="000A1018" w:rsidRPr="000A1018">
        <w:rPr>
          <w:sz w:val="26"/>
          <w:szCs w:val="26"/>
        </w:rPr>
        <w:t xml:space="preserve"> компенсаци</w:t>
      </w:r>
      <w:r w:rsidR="000A1018">
        <w:rPr>
          <w:sz w:val="26"/>
          <w:szCs w:val="26"/>
        </w:rPr>
        <w:t>я</w:t>
      </w:r>
      <w:r w:rsidR="000A1018" w:rsidRPr="000A1018">
        <w:rPr>
          <w:sz w:val="26"/>
          <w:szCs w:val="26"/>
        </w:rPr>
        <w:t xml:space="preserve"> морального вреда в сумме  50000 рублей.</w:t>
      </w:r>
      <w:r w:rsidR="000A1018">
        <w:rPr>
          <w:sz w:val="26"/>
          <w:szCs w:val="26"/>
        </w:rPr>
        <w:t xml:space="preserve"> </w:t>
      </w:r>
      <w:r w:rsidR="000A1018" w:rsidRPr="000A1018">
        <w:rPr>
          <w:sz w:val="26"/>
          <w:szCs w:val="26"/>
        </w:rPr>
        <w:t xml:space="preserve">   Взыска</w:t>
      </w:r>
      <w:r w:rsidR="000A1018">
        <w:rPr>
          <w:sz w:val="26"/>
          <w:szCs w:val="26"/>
        </w:rPr>
        <w:t>на</w:t>
      </w:r>
      <w:r w:rsidR="000A1018" w:rsidRPr="000A1018">
        <w:rPr>
          <w:sz w:val="26"/>
          <w:szCs w:val="26"/>
        </w:rPr>
        <w:t xml:space="preserve"> с Автономного учреждения здравоохранения Республики Алтай "Республиканская стоматологическая поликлиника" (ОГРН 1020400752635, ИНН 0411008292) в пользу </w:t>
      </w:r>
      <w:r w:rsidR="004969B2">
        <w:rPr>
          <w:sz w:val="26"/>
          <w:szCs w:val="26"/>
        </w:rPr>
        <w:t>законного представителя несовершеннолетнего</w:t>
      </w:r>
      <w:r w:rsidR="000A1018" w:rsidRPr="000A1018">
        <w:rPr>
          <w:sz w:val="26"/>
          <w:szCs w:val="26"/>
        </w:rPr>
        <w:t xml:space="preserve"> компенсаци</w:t>
      </w:r>
      <w:r w:rsidR="000A1018">
        <w:rPr>
          <w:sz w:val="26"/>
          <w:szCs w:val="26"/>
        </w:rPr>
        <w:t>я</w:t>
      </w:r>
      <w:r w:rsidR="000A1018" w:rsidRPr="000A1018">
        <w:rPr>
          <w:sz w:val="26"/>
          <w:szCs w:val="26"/>
        </w:rPr>
        <w:t xml:space="preserve"> морального вреда 30000 рублей. Взыска</w:t>
      </w:r>
      <w:r w:rsidR="000A1018">
        <w:rPr>
          <w:sz w:val="26"/>
          <w:szCs w:val="26"/>
        </w:rPr>
        <w:t>на</w:t>
      </w:r>
      <w:r w:rsidR="000A1018" w:rsidRPr="000A1018">
        <w:rPr>
          <w:sz w:val="26"/>
          <w:szCs w:val="26"/>
        </w:rPr>
        <w:t xml:space="preserve"> с Бюджетного учреждения здравоохранения Республики Алтай "Республиканская больница"  (ОГРН 1020400768266, ИНН 0411008373) в пользу </w:t>
      </w:r>
      <w:r w:rsidR="004969B2">
        <w:rPr>
          <w:sz w:val="26"/>
          <w:szCs w:val="26"/>
        </w:rPr>
        <w:t>законного представителя несовершеннолетнего</w:t>
      </w:r>
      <w:r w:rsidR="004969B2" w:rsidRPr="000A1018">
        <w:rPr>
          <w:sz w:val="26"/>
          <w:szCs w:val="26"/>
        </w:rPr>
        <w:t xml:space="preserve"> </w:t>
      </w:r>
      <w:r w:rsidR="000A1018" w:rsidRPr="000A1018">
        <w:rPr>
          <w:sz w:val="26"/>
          <w:szCs w:val="26"/>
        </w:rPr>
        <w:t>компенсаци</w:t>
      </w:r>
      <w:r w:rsidR="000A1018">
        <w:rPr>
          <w:sz w:val="26"/>
          <w:szCs w:val="26"/>
        </w:rPr>
        <w:t>я</w:t>
      </w:r>
      <w:r w:rsidR="000A1018" w:rsidRPr="000A1018">
        <w:rPr>
          <w:sz w:val="26"/>
          <w:szCs w:val="26"/>
        </w:rPr>
        <w:t xml:space="preserve"> морального вреда в сумме 30000 рублей.</w:t>
      </w:r>
    </w:p>
    <w:p w:rsidR="000A1018" w:rsidRDefault="000A1018" w:rsidP="000A1018">
      <w:pPr>
        <w:pStyle w:val="a9"/>
        <w:spacing w:after="0" w:line="240" w:lineRule="auto"/>
        <w:ind w:left="40" w:right="20" w:firstLine="700"/>
        <w:jc w:val="both"/>
        <w:rPr>
          <w:sz w:val="26"/>
          <w:szCs w:val="26"/>
        </w:rPr>
      </w:pPr>
      <w:r w:rsidRPr="000A1018">
        <w:rPr>
          <w:sz w:val="26"/>
          <w:szCs w:val="26"/>
        </w:rPr>
        <w:t xml:space="preserve">В удовлетворении исковых требований </w:t>
      </w:r>
      <w:r w:rsidR="004969B2">
        <w:rPr>
          <w:sz w:val="26"/>
          <w:szCs w:val="26"/>
        </w:rPr>
        <w:t>несовершеннолетнего и его законного представителя</w:t>
      </w:r>
      <w:r w:rsidRPr="000A1018">
        <w:rPr>
          <w:sz w:val="26"/>
          <w:szCs w:val="26"/>
        </w:rPr>
        <w:t xml:space="preserve"> к Автономному учреждению здравоохранения Республики Алтай "Республиканская стоматологическая поликлиника", Бюджетному учреждению здравоохранения Республики Алтай "Республиканская больница" о компенсации морального в остальной части отказа</w:t>
      </w:r>
      <w:r>
        <w:rPr>
          <w:sz w:val="26"/>
          <w:szCs w:val="26"/>
        </w:rPr>
        <w:t>но</w:t>
      </w:r>
      <w:r w:rsidRPr="000A1018">
        <w:rPr>
          <w:sz w:val="26"/>
          <w:szCs w:val="26"/>
        </w:rPr>
        <w:t>. В остальной части решение Горно-Алтайского городского суда Республики Алтай от 06 марта 2024 года остав</w:t>
      </w:r>
      <w:r>
        <w:rPr>
          <w:sz w:val="26"/>
          <w:szCs w:val="26"/>
        </w:rPr>
        <w:t>лено</w:t>
      </w:r>
      <w:r w:rsidRPr="000A1018">
        <w:rPr>
          <w:sz w:val="26"/>
          <w:szCs w:val="26"/>
        </w:rPr>
        <w:t xml:space="preserve"> без изменения.</w:t>
      </w:r>
    </w:p>
    <w:p w:rsidR="000A1018" w:rsidRDefault="000A1018" w:rsidP="000A1018">
      <w:pPr>
        <w:pStyle w:val="a9"/>
        <w:spacing w:after="240" w:line="240" w:lineRule="auto"/>
        <w:ind w:left="40" w:right="20" w:firstLine="700"/>
        <w:jc w:val="both"/>
        <w:rPr>
          <w:sz w:val="26"/>
          <w:szCs w:val="26"/>
        </w:rPr>
      </w:pPr>
      <w:r w:rsidRPr="003406AA">
        <w:rPr>
          <w:sz w:val="26"/>
          <w:szCs w:val="26"/>
        </w:rPr>
        <w:t>Кассационным определением Судебной коллегии по гражданским делам Восьмого кассационного суда общей юрисдикции от</w:t>
      </w:r>
      <w:r w:rsidRPr="000A1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29.08.2024 года </w:t>
      </w:r>
      <w:r w:rsidRPr="000A1018">
        <w:rPr>
          <w:sz w:val="26"/>
          <w:szCs w:val="26"/>
        </w:rPr>
        <w:t>апелляционное определение судебной коллегии по гражданским делам Верховного Суда Республики Алтай от 13 июня 2024 года остав</w:t>
      </w:r>
      <w:r w:rsidR="00864DD3">
        <w:rPr>
          <w:sz w:val="26"/>
          <w:szCs w:val="26"/>
        </w:rPr>
        <w:t>лено</w:t>
      </w:r>
      <w:r w:rsidRPr="000A1018">
        <w:rPr>
          <w:sz w:val="26"/>
          <w:szCs w:val="26"/>
        </w:rPr>
        <w:t xml:space="preserve"> без изменения, кассационн</w:t>
      </w:r>
      <w:r w:rsidR="00864DD3">
        <w:rPr>
          <w:sz w:val="26"/>
          <w:szCs w:val="26"/>
        </w:rPr>
        <w:t>ая</w:t>
      </w:r>
      <w:r w:rsidRPr="000A1018">
        <w:rPr>
          <w:sz w:val="26"/>
          <w:szCs w:val="26"/>
        </w:rPr>
        <w:t xml:space="preserve"> жалоб</w:t>
      </w:r>
      <w:r w:rsidR="00864DD3">
        <w:rPr>
          <w:sz w:val="26"/>
          <w:szCs w:val="26"/>
        </w:rPr>
        <w:t>а</w:t>
      </w:r>
      <w:r w:rsidRPr="000A1018">
        <w:rPr>
          <w:sz w:val="26"/>
          <w:szCs w:val="26"/>
        </w:rPr>
        <w:t xml:space="preserve"> </w:t>
      </w:r>
      <w:r w:rsidR="004969B2">
        <w:rPr>
          <w:sz w:val="26"/>
          <w:szCs w:val="26"/>
        </w:rPr>
        <w:t>законного представителя</w:t>
      </w:r>
      <w:r w:rsidRPr="000A1018">
        <w:rPr>
          <w:sz w:val="26"/>
          <w:szCs w:val="26"/>
        </w:rPr>
        <w:t xml:space="preserve"> - без удовлетворения.</w:t>
      </w:r>
    </w:p>
    <w:p w:rsidR="00291AD9" w:rsidRPr="00291AD9" w:rsidRDefault="00291AD9" w:rsidP="000A1018">
      <w:pPr>
        <w:pStyle w:val="a9"/>
        <w:spacing w:after="240" w:line="240" w:lineRule="auto"/>
        <w:ind w:left="40" w:right="20" w:firstLine="700"/>
        <w:jc w:val="both"/>
        <w:rPr>
          <w:sz w:val="26"/>
          <w:szCs w:val="26"/>
        </w:rPr>
      </w:pPr>
      <w:r w:rsidRPr="00291AD9">
        <w:rPr>
          <w:sz w:val="26"/>
          <w:szCs w:val="26"/>
        </w:rPr>
        <w:t>2-</w:t>
      </w:r>
      <w:r w:rsidR="000A1018">
        <w:rPr>
          <w:sz w:val="26"/>
          <w:szCs w:val="26"/>
        </w:rPr>
        <w:t>836/202</w:t>
      </w:r>
      <w:r w:rsidR="00864DD3">
        <w:rPr>
          <w:sz w:val="26"/>
          <w:szCs w:val="26"/>
        </w:rPr>
        <w:t>5</w:t>
      </w:r>
    </w:p>
    <w:p w:rsidR="000A1018" w:rsidRPr="00F20CB2" w:rsidRDefault="00C47820" w:rsidP="000A10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Истец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 обратилась в суд с иском к БУЗ РА «Республиканская больница» о компенсации морального вреда в связи с ненадлежащим оказанием медицинских услуг и унижением чести достоинства  в размере 80 000 рублей, судебных расходов по оплате государственной пошлины в размере 300 рублей, указывая в обоснование требований о том, что 14 декабря 2024 года в связи с плохим самочувствием обратилась в приемный</w:t>
      </w:r>
      <w:proofErr w:type="gramEnd"/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 покой хирургического отделения указанного медицинского учреждения, где ее первично осмотрел врач-кардиолог, которая предложила пройти процедуру ЭКГ непосредственно в приемном кабинете, в котором находились посторонние люди. После того, как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истец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 сдала анализы, сделала рентген, на прием пришел врач-терапевт, которая вела себя грубо, отказалась от проведения осмотра, без каких-либо дополнительных исследований, консультаций других специалистов поставила ей диагноз, рекомендована консультация врача-психиатра. Не получив надлежащей медицинской помощи, истец была вынуждена обратиться в скорую помощь, где ей оказали надлежащую помощь, поставив </w:t>
      </w:r>
      <w:r w:rsidR="004969B2">
        <w:rPr>
          <w:rFonts w:ascii="Times New Roman" w:eastAsia="Times New Roman" w:hAnsi="Times New Roman"/>
          <w:sz w:val="26"/>
          <w:szCs w:val="26"/>
          <w:lang w:eastAsia="ar-SA"/>
        </w:rPr>
        <w:t xml:space="preserve">иной 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диагноз. Обращает внимание, что копии листов осмотра были выданы истцу медицинской сестрой в день обращения в приемный покой (14 декабря 2024 года), но результаты анализов и проведенного рентген обследования были получены ею спустя два месяца. Кроме того, 21 января 2025 года истец обратилась в поликлинику г. Горно-Алтайска, но ее медицинская карта была утеряна.  Своими действиями (бездействием) медицинский персонал БУЗ РА «Республиканская больница» нарушило права истца в сфере охраны здоровья граждан. В связи с нарушением порядка и стандартов оказания медицинской помощи, длительным неполучением результатов анализов, утерей медицинской карты, в которой содержались результаты ранее проводимых медицинских обследований, истец находится в стрессовом состоянии, ухудшилось ее здоровье. Таким образом, по 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мнению истца, действия медицинского персонала являются не только некачественным оказанием медицинской помощи, но и унижающими ее честь и достоинство.</w:t>
      </w:r>
    </w:p>
    <w:p w:rsidR="000A1018" w:rsidRPr="00F20CB2" w:rsidRDefault="000A1018" w:rsidP="000A10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Впоследствии истец уточнила заявленные исковые требования, увеличив размер подлежащего компенсации морального вреда до 250 000 рублей, указав, что 24 апреля 2025 года после обращения с первоначальным исковым заявлением сотрудниками поликлиники г. Горно-Алтайска была спровоцирована конфликтная ситуация, в ходе которой сотрудник охраны публично в присутствии посетителей поликлиники высказывал в адрес истца оскорбления, </w:t>
      </w:r>
      <w:proofErr w:type="gramStart"/>
      <w:r w:rsidRPr="00F20CB2">
        <w:rPr>
          <w:rFonts w:ascii="Times New Roman" w:eastAsia="Times New Roman" w:hAnsi="Times New Roman"/>
          <w:sz w:val="26"/>
          <w:szCs w:val="26"/>
          <w:lang w:eastAsia="ar-SA"/>
        </w:rPr>
        <w:t>унизив</w:t>
      </w:r>
      <w:proofErr w:type="gramEnd"/>
      <w:r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 таким образом ее честь, достоинство и деловую репутацию, в результате чего истец была вынуждена обратиться в полицию.</w:t>
      </w:r>
    </w:p>
    <w:p w:rsidR="000A1018" w:rsidRDefault="00291AD9" w:rsidP="000A101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1018">
        <w:rPr>
          <w:rFonts w:ascii="Times New Roman" w:eastAsia="Times New Roman" w:hAnsi="Times New Roman"/>
          <w:sz w:val="26"/>
          <w:szCs w:val="26"/>
          <w:lang w:eastAsia="ar-SA"/>
        </w:rPr>
        <w:t xml:space="preserve">Решением Горно-Алтайского городского суда Республики Алтай от </w:t>
      </w:r>
      <w:r w:rsidR="000A1018" w:rsidRPr="000A1018">
        <w:rPr>
          <w:rFonts w:ascii="Times New Roman" w:eastAsia="Times New Roman" w:hAnsi="Times New Roman"/>
          <w:sz w:val="26"/>
          <w:szCs w:val="26"/>
          <w:lang w:eastAsia="ar-SA"/>
        </w:rPr>
        <w:t xml:space="preserve">25 июля 2025 года </w:t>
      </w:r>
      <w:r w:rsidR="000A101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>тказа</w:t>
      </w:r>
      <w:r w:rsidR="000A1018">
        <w:rPr>
          <w:rFonts w:ascii="Times New Roman" w:eastAsia="Times New Roman" w:hAnsi="Times New Roman"/>
          <w:sz w:val="26"/>
          <w:szCs w:val="26"/>
          <w:lang w:eastAsia="ar-SA"/>
        </w:rPr>
        <w:t>но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C47820">
        <w:rPr>
          <w:rFonts w:ascii="Times New Roman" w:eastAsia="Times New Roman" w:hAnsi="Times New Roman"/>
          <w:sz w:val="26"/>
          <w:szCs w:val="26"/>
          <w:lang w:eastAsia="ar-SA"/>
        </w:rPr>
        <w:t>истцу</w:t>
      </w:r>
      <w:r w:rsidR="000A1018" w:rsidRPr="000A101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ar-SA"/>
        </w:rPr>
        <w:t xml:space="preserve">в удовлетворении исковых требований к </w:t>
      </w:r>
      <w:r w:rsidR="000A1018" w:rsidRPr="000A1018">
        <w:rPr>
          <w:rFonts w:ascii="Times New Roman" w:eastAsia="Times New Roman" w:hAnsi="Times New Roman"/>
          <w:sz w:val="26"/>
          <w:szCs w:val="26"/>
          <w:lang w:eastAsia="ar-SA"/>
        </w:rPr>
        <w:t>БУЗ РА «Республиканская</w:t>
      </w:r>
      <w:r w:rsidR="000A1018" w:rsidRPr="00F20CB2">
        <w:rPr>
          <w:rFonts w:ascii="Times New Roman" w:hAnsi="Times New Roman"/>
          <w:color w:val="000000"/>
          <w:sz w:val="26"/>
          <w:szCs w:val="26"/>
        </w:rPr>
        <w:t xml:space="preserve"> больница», </w:t>
      </w:r>
      <w:r w:rsidR="00C47820">
        <w:rPr>
          <w:rFonts w:ascii="Times New Roman" w:hAnsi="Times New Roman"/>
          <w:color w:val="000000"/>
          <w:sz w:val="26"/>
          <w:szCs w:val="26"/>
        </w:rPr>
        <w:t>ответчику</w:t>
      </w:r>
      <w:r w:rsidR="000A1018" w:rsidRPr="00F20CB2">
        <w:rPr>
          <w:rFonts w:ascii="Times New Roman" w:hAnsi="Times New Roman"/>
          <w:color w:val="000000"/>
          <w:sz w:val="26"/>
          <w:szCs w:val="26"/>
        </w:rPr>
        <w:t xml:space="preserve"> о компенсации морального вреда</w:t>
      </w:r>
      <w:r w:rsidR="000A1018" w:rsidRPr="00F20CB2">
        <w:rPr>
          <w:rFonts w:ascii="Times New Roman" w:eastAsia="Times New Roman" w:hAnsi="Times New Roman"/>
          <w:sz w:val="26"/>
          <w:szCs w:val="26"/>
          <w:lang w:eastAsia="ru-RU"/>
        </w:rPr>
        <w:t xml:space="preserve">.  </w:t>
      </w:r>
    </w:p>
    <w:p w:rsidR="000A1018" w:rsidRPr="00F20CB2" w:rsidRDefault="000A1018" w:rsidP="000A101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1018">
        <w:rPr>
          <w:rFonts w:ascii="Times New Roman" w:eastAsia="Times New Roman" w:hAnsi="Times New Roman"/>
          <w:sz w:val="26"/>
          <w:szCs w:val="26"/>
          <w:lang w:eastAsia="ar-SA"/>
        </w:rPr>
        <w:t>Апелляционным определением судебной коллегии по гражданским делам Верховного суда Республики Алтай от 06 ноября 2025 года решение</w:t>
      </w:r>
      <w:r w:rsidRPr="000A1018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Горно-Алтайского городского суда Республики Алтай от 25 июля 2025 года остав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лено</w:t>
      </w:r>
      <w:r w:rsidRPr="000A1018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изменения, апелляционн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0A1018">
        <w:rPr>
          <w:rFonts w:ascii="Times New Roman" w:eastAsia="Times New Roman" w:hAnsi="Times New Roman"/>
          <w:sz w:val="26"/>
          <w:szCs w:val="26"/>
          <w:lang w:eastAsia="ru-RU"/>
        </w:rPr>
        <w:t xml:space="preserve"> жалоб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A10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истца</w:t>
      </w:r>
      <w:r w:rsidRPr="000A1018">
        <w:rPr>
          <w:rFonts w:ascii="Times New Roman" w:eastAsia="Times New Roman" w:hAnsi="Times New Roman"/>
          <w:sz w:val="26"/>
          <w:szCs w:val="26"/>
          <w:lang w:eastAsia="ru-RU"/>
        </w:rPr>
        <w:t xml:space="preserve"> - без удовлетворения.</w:t>
      </w:r>
    </w:p>
    <w:p w:rsidR="002F6563" w:rsidRDefault="002F6563" w:rsidP="00291AD9">
      <w:pPr>
        <w:pStyle w:val="a9"/>
        <w:shd w:val="clear" w:color="auto" w:fill="auto"/>
        <w:spacing w:after="0" w:line="240" w:lineRule="auto"/>
        <w:ind w:left="20" w:firstLine="700"/>
        <w:jc w:val="both"/>
        <w:rPr>
          <w:sz w:val="26"/>
          <w:szCs w:val="26"/>
        </w:rPr>
      </w:pPr>
    </w:p>
    <w:p w:rsidR="00291AD9" w:rsidRPr="00291AD9" w:rsidRDefault="00291AD9" w:rsidP="00291AD9">
      <w:pPr>
        <w:pStyle w:val="a9"/>
        <w:shd w:val="clear" w:color="auto" w:fill="auto"/>
        <w:spacing w:after="0" w:line="240" w:lineRule="auto"/>
        <w:ind w:left="20" w:firstLine="700"/>
        <w:jc w:val="both"/>
        <w:rPr>
          <w:sz w:val="26"/>
          <w:szCs w:val="26"/>
        </w:rPr>
      </w:pPr>
      <w:r w:rsidRPr="00291AD9">
        <w:rPr>
          <w:sz w:val="26"/>
          <w:szCs w:val="26"/>
        </w:rPr>
        <w:t>2-</w:t>
      </w:r>
      <w:r w:rsidR="009A2910">
        <w:rPr>
          <w:sz w:val="26"/>
          <w:szCs w:val="26"/>
        </w:rPr>
        <w:t>2120/2025</w:t>
      </w:r>
    </w:p>
    <w:p w:rsidR="009A2910" w:rsidRDefault="009A2910" w:rsidP="009A2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ООО «Капитал МС» в лице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структурного  подразделения ООО «Капитал МС» - филиала в Республике Алтай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обратилось в суд с иском к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ответчику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возмещении расходов на оплату оказанной медицинской помощи застрахованному лицу вследствие причинения вреда здоровью в сумме 200269 рублей 48 копеек, расходов по оплате госпошлины в размере 7008 рублей.</w:t>
      </w:r>
    </w:p>
    <w:p w:rsidR="009A2910" w:rsidRPr="00E56364" w:rsidRDefault="009A2910" w:rsidP="009A2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обоснование требований указано, что в результате противоправных действий ответчика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 августа 2022 года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причинен вред здоровью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иным лицам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подтверждается приговором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Горно-Алтайского городского суда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Алтай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апреля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2023 года. На момент получения медицинской помощи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иное лицо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был застрахован в ООО «Капитал Медицинское Страхование» и имел страховой полис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0469050840000045,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иное лицо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застрахован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в ООО «Капитал Медицинское Страхование» и имел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страховой полис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2251020887000701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причиненного вреда здоровью 05.08.2022 года пострадавшему была вызвана бригада скорой медицинской помощи. 06.08.2022 года пострадавшему повторно была вызвана бригада скорой медицинской помощи, которая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достав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ила его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в БУЗ РА «Республиканская больница»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последующей госпитализацией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отделение хирургии, где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ему оказывалась медицинская помощь с 06.08.2022 года по 09.08.2022 года.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За лечение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иного лица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страховой медицинской организацией было перечислено: 4 210 рублей 16 копеек за вызов бригады скорой медицинской помощи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5.08.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2022 в БУЗ РА «Центр медицины катастроф», 4 210 рублей 16 копеек за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повторный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вызов бригады скорой медицинской помощи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6.08.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2022 в БУЗ РА «Центр медицины катастроф»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81602 рубля 09 копеек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в БУЗ РА «Республиканская больница» за стационарное лечение в отделении</w:t>
      </w:r>
      <w:proofErr w:type="gramEnd"/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хирургии с 06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.08.2022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09.08.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2022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444 рубля 54 копейки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амбулаторный прием врача невролога 12.08.2022 года в БУЗ РА «Республиканская больница» и 1 794 рубля 88 копеек за амбулаторный прием врача хирурга 02.09.2022 года в БУЗ РА «Республиканская больница»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в результате причиненного вреда здоровью 05.08.2022 года пострадавшая была доставлена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бригадой скорой медицинской помощи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в БУЗ РА «Республиканская больница»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последующей госпитализацией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отделение хирургии, где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 оказывалась медицинская помощь с 05.08.2022 года по 16.08.2022 года.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За лечение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иного лица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страховой медицинской организацией было перечислено: 4 210 рублей 16 копеек за вызов бригады скорой медицинской помощи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5.08.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2022 в БУЗ РА «Центр медицины катастроф»,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102 002 рубля 61 копейка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в БУЗ РА «Республиканская больница» за стационарное лечение в отделении хирургии с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5.08.2022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16.08.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>2022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и 1 794 рубля 88 копеек за амбулаторный прием врача хирурга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02.09.2022 года в БУЗ РА «Республиканская больница». На претензию от 25 июля </w:t>
      </w:r>
      <w:r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2025 года с требованием о возмещении произведенных страховой медицинской организацией расходов на лечение застрахованного лица ответчик не отреагировал. </w:t>
      </w:r>
    </w:p>
    <w:p w:rsidR="009A2910" w:rsidRDefault="00291AD9" w:rsidP="009A29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910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Решением Горно-Алтайского городского суда Республики Алтай от </w:t>
      </w:r>
      <w:r w:rsidR="009A2910" w:rsidRPr="009A2910">
        <w:rPr>
          <w:rFonts w:ascii="Times New Roman" w:eastAsia="Times New Roman" w:hAnsi="Times New Roman"/>
          <w:sz w:val="26"/>
          <w:szCs w:val="26"/>
          <w:lang w:eastAsia="ru-RU"/>
        </w:rPr>
        <w:t>09 декабря 2025</w:t>
      </w:r>
      <w:r w:rsidRPr="009A291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сковые требования 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ООО «Капитал МС» в лице Административного структурного  подразделения ООО «Капитал МС» - филиала в Республике Алтай</w:t>
      </w:r>
      <w:r w:rsidR="009A2910" w:rsidRPr="00E563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удовлетвор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ены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Взыскано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C47820">
        <w:rPr>
          <w:rFonts w:ascii="Times New Roman" w:eastAsia="Times New Roman" w:hAnsi="Times New Roman"/>
          <w:sz w:val="26"/>
          <w:szCs w:val="26"/>
          <w:lang w:eastAsia="ru-RU"/>
        </w:rPr>
        <w:t>ответчика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>в пользу Общества с ограниченной ответственностью «Капитал МС» в лице административного структурного подразделения ООО «Капитал МС» – Филиала в Республике Алтай (ИНН 7813171100, ОГРН 1027806865481) сумм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расходов, произведенных на оплату медицинской помощи застрахованному лицу, в размере 2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00 269 рублей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48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копеек, расходы по уплате государственной пошлины в размере 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7008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9A2910" w:rsidRPr="00E5636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End"/>
    </w:p>
    <w:p w:rsidR="009A2910" w:rsidRDefault="00864DD3" w:rsidP="009A29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DD3">
        <w:rPr>
          <w:rFonts w:ascii="Times New Roman" w:eastAsia="Times New Roman" w:hAnsi="Times New Roman"/>
          <w:sz w:val="26"/>
          <w:szCs w:val="26"/>
          <w:lang w:eastAsia="ru-RU"/>
        </w:rPr>
        <w:t>Апелляционным определением судебной коллегии по гражданским делам Верховного Суда Республики Алтай от 09.04.2026 года решение Горно-Алтайского городского суда Республики Алтай от 09.12.2025 года оставлено без изменения</w:t>
      </w:r>
      <w:r w:rsidR="009A291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81210" w:rsidRDefault="00081210" w:rsidP="009A29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91AD9" w:rsidRPr="000B097E" w:rsidRDefault="00291AD9" w:rsidP="0029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судебной практики рассмотренных дел указанной категории свидетельствует о том, что судьи Горно-Алтайского городского суда </w:t>
      </w:r>
      <w:r w:rsidR="00B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основном </w:t>
      </w:r>
      <w:bookmarkStart w:id="0" w:name="_GoBack"/>
      <w:bookmarkEnd w:id="0"/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разрешали дела, связанные с применением </w:t>
      </w:r>
      <w:r w:rsidRPr="00291A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об обязательном медицинском страховании</w:t>
      </w:r>
      <w:r w:rsidRPr="004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1AD9" w:rsidRDefault="00291AD9" w:rsidP="00D811FB">
      <w:pPr>
        <w:pStyle w:val="10"/>
        <w:spacing w:before="0" w:beforeAutospacing="0" w:after="0" w:afterAutospacing="0"/>
        <w:ind w:left="40" w:firstLine="709"/>
        <w:jc w:val="both"/>
        <w:rPr>
          <w:color w:val="000000"/>
          <w:sz w:val="28"/>
          <w:szCs w:val="28"/>
        </w:rPr>
      </w:pPr>
      <w:r w:rsidRPr="005F37A2">
        <w:rPr>
          <w:color w:val="000000"/>
          <w:sz w:val="28"/>
          <w:szCs w:val="28"/>
        </w:rPr>
        <w:t> </w:t>
      </w:r>
    </w:p>
    <w:p w:rsidR="00D811FB" w:rsidRDefault="00D811FB" w:rsidP="00D811FB">
      <w:pPr>
        <w:pStyle w:val="10"/>
        <w:spacing w:before="0" w:beforeAutospacing="0" w:after="0" w:afterAutospacing="0"/>
        <w:ind w:left="40" w:firstLine="709"/>
        <w:jc w:val="both"/>
        <w:rPr>
          <w:color w:val="000000"/>
          <w:sz w:val="28"/>
          <w:szCs w:val="28"/>
        </w:rPr>
      </w:pPr>
    </w:p>
    <w:p w:rsidR="00970C56" w:rsidRDefault="002348AF" w:rsidP="0029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</w:t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2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291AD9"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Л.С. </w:t>
      </w:r>
      <w:proofErr w:type="spellStart"/>
      <w:r w:rsidRPr="002348A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Сабаева</w:t>
      </w:r>
      <w:proofErr w:type="spellEnd"/>
    </w:p>
    <w:p w:rsidR="00D811FB" w:rsidRDefault="00D811FB" w:rsidP="0029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11FB" w:rsidRDefault="00D811FB" w:rsidP="0029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11FB" w:rsidRPr="00291AD9" w:rsidRDefault="00D811FB" w:rsidP="0029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 судьи                                                                                         А.Ю.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Бугуева</w:t>
      </w:r>
      <w:proofErr w:type="spellEnd"/>
    </w:p>
    <w:sectPr w:rsidR="00D811FB" w:rsidRPr="00291AD9" w:rsidSect="00526B68">
      <w:headerReference w:type="default" r:id="rId13"/>
      <w:pgSz w:w="11906" w:h="16838"/>
      <w:pgMar w:top="1134" w:right="849" w:bottom="1134" w:left="1701" w:header="624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64" w:rsidRDefault="00212564">
      <w:pPr>
        <w:spacing w:after="0" w:line="240" w:lineRule="auto"/>
      </w:pPr>
      <w:r>
        <w:separator/>
      </w:r>
    </w:p>
  </w:endnote>
  <w:endnote w:type="continuationSeparator" w:id="0">
    <w:p w:rsidR="00212564" w:rsidRDefault="0021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64" w:rsidRDefault="00212564">
      <w:pPr>
        <w:spacing w:after="0" w:line="240" w:lineRule="auto"/>
      </w:pPr>
      <w:r>
        <w:separator/>
      </w:r>
    </w:p>
  </w:footnote>
  <w:footnote w:type="continuationSeparator" w:id="0">
    <w:p w:rsidR="00212564" w:rsidRDefault="0021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02" w:rsidRDefault="007F68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2446">
      <w:rPr>
        <w:noProof/>
      </w:rPr>
      <w:t>8</w:t>
    </w:r>
    <w:r>
      <w:rPr>
        <w:noProof/>
      </w:rPr>
      <w:fldChar w:fldCharType="end"/>
    </w:r>
  </w:p>
  <w:p w:rsidR="00857902" w:rsidRDefault="008579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B8"/>
    <w:rsid w:val="000023DE"/>
    <w:rsid w:val="00012D3E"/>
    <w:rsid w:val="00025B1C"/>
    <w:rsid w:val="0002638B"/>
    <w:rsid w:val="000329C6"/>
    <w:rsid w:val="000331C2"/>
    <w:rsid w:val="000368F7"/>
    <w:rsid w:val="00043178"/>
    <w:rsid w:val="000442D4"/>
    <w:rsid w:val="00047720"/>
    <w:rsid w:val="00056EB5"/>
    <w:rsid w:val="00063DB8"/>
    <w:rsid w:val="00071550"/>
    <w:rsid w:val="00081210"/>
    <w:rsid w:val="00083529"/>
    <w:rsid w:val="0009246C"/>
    <w:rsid w:val="000A1018"/>
    <w:rsid w:val="000A573A"/>
    <w:rsid w:val="000B5681"/>
    <w:rsid w:val="000C1D75"/>
    <w:rsid w:val="000D3BF9"/>
    <w:rsid w:val="000D4B91"/>
    <w:rsid w:val="000D6C14"/>
    <w:rsid w:val="000F50C5"/>
    <w:rsid w:val="000F744B"/>
    <w:rsid w:val="001000C3"/>
    <w:rsid w:val="001030A8"/>
    <w:rsid w:val="00111ECA"/>
    <w:rsid w:val="00122D60"/>
    <w:rsid w:val="0013045E"/>
    <w:rsid w:val="001440CB"/>
    <w:rsid w:val="00153476"/>
    <w:rsid w:val="00166253"/>
    <w:rsid w:val="00171214"/>
    <w:rsid w:val="0017442B"/>
    <w:rsid w:val="00176CE2"/>
    <w:rsid w:val="00182E6D"/>
    <w:rsid w:val="00184CB9"/>
    <w:rsid w:val="00187EE7"/>
    <w:rsid w:val="001955D3"/>
    <w:rsid w:val="001A64B6"/>
    <w:rsid w:val="001B02E6"/>
    <w:rsid w:val="001B05C7"/>
    <w:rsid w:val="001B3AE9"/>
    <w:rsid w:val="001B71C5"/>
    <w:rsid w:val="001C2A8A"/>
    <w:rsid w:val="001C7EF2"/>
    <w:rsid w:val="001D398A"/>
    <w:rsid w:val="001D5225"/>
    <w:rsid w:val="001E0A13"/>
    <w:rsid w:val="001E4881"/>
    <w:rsid w:val="001E762E"/>
    <w:rsid w:val="001F2931"/>
    <w:rsid w:val="00200B1C"/>
    <w:rsid w:val="00212564"/>
    <w:rsid w:val="002154A1"/>
    <w:rsid w:val="0021762F"/>
    <w:rsid w:val="00223D5B"/>
    <w:rsid w:val="00224562"/>
    <w:rsid w:val="002348AF"/>
    <w:rsid w:val="002430C2"/>
    <w:rsid w:val="00245462"/>
    <w:rsid w:val="00247617"/>
    <w:rsid w:val="00262478"/>
    <w:rsid w:val="002764D7"/>
    <w:rsid w:val="00280581"/>
    <w:rsid w:val="00286BCE"/>
    <w:rsid w:val="00291AD9"/>
    <w:rsid w:val="00292FB6"/>
    <w:rsid w:val="0029648A"/>
    <w:rsid w:val="002B0178"/>
    <w:rsid w:val="002B4CC4"/>
    <w:rsid w:val="002C3C70"/>
    <w:rsid w:val="002D73EF"/>
    <w:rsid w:val="002E087D"/>
    <w:rsid w:val="002E796B"/>
    <w:rsid w:val="002F1807"/>
    <w:rsid w:val="002F6563"/>
    <w:rsid w:val="00300185"/>
    <w:rsid w:val="003103C5"/>
    <w:rsid w:val="00321D42"/>
    <w:rsid w:val="00324A98"/>
    <w:rsid w:val="00327B54"/>
    <w:rsid w:val="00332B2B"/>
    <w:rsid w:val="00335E14"/>
    <w:rsid w:val="00337109"/>
    <w:rsid w:val="00340E78"/>
    <w:rsid w:val="00345425"/>
    <w:rsid w:val="003465FD"/>
    <w:rsid w:val="00350CF5"/>
    <w:rsid w:val="0035363D"/>
    <w:rsid w:val="00380096"/>
    <w:rsid w:val="00391C5B"/>
    <w:rsid w:val="0039606C"/>
    <w:rsid w:val="00396C6C"/>
    <w:rsid w:val="00396D5A"/>
    <w:rsid w:val="003A0CDA"/>
    <w:rsid w:val="003A56EC"/>
    <w:rsid w:val="003C3858"/>
    <w:rsid w:val="003C3BEE"/>
    <w:rsid w:val="003C7CB1"/>
    <w:rsid w:val="003D0FF2"/>
    <w:rsid w:val="003D283A"/>
    <w:rsid w:val="003D6166"/>
    <w:rsid w:val="003E3369"/>
    <w:rsid w:val="003F1FEB"/>
    <w:rsid w:val="003F6CB5"/>
    <w:rsid w:val="0040196D"/>
    <w:rsid w:val="0041084D"/>
    <w:rsid w:val="0041559D"/>
    <w:rsid w:val="00422024"/>
    <w:rsid w:val="0042700A"/>
    <w:rsid w:val="00442258"/>
    <w:rsid w:val="00442BB2"/>
    <w:rsid w:val="00444DB8"/>
    <w:rsid w:val="004575C1"/>
    <w:rsid w:val="00477FAB"/>
    <w:rsid w:val="00487642"/>
    <w:rsid w:val="004969B2"/>
    <w:rsid w:val="004D0AE2"/>
    <w:rsid w:val="004D7957"/>
    <w:rsid w:val="004D7D2F"/>
    <w:rsid w:val="004E0782"/>
    <w:rsid w:val="004E5905"/>
    <w:rsid w:val="004F5E41"/>
    <w:rsid w:val="00502BCD"/>
    <w:rsid w:val="005058EB"/>
    <w:rsid w:val="00526B68"/>
    <w:rsid w:val="00540701"/>
    <w:rsid w:val="00554EA5"/>
    <w:rsid w:val="005609E3"/>
    <w:rsid w:val="00563C69"/>
    <w:rsid w:val="00564EC3"/>
    <w:rsid w:val="005650F8"/>
    <w:rsid w:val="00565372"/>
    <w:rsid w:val="00566535"/>
    <w:rsid w:val="0057182D"/>
    <w:rsid w:val="00571A2C"/>
    <w:rsid w:val="00587DA0"/>
    <w:rsid w:val="00593104"/>
    <w:rsid w:val="00593607"/>
    <w:rsid w:val="005A1041"/>
    <w:rsid w:val="005A20B3"/>
    <w:rsid w:val="005B3C44"/>
    <w:rsid w:val="005B5E30"/>
    <w:rsid w:val="005C13B3"/>
    <w:rsid w:val="005D0125"/>
    <w:rsid w:val="005D3BFB"/>
    <w:rsid w:val="005D704D"/>
    <w:rsid w:val="005E1A67"/>
    <w:rsid w:val="005E1EED"/>
    <w:rsid w:val="005F3D50"/>
    <w:rsid w:val="005F5F66"/>
    <w:rsid w:val="005F7A75"/>
    <w:rsid w:val="006018AA"/>
    <w:rsid w:val="006034B2"/>
    <w:rsid w:val="0061748F"/>
    <w:rsid w:val="00627002"/>
    <w:rsid w:val="006276C2"/>
    <w:rsid w:val="0062791E"/>
    <w:rsid w:val="00635764"/>
    <w:rsid w:val="00642447"/>
    <w:rsid w:val="00644D31"/>
    <w:rsid w:val="00645D8F"/>
    <w:rsid w:val="0064628A"/>
    <w:rsid w:val="00650583"/>
    <w:rsid w:val="006571AE"/>
    <w:rsid w:val="00662F5F"/>
    <w:rsid w:val="00671015"/>
    <w:rsid w:val="00683365"/>
    <w:rsid w:val="006914A9"/>
    <w:rsid w:val="006A0E1F"/>
    <w:rsid w:val="006A387D"/>
    <w:rsid w:val="006A3962"/>
    <w:rsid w:val="006B0FEE"/>
    <w:rsid w:val="006C30C6"/>
    <w:rsid w:val="006C3D7C"/>
    <w:rsid w:val="006E33C7"/>
    <w:rsid w:val="007018F1"/>
    <w:rsid w:val="00711532"/>
    <w:rsid w:val="00713C95"/>
    <w:rsid w:val="007145B0"/>
    <w:rsid w:val="00715797"/>
    <w:rsid w:val="00716046"/>
    <w:rsid w:val="0073142C"/>
    <w:rsid w:val="0073157F"/>
    <w:rsid w:val="0075029B"/>
    <w:rsid w:val="007B01DA"/>
    <w:rsid w:val="007B6768"/>
    <w:rsid w:val="007B68F4"/>
    <w:rsid w:val="007C7D15"/>
    <w:rsid w:val="007D0861"/>
    <w:rsid w:val="007D09DA"/>
    <w:rsid w:val="007D3F96"/>
    <w:rsid w:val="007F36E7"/>
    <w:rsid w:val="007F372A"/>
    <w:rsid w:val="007F6872"/>
    <w:rsid w:val="007F68D9"/>
    <w:rsid w:val="00804794"/>
    <w:rsid w:val="008115AA"/>
    <w:rsid w:val="0081196D"/>
    <w:rsid w:val="00816721"/>
    <w:rsid w:val="0082205A"/>
    <w:rsid w:val="00822F5B"/>
    <w:rsid w:val="00830EA7"/>
    <w:rsid w:val="008337EC"/>
    <w:rsid w:val="00837AD4"/>
    <w:rsid w:val="008505A6"/>
    <w:rsid w:val="00852381"/>
    <w:rsid w:val="008569A0"/>
    <w:rsid w:val="00857902"/>
    <w:rsid w:val="00857B92"/>
    <w:rsid w:val="00860B04"/>
    <w:rsid w:val="00862313"/>
    <w:rsid w:val="00862B9E"/>
    <w:rsid w:val="00864DD3"/>
    <w:rsid w:val="0086664F"/>
    <w:rsid w:val="008668F2"/>
    <w:rsid w:val="0088633B"/>
    <w:rsid w:val="0088658F"/>
    <w:rsid w:val="00891308"/>
    <w:rsid w:val="008A2E3F"/>
    <w:rsid w:val="008A5456"/>
    <w:rsid w:val="008B2518"/>
    <w:rsid w:val="008B2C32"/>
    <w:rsid w:val="008B6BCF"/>
    <w:rsid w:val="008C0AB6"/>
    <w:rsid w:val="008C3AF3"/>
    <w:rsid w:val="008D09AB"/>
    <w:rsid w:val="008D544F"/>
    <w:rsid w:val="00917C6C"/>
    <w:rsid w:val="00931F12"/>
    <w:rsid w:val="00940D20"/>
    <w:rsid w:val="0094364E"/>
    <w:rsid w:val="00945A6D"/>
    <w:rsid w:val="00946003"/>
    <w:rsid w:val="00950420"/>
    <w:rsid w:val="00953C37"/>
    <w:rsid w:val="00953C63"/>
    <w:rsid w:val="009668B4"/>
    <w:rsid w:val="009704A5"/>
    <w:rsid w:val="00970C56"/>
    <w:rsid w:val="0097357C"/>
    <w:rsid w:val="00975C3C"/>
    <w:rsid w:val="009A2910"/>
    <w:rsid w:val="009A6582"/>
    <w:rsid w:val="009B1B89"/>
    <w:rsid w:val="009B67AF"/>
    <w:rsid w:val="009D32C3"/>
    <w:rsid w:val="009E1491"/>
    <w:rsid w:val="009F0DF0"/>
    <w:rsid w:val="009F5F2F"/>
    <w:rsid w:val="00A05874"/>
    <w:rsid w:val="00A205BC"/>
    <w:rsid w:val="00A27123"/>
    <w:rsid w:val="00A3047E"/>
    <w:rsid w:val="00A41A33"/>
    <w:rsid w:val="00A4790F"/>
    <w:rsid w:val="00A615BD"/>
    <w:rsid w:val="00A667E6"/>
    <w:rsid w:val="00A70D79"/>
    <w:rsid w:val="00A81B94"/>
    <w:rsid w:val="00A8660F"/>
    <w:rsid w:val="00AA5DDD"/>
    <w:rsid w:val="00AC0B32"/>
    <w:rsid w:val="00AC25D5"/>
    <w:rsid w:val="00AC483E"/>
    <w:rsid w:val="00AD30F6"/>
    <w:rsid w:val="00AD461B"/>
    <w:rsid w:val="00AD7B37"/>
    <w:rsid w:val="00AF0A5D"/>
    <w:rsid w:val="00AF3322"/>
    <w:rsid w:val="00B005B5"/>
    <w:rsid w:val="00B00AC4"/>
    <w:rsid w:val="00B02EBC"/>
    <w:rsid w:val="00B10487"/>
    <w:rsid w:val="00B11DA2"/>
    <w:rsid w:val="00B14754"/>
    <w:rsid w:val="00B16D90"/>
    <w:rsid w:val="00B213B1"/>
    <w:rsid w:val="00B2232F"/>
    <w:rsid w:val="00B22446"/>
    <w:rsid w:val="00B23757"/>
    <w:rsid w:val="00B237CF"/>
    <w:rsid w:val="00B272C4"/>
    <w:rsid w:val="00B32E74"/>
    <w:rsid w:val="00B37DB8"/>
    <w:rsid w:val="00B468D4"/>
    <w:rsid w:val="00B46FE8"/>
    <w:rsid w:val="00B5003B"/>
    <w:rsid w:val="00B501B5"/>
    <w:rsid w:val="00B643C6"/>
    <w:rsid w:val="00B72291"/>
    <w:rsid w:val="00B72920"/>
    <w:rsid w:val="00B755AD"/>
    <w:rsid w:val="00B767A1"/>
    <w:rsid w:val="00B971E4"/>
    <w:rsid w:val="00BA74F0"/>
    <w:rsid w:val="00BB467C"/>
    <w:rsid w:val="00BC69D7"/>
    <w:rsid w:val="00BF0E81"/>
    <w:rsid w:val="00C016D3"/>
    <w:rsid w:val="00C15D59"/>
    <w:rsid w:val="00C22388"/>
    <w:rsid w:val="00C23C36"/>
    <w:rsid w:val="00C46602"/>
    <w:rsid w:val="00C46A38"/>
    <w:rsid w:val="00C47820"/>
    <w:rsid w:val="00C502AD"/>
    <w:rsid w:val="00C608E5"/>
    <w:rsid w:val="00C6680E"/>
    <w:rsid w:val="00C67A5A"/>
    <w:rsid w:val="00C86E71"/>
    <w:rsid w:val="00C920E5"/>
    <w:rsid w:val="00C92F2F"/>
    <w:rsid w:val="00C94109"/>
    <w:rsid w:val="00CA1EE4"/>
    <w:rsid w:val="00CA641C"/>
    <w:rsid w:val="00CC0617"/>
    <w:rsid w:val="00CC080D"/>
    <w:rsid w:val="00CC3001"/>
    <w:rsid w:val="00CC4B72"/>
    <w:rsid w:val="00CD444D"/>
    <w:rsid w:val="00CD4D6A"/>
    <w:rsid w:val="00CF43C8"/>
    <w:rsid w:val="00D01319"/>
    <w:rsid w:val="00D013A6"/>
    <w:rsid w:val="00D13170"/>
    <w:rsid w:val="00D17DDC"/>
    <w:rsid w:val="00D2031D"/>
    <w:rsid w:val="00D31538"/>
    <w:rsid w:val="00D339BC"/>
    <w:rsid w:val="00D37C8E"/>
    <w:rsid w:val="00D41A34"/>
    <w:rsid w:val="00D64ABC"/>
    <w:rsid w:val="00D668E1"/>
    <w:rsid w:val="00D7432E"/>
    <w:rsid w:val="00D811FB"/>
    <w:rsid w:val="00D85CFF"/>
    <w:rsid w:val="00D85FC6"/>
    <w:rsid w:val="00D96B94"/>
    <w:rsid w:val="00DA6796"/>
    <w:rsid w:val="00DB0BE9"/>
    <w:rsid w:val="00DB3D24"/>
    <w:rsid w:val="00DC057D"/>
    <w:rsid w:val="00DC2CF6"/>
    <w:rsid w:val="00DD03EA"/>
    <w:rsid w:val="00DD5E1D"/>
    <w:rsid w:val="00DE29F8"/>
    <w:rsid w:val="00DE3ED8"/>
    <w:rsid w:val="00DF4302"/>
    <w:rsid w:val="00DF4894"/>
    <w:rsid w:val="00E0126E"/>
    <w:rsid w:val="00E05B39"/>
    <w:rsid w:val="00E1233C"/>
    <w:rsid w:val="00E13A3E"/>
    <w:rsid w:val="00E351D5"/>
    <w:rsid w:val="00E7256B"/>
    <w:rsid w:val="00E855F5"/>
    <w:rsid w:val="00E96B08"/>
    <w:rsid w:val="00EA2B69"/>
    <w:rsid w:val="00EB0BC5"/>
    <w:rsid w:val="00EB5A24"/>
    <w:rsid w:val="00EC6989"/>
    <w:rsid w:val="00ED1E4C"/>
    <w:rsid w:val="00ED2F6F"/>
    <w:rsid w:val="00ED550B"/>
    <w:rsid w:val="00ED62FB"/>
    <w:rsid w:val="00ED6E88"/>
    <w:rsid w:val="00EE1687"/>
    <w:rsid w:val="00EE698C"/>
    <w:rsid w:val="00F16057"/>
    <w:rsid w:val="00F20CD7"/>
    <w:rsid w:val="00F22498"/>
    <w:rsid w:val="00F240DB"/>
    <w:rsid w:val="00F24709"/>
    <w:rsid w:val="00F254C1"/>
    <w:rsid w:val="00F25614"/>
    <w:rsid w:val="00F45F06"/>
    <w:rsid w:val="00F47A99"/>
    <w:rsid w:val="00F539BE"/>
    <w:rsid w:val="00F567B1"/>
    <w:rsid w:val="00F62A42"/>
    <w:rsid w:val="00F731A2"/>
    <w:rsid w:val="00F83569"/>
    <w:rsid w:val="00F87A60"/>
    <w:rsid w:val="00F903AA"/>
    <w:rsid w:val="00F908FD"/>
    <w:rsid w:val="00F94FBE"/>
    <w:rsid w:val="00FA12DF"/>
    <w:rsid w:val="00FA1369"/>
    <w:rsid w:val="00FA144C"/>
    <w:rsid w:val="00FA7603"/>
    <w:rsid w:val="00FB09C9"/>
    <w:rsid w:val="00FD2F85"/>
    <w:rsid w:val="00FE7961"/>
    <w:rsid w:val="00FF2E93"/>
    <w:rsid w:val="00FF396C"/>
    <w:rsid w:val="00FF3F6F"/>
    <w:rsid w:val="00FF5160"/>
    <w:rsid w:val="00FF550C"/>
    <w:rsid w:val="00FF5536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9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650F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2A8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D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9AB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rsid w:val="00B501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uiPriority w:val="99"/>
    <w:rsid w:val="00291AD9"/>
    <w:rPr>
      <w:rFonts w:ascii="Times New Roman" w:hAnsi="Times New Roman"/>
      <w:sz w:val="25"/>
      <w:szCs w:val="25"/>
      <w:shd w:val="clear" w:color="auto" w:fill="FFFFFF"/>
    </w:rPr>
  </w:style>
  <w:style w:type="paragraph" w:styleId="a9">
    <w:name w:val="Body Text"/>
    <w:basedOn w:val="a"/>
    <w:link w:val="1"/>
    <w:uiPriority w:val="99"/>
    <w:rsid w:val="00291AD9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z w:val="25"/>
      <w:szCs w:val="25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291AD9"/>
    <w:rPr>
      <w:rFonts w:cs="Calibri"/>
      <w:lang w:eastAsia="en-US"/>
    </w:rPr>
  </w:style>
  <w:style w:type="paragraph" w:customStyle="1" w:styleId="10">
    <w:name w:val="1"/>
    <w:basedOn w:val="a"/>
    <w:rsid w:val="0029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9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650F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2A8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D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9AB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rsid w:val="00B501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uiPriority w:val="99"/>
    <w:rsid w:val="00291AD9"/>
    <w:rPr>
      <w:rFonts w:ascii="Times New Roman" w:hAnsi="Times New Roman"/>
      <w:sz w:val="25"/>
      <w:szCs w:val="25"/>
      <w:shd w:val="clear" w:color="auto" w:fill="FFFFFF"/>
    </w:rPr>
  </w:style>
  <w:style w:type="paragraph" w:styleId="a9">
    <w:name w:val="Body Text"/>
    <w:basedOn w:val="a"/>
    <w:link w:val="1"/>
    <w:uiPriority w:val="99"/>
    <w:rsid w:val="00291AD9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z w:val="25"/>
      <w:szCs w:val="25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291AD9"/>
    <w:rPr>
      <w:rFonts w:cs="Calibri"/>
      <w:lang w:eastAsia="en-US"/>
    </w:rPr>
  </w:style>
  <w:style w:type="paragraph" w:customStyle="1" w:styleId="10">
    <w:name w:val="1"/>
    <w:basedOn w:val="a"/>
    <w:rsid w:val="0029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DD65645B0AFF50226A4CEA99742B17EA93225067EE7890B89A859A50A4CE65D59FD503F11156F7FFBD37E95F5B7B3E641237670KBaA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4DD65645B0AFF50226A4CEA99742B17EA93225067EE7890B89A859A50A4CE65D59FD503F15156F7FFBD37E95F5B7B3E641237670KBa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4DD65645B0AFF50226A4CEA99742B17EA93225067EE7890B89A859A50A4CE65D59FD503F16156F7FFBD37E95F5B7B3E641237670KBa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4DD65645B0AFF50226A4CEA99742B17EA93225067EE7890B89A859A50A4CE65D59FD503F17156F7FFBD37E95F5B7B3E641237670KBa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4DD65645B0AFF50226A4CEA99742B17EA93225067EE7890B89A859A50A4CE65D59FD503F10156F7FFBD37E95F5B7B3E641237670KBa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2026-05-20T06:03:00Z</cp:lastPrinted>
  <dcterms:created xsi:type="dcterms:W3CDTF">2026-04-08T00:55:00Z</dcterms:created>
  <dcterms:modified xsi:type="dcterms:W3CDTF">2026-05-20T06:04:00Z</dcterms:modified>
</cp:coreProperties>
</file>