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60" w:rsidRDefault="00FD0860" w:rsidP="00FD0860">
      <w:pPr>
        <w:spacing w:after="0" w:line="220" w:lineRule="auto"/>
        <w:jc w:val="center"/>
        <w:outlineLvl w:val="0"/>
      </w:pPr>
      <w:bookmarkStart w:id="0" w:name="_GoBack"/>
      <w:r>
        <w:rPr>
          <w:rFonts w:ascii="Calibri" w:hAnsi="Calibri" w:cs="Calibri"/>
          <w:b/>
        </w:rPr>
        <w:t>СУДЕБНЫЙ ДЕПАРТАМЕНТ ПРИ ВЕРХОВНОМ СУДЕ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РОССИЙСКОЙ ФЕДЕРАЦИИ</w:t>
      </w:r>
    </w:p>
    <w:p w:rsidR="00FD0860" w:rsidRDefault="00FD0860" w:rsidP="00FD0860">
      <w:pPr>
        <w:spacing w:after="0" w:line="220" w:lineRule="auto"/>
        <w:jc w:val="center"/>
      </w:pP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ПРИКАЗ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от 27 декабря 2016 г. N 251</w:t>
      </w:r>
    </w:p>
    <w:p w:rsidR="00FD0860" w:rsidRDefault="00FD0860" w:rsidP="00FD0860">
      <w:pPr>
        <w:spacing w:after="0" w:line="220" w:lineRule="auto"/>
        <w:jc w:val="center"/>
      </w:pP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ОБ УТВЕРЖДЕНИИ ПОРЯДКА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ПОДАЧИ В ФЕДЕРАЛЬНЫЕ СУДЫ ОБЩЕЙ ЮРИСДИКЦИИ ДОКУМЕНТОВ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В ЭЛЕКТРОННОМ ВИДЕ, В ТОМ ЧИСЛЕ В ФОРМЕ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ЭЛЕКТРОННОГО ДОКУМЕНТА</w:t>
      </w:r>
    </w:p>
    <w:p w:rsidR="00FD0860" w:rsidRDefault="00FD0860" w:rsidP="00FD0860">
      <w:pPr>
        <w:spacing w:after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08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27.08.2019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187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05.11.2019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255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17.11.2021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223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11.12.2023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265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23.01.2024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19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24.07.2025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116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28.10.2025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192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</w:tr>
    </w:tbl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федеральными законами от 8 января 1998 г. </w:t>
      </w:r>
      <w:hyperlink r:id="rId12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 xml:space="preserve"> "О Судебном департаменте при Верховном Суде Российской Федерации" и от 23 июня 2016 г. </w:t>
      </w:r>
      <w:hyperlink r:id="rId13">
        <w:r>
          <w:rPr>
            <w:rFonts w:ascii="Calibri" w:hAnsi="Calibri" w:cs="Calibri"/>
            <w:color w:val="0000FF"/>
          </w:rPr>
          <w:t>N 220-ФЗ</w:t>
        </w:r>
      </w:hyperlink>
      <w:r>
        <w:rPr>
          <w:rFonts w:ascii="Calibri" w:hAnsi="Calibri" w:cs="Calibri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Утвердить и ввести в действие с 1 января 2017 г. прилагаемый </w:t>
      </w:r>
      <w:hyperlink w:anchor="P33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Генеральный директор</w:t>
      </w: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А.В.ГУСЕВ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приказом Судебного департамента</w:t>
      </w: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при Верховном Суде</w:t>
      </w: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FD0860" w:rsidRDefault="00FD0860" w:rsidP="00FD0860">
      <w:pPr>
        <w:spacing w:after="0" w:line="220" w:lineRule="auto"/>
        <w:jc w:val="right"/>
      </w:pPr>
      <w:r>
        <w:rPr>
          <w:rFonts w:ascii="Calibri" w:hAnsi="Calibri" w:cs="Calibri"/>
        </w:rPr>
        <w:t>от 27 декабря 2016 г. N 251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</w:pPr>
      <w:bookmarkStart w:id="1" w:name="P33"/>
      <w:bookmarkEnd w:id="1"/>
      <w:r>
        <w:rPr>
          <w:rFonts w:ascii="Calibri" w:hAnsi="Calibri" w:cs="Calibri"/>
          <w:b/>
        </w:rPr>
        <w:t>ПОРЯДОК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ПОДАЧИ В ФЕДЕРАЛЬНЫЕ СУДЫ ОБЩЕЙ ЮРИСДИКЦИИ ДОКУМЕНТОВ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В ЭЛЕКТРОННОМ ВИДЕ, В ТОМ ЧИСЛЕ В ФОРМЕ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ЭЛЕКТРОННОГО ДОКУМЕНТА</w:t>
      </w:r>
    </w:p>
    <w:p w:rsidR="00FD0860" w:rsidRDefault="00FD0860" w:rsidP="00FD0860">
      <w:pPr>
        <w:spacing w:after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08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27.08.2019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N 187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05.11.2019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255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17.11.2021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N 223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11.12.2023 </w:t>
            </w:r>
            <w:hyperlink r:id="rId17">
              <w:r>
                <w:rPr>
                  <w:rFonts w:ascii="Calibri" w:hAnsi="Calibri" w:cs="Calibri"/>
                  <w:color w:val="0000FF"/>
                </w:rPr>
                <w:t>N 265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23.01.2024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N 19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24.07.2025 </w:t>
            </w:r>
            <w:hyperlink r:id="rId19">
              <w:r>
                <w:rPr>
                  <w:rFonts w:ascii="Calibri" w:hAnsi="Calibri" w:cs="Calibri"/>
                  <w:color w:val="0000FF"/>
                </w:rPr>
                <w:t>N 116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0860" w:rsidRDefault="00FD0860" w:rsidP="00FD0860">
            <w:pPr>
              <w:spacing w:after="0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28.10.2025 </w:t>
            </w:r>
            <w:hyperlink r:id="rId20">
              <w:r>
                <w:rPr>
                  <w:rFonts w:ascii="Calibri" w:hAnsi="Calibri" w:cs="Calibri"/>
                  <w:color w:val="0000FF"/>
                </w:rPr>
                <w:t>N 192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60" w:rsidRDefault="00FD0860" w:rsidP="00FD0860">
            <w:pPr>
              <w:spacing w:after="0"/>
            </w:pPr>
          </w:p>
        </w:tc>
      </w:tr>
    </w:tbl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1"/>
      </w:pPr>
      <w:r>
        <w:rPr>
          <w:rFonts w:ascii="Calibri" w:hAnsi="Calibri" w:cs="Calibri"/>
          <w:b/>
        </w:rPr>
        <w:t>1. ОБЩИЕ ПОЛОЖЕНИЯ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(далее также - ГПК РФ), Федерального </w:t>
      </w:r>
      <w:hyperlink r:id="rId22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административного судопроизводства Российской Федерации (далее также - КАС РФ</w:t>
      </w:r>
      <w:proofErr w:type="gramEnd"/>
      <w:r>
        <w:rPr>
          <w:rFonts w:ascii="Calibri" w:hAnsi="Calibri" w:cs="Calibri"/>
        </w:rPr>
        <w:t xml:space="preserve">), </w:t>
      </w:r>
      <w:proofErr w:type="gramStart"/>
      <w:r>
        <w:rPr>
          <w:rFonts w:ascii="Calibri" w:hAnsi="Calibri" w:cs="Calibri"/>
        </w:rPr>
        <w:t xml:space="preserve">Федерального </w:t>
      </w:r>
      <w:hyperlink r:id="rId24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(далее также - УПК РФ), Федерального </w:t>
      </w:r>
      <w:hyperlink r:id="rId26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18.12.2001 N 177-ФЗ "О введении в действие Уголовно-процессуального кодекса Российской Федерации", </w:t>
      </w:r>
      <w:hyperlink r:id="rId27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 декабря 2001 г. N 196-ФЗ "О введении в действие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Кодекса Российской Федерации об административных правонарушениях", Федерального </w:t>
      </w:r>
      <w:hyperlink r:id="rId29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rPr>
          <w:rFonts w:ascii="Calibri" w:hAnsi="Calibri" w:cs="Calibri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(в ред. Приказов Судебного департамента при Верховном Суде РФ от 11.12.2023 </w:t>
      </w:r>
      <w:hyperlink r:id="rId33">
        <w:r>
          <w:rPr>
            <w:rFonts w:ascii="Calibri" w:hAnsi="Calibri" w:cs="Calibri"/>
            <w:color w:val="0000FF"/>
          </w:rPr>
          <w:t>N 265</w:t>
        </w:r>
      </w:hyperlink>
      <w:r>
        <w:rPr>
          <w:rFonts w:ascii="Calibri" w:hAnsi="Calibri" w:cs="Calibri"/>
        </w:rPr>
        <w:t xml:space="preserve">, от 24.07.2025 </w:t>
      </w:r>
      <w:hyperlink r:id="rId34">
        <w:r>
          <w:rPr>
            <w:rFonts w:ascii="Calibri" w:hAnsi="Calibri" w:cs="Calibri"/>
            <w:color w:val="0000FF"/>
          </w:rPr>
          <w:t>N 116</w:t>
        </w:r>
      </w:hyperlink>
      <w:r>
        <w:rPr>
          <w:rFonts w:ascii="Calibri" w:hAnsi="Calibri" w:cs="Calibri"/>
        </w:rPr>
        <w:t>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1.2. В соответствии с </w:t>
      </w:r>
      <w:hyperlink r:id="rId35">
        <w:r>
          <w:rPr>
            <w:rFonts w:ascii="Calibri" w:hAnsi="Calibri" w:cs="Calibri"/>
            <w:color w:val="0000FF"/>
          </w:rPr>
          <w:t>частью 1.1 статьи 3</w:t>
        </w:r>
      </w:hyperlink>
      <w:r>
        <w:rPr>
          <w:rFonts w:ascii="Calibri" w:hAnsi="Calibri" w:cs="Calibri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rFonts w:ascii="Calibri" w:hAnsi="Calibri" w:cs="Calibri"/>
            <w:color w:val="0000FF"/>
          </w:rPr>
          <w:t>ГПК</w:t>
        </w:r>
      </w:hyperlink>
      <w:r>
        <w:rPr>
          <w:rFonts w:ascii="Calibri" w:hAnsi="Calibri" w:cs="Calibri"/>
        </w:rPr>
        <w:t xml:space="preserve"> РФ не установлено, что указанные документы должны быть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подписаны</w:t>
      </w:r>
      <w:proofErr w:type="gramEnd"/>
      <w:r>
        <w:rPr>
          <w:rFonts w:ascii="Calibri" w:hAnsi="Calibri" w:cs="Calibri"/>
        </w:rPr>
        <w:t xml:space="preserve">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37">
        <w:r>
          <w:rPr>
            <w:rFonts w:ascii="Calibri" w:hAnsi="Calibri" w:cs="Calibri"/>
            <w:color w:val="0000FF"/>
          </w:rPr>
          <w:t>частью 2 статьи 45</w:t>
        </w:r>
      </w:hyperlink>
      <w:r>
        <w:rPr>
          <w:rFonts w:ascii="Calibri" w:hAnsi="Calibri" w:cs="Calibri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>
          <w:rPr>
            <w:rFonts w:ascii="Calibri" w:hAnsi="Calibri" w:cs="Calibri"/>
            <w:color w:val="0000FF"/>
          </w:rPr>
          <w:t>КАС</w:t>
        </w:r>
      </w:hyperlink>
      <w:r>
        <w:rPr>
          <w:rFonts w:ascii="Calibri" w:hAnsi="Calibri" w:cs="Calibri"/>
        </w:rPr>
        <w:t xml:space="preserve"> РФ не установлено, что указанные документы должны</w:t>
      </w:r>
      <w:proofErr w:type="gramEnd"/>
      <w:r>
        <w:rPr>
          <w:rFonts w:ascii="Calibri" w:hAnsi="Calibri" w:cs="Calibri"/>
        </w:rPr>
        <w:t xml:space="preserve"> быть </w:t>
      </w:r>
      <w:proofErr w:type="gramStart"/>
      <w:r>
        <w:rPr>
          <w:rFonts w:ascii="Calibri" w:hAnsi="Calibri" w:cs="Calibri"/>
        </w:rPr>
        <w:t>подписаны</w:t>
      </w:r>
      <w:proofErr w:type="gramEnd"/>
      <w:r>
        <w:rPr>
          <w:rFonts w:ascii="Calibri" w:hAnsi="Calibri" w:cs="Calibri"/>
        </w:rPr>
        <w:t xml:space="preserve">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39">
        <w:r>
          <w:rPr>
            <w:rFonts w:ascii="Calibri" w:hAnsi="Calibri" w:cs="Calibri"/>
            <w:color w:val="0000FF"/>
          </w:rPr>
          <w:t>статьей 474.1</w:t>
        </w:r>
      </w:hyperlink>
      <w:r>
        <w:rPr>
          <w:rFonts w:ascii="Calibri" w:hAnsi="Calibri" w:cs="Calibri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>
          <w:rPr>
            <w:rFonts w:ascii="Calibri" w:hAnsi="Calibri" w:cs="Calibri"/>
            <w:color w:val="0000FF"/>
          </w:rPr>
          <w:t>УПК</w:t>
        </w:r>
      </w:hyperlink>
      <w:r>
        <w:rPr>
          <w:rFonts w:ascii="Calibri" w:hAnsi="Calibri" w:cs="Calibri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rPr>
          <w:rFonts w:ascii="Calibri" w:hAnsi="Calibri" w:cs="Calibri"/>
        </w:rPr>
        <w:t xml:space="preserve"> электронной подписью, если </w:t>
      </w:r>
      <w:hyperlink r:id="rId41">
        <w:r>
          <w:rPr>
            <w:rFonts w:ascii="Calibri" w:hAnsi="Calibri" w:cs="Calibri"/>
            <w:color w:val="0000FF"/>
          </w:rPr>
          <w:t>УПК</w:t>
        </w:r>
      </w:hyperlink>
      <w:r>
        <w:rPr>
          <w:rFonts w:ascii="Calibri" w:hAnsi="Calibri" w:cs="Calibri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таким</w:t>
      </w:r>
      <w:proofErr w:type="gramEnd"/>
      <w:r>
        <w:rPr>
          <w:rFonts w:ascii="Calibri" w:hAnsi="Calibri" w:cs="Calibri"/>
        </w:rPr>
        <w:t xml:space="preserve"> ходатайству, заявлению, жалобе или представлению, также подаются в </w:t>
      </w:r>
      <w:r>
        <w:rPr>
          <w:rFonts w:ascii="Calibri" w:hAnsi="Calibri" w:cs="Calibri"/>
        </w:rPr>
        <w:lastRenderedPageBreak/>
        <w:t>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>
          <w:rPr>
            <w:rFonts w:ascii="Calibri" w:hAnsi="Calibri" w:cs="Calibri"/>
            <w:color w:val="0000FF"/>
          </w:rPr>
          <w:t>пунктом 21.1 части второй статьи 42</w:t>
        </w:r>
      </w:hyperlink>
      <w:r>
        <w:rPr>
          <w:rFonts w:ascii="Calibri" w:hAnsi="Calibri" w:cs="Calibri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>
          <w:rPr>
            <w:rFonts w:ascii="Calibri" w:hAnsi="Calibri" w:cs="Calibri"/>
            <w:color w:val="0000FF"/>
          </w:rPr>
          <w:t>УПК</w:t>
        </w:r>
      </w:hyperlink>
      <w:r>
        <w:rPr>
          <w:rFonts w:ascii="Calibri" w:hAnsi="Calibri" w:cs="Calibri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4">
        <w:r>
          <w:rPr>
            <w:rFonts w:ascii="Calibri" w:hAnsi="Calibri" w:cs="Calibri"/>
            <w:color w:val="0000FF"/>
          </w:rPr>
          <w:t>частью 1 статьи 24.8</w:t>
        </w:r>
      </w:hyperlink>
      <w:r>
        <w:rPr>
          <w:rFonts w:ascii="Calibri" w:hAnsi="Calibri" w:cs="Calibri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rPr>
          <w:rFonts w:ascii="Calibri" w:hAnsi="Calibri" w:cs="Calibri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5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>
          <w:rPr>
            <w:rFonts w:ascii="Calibri" w:hAnsi="Calibri" w:cs="Calibri"/>
            <w:color w:val="0000FF"/>
          </w:rPr>
          <w:t>часть 2 статьи 24.8</w:t>
        </w:r>
      </w:hyperlink>
      <w:r>
        <w:rPr>
          <w:rFonts w:ascii="Calibri" w:hAnsi="Calibri" w:cs="Calibri"/>
        </w:rPr>
        <w:t xml:space="preserve"> КоАП РФ).</w:t>
      </w:r>
      <w:proofErr w:type="gramEnd"/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47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>
          <w:rPr>
            <w:rFonts w:ascii="Calibri" w:hAnsi="Calibri" w:cs="Calibri"/>
            <w:color w:val="0000FF"/>
          </w:rPr>
          <w:t>часть 3 статьи 24.8</w:t>
        </w:r>
      </w:hyperlink>
      <w:r>
        <w:rPr>
          <w:rFonts w:ascii="Calibri" w:hAnsi="Calibri" w:cs="Calibri"/>
        </w:rPr>
        <w:t xml:space="preserve"> КоАП РФ).</w:t>
      </w:r>
      <w:proofErr w:type="gramEnd"/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50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1.2 в ред. </w:t>
      </w:r>
      <w:hyperlink r:id="rId5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1.3. Положения </w:t>
      </w:r>
      <w:hyperlink r:id="rId52">
        <w:r>
          <w:rPr>
            <w:rFonts w:ascii="Calibri" w:hAnsi="Calibri" w:cs="Calibri"/>
            <w:color w:val="0000FF"/>
          </w:rPr>
          <w:t>ГПК</w:t>
        </w:r>
      </w:hyperlink>
      <w:r>
        <w:rPr>
          <w:rFonts w:ascii="Calibri" w:hAnsi="Calibri" w:cs="Calibri"/>
        </w:rPr>
        <w:t xml:space="preserve"> РФ, </w:t>
      </w:r>
      <w:hyperlink r:id="rId53">
        <w:r>
          <w:rPr>
            <w:rFonts w:ascii="Calibri" w:hAnsi="Calibri" w:cs="Calibri"/>
            <w:color w:val="0000FF"/>
          </w:rPr>
          <w:t>КАС</w:t>
        </w:r>
      </w:hyperlink>
      <w:r>
        <w:rPr>
          <w:rFonts w:ascii="Calibri" w:hAnsi="Calibri" w:cs="Calibri"/>
        </w:rPr>
        <w:t xml:space="preserve"> РФ, </w:t>
      </w:r>
      <w:hyperlink r:id="rId54">
        <w:r>
          <w:rPr>
            <w:rFonts w:ascii="Calibri" w:hAnsi="Calibri" w:cs="Calibri"/>
            <w:color w:val="0000FF"/>
          </w:rPr>
          <w:t>УПК</w:t>
        </w:r>
      </w:hyperlink>
      <w:r>
        <w:rPr>
          <w:rFonts w:ascii="Calibri" w:hAnsi="Calibri" w:cs="Calibri"/>
        </w:rPr>
        <w:t xml:space="preserve"> РФ, </w:t>
      </w:r>
      <w:hyperlink r:id="rId55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6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7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>
          <w:rPr>
            <w:rFonts w:ascii="Calibri" w:hAnsi="Calibri" w:cs="Calibri"/>
            <w:color w:val="0000FF"/>
          </w:rPr>
          <w:t>59-ФЗ</w:t>
        </w:r>
      </w:hyperlink>
      <w:r>
        <w:rPr>
          <w:rFonts w:ascii="Calibri" w:hAnsi="Calibri" w:cs="Calibri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1.3 в ред. </w:t>
      </w:r>
      <w:hyperlink r:id="rId59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1.4. В целях реализации настоящего Порядка подачи документов используются следующее основные понятия: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6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>
          <w:rPr>
            <w:rFonts w:ascii="Calibri" w:hAnsi="Calibri" w:cs="Calibri"/>
            <w:color w:val="0000FF"/>
          </w:rPr>
          <w:t>части 4 статьи 5</w:t>
        </w:r>
      </w:hyperlink>
      <w:r>
        <w:rPr>
          <w:rFonts w:ascii="Calibri" w:hAnsi="Calibri" w:cs="Calibri"/>
        </w:rPr>
        <w:t xml:space="preserve"> Федерального закона от 06.04.2011 N 63-ФЗ "Об электронной подписи";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ЕСИА - федеральная государственная информационная система "Единая система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1.4 в ред. </w:t>
      </w:r>
      <w:hyperlink r:id="rId63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1"/>
      </w:pPr>
      <w:r>
        <w:rPr>
          <w:rFonts w:ascii="Calibri" w:hAnsi="Calibri" w:cs="Calibri"/>
          <w:b/>
        </w:rPr>
        <w:t>2. УСЛОВИЯ ПОДАЧИ ДОКУМЕНТОВ В ЭЛЕКТРОННОМ ВИДЕ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2.1. Личный кабинет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>
          <w:rPr>
            <w:rFonts w:ascii="Calibri" w:hAnsi="Calibri" w:cs="Calibri"/>
            <w:color w:val="0000FF"/>
          </w:rPr>
          <w:t>www.ej.sudrf.ru</w:t>
        </w:r>
      </w:hyperlink>
      <w:r>
        <w:rPr>
          <w:rFonts w:ascii="Calibri" w:hAnsi="Calibri" w:cs="Calibri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rPr>
          <w:rFonts w:ascii="Calibri" w:hAnsi="Calibri" w:cs="Calibri"/>
        </w:rPr>
        <w:t>к ГАС</w:t>
      </w:r>
      <w:proofErr w:type="gramEnd"/>
      <w:r>
        <w:rPr>
          <w:rFonts w:ascii="Calibri" w:hAnsi="Calibri" w:cs="Calibri"/>
        </w:rPr>
        <w:t xml:space="preserve"> "Правосудие" и информирование о порядке доступа к указанной автоматизированной системе.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2.1.1 в ред. </w:t>
      </w:r>
      <w:hyperlink r:id="rId65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2.1.2 в ред. </w:t>
      </w:r>
      <w:hyperlink r:id="rId66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2.1.3. Доступ к личному кабинету осуществляется посредством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2.1.3 в ред. </w:t>
      </w:r>
      <w:hyperlink r:id="rId67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2.1.4 в ред. </w:t>
      </w:r>
      <w:hyperlink r:id="rId68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2.2. Требования к электронным образам документов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2.2.1. Электронный образ документа создается с помощью сре</w:t>
      </w:r>
      <w:proofErr w:type="gramStart"/>
      <w:r>
        <w:rPr>
          <w:rFonts w:ascii="Calibri" w:hAnsi="Calibri" w:cs="Calibri"/>
        </w:rPr>
        <w:t>дств ск</w:t>
      </w:r>
      <w:proofErr w:type="gramEnd"/>
      <w:r>
        <w:rPr>
          <w:rFonts w:ascii="Calibri" w:hAnsi="Calibri" w:cs="Calibri"/>
        </w:rPr>
        <w:t>анирования.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rPr>
          <w:rFonts w:ascii="Calibri" w:hAnsi="Calibri" w:cs="Calibri"/>
        </w:rPr>
        <w:t xml:space="preserve"> имеет значение для рассмотрения дела.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9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23.01.2024 N 19)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Размер файла электронного образа документа не должен превышать 30 Мб.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2.2.2 в ред. </w:t>
      </w:r>
      <w:hyperlink r:id="rId7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rPr>
          <w:rFonts w:ascii="Calibri" w:hAnsi="Calibri" w:cs="Calibri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>
          <w:rPr>
            <w:rFonts w:ascii="Calibri" w:hAnsi="Calibri" w:cs="Calibri"/>
            <w:color w:val="0000FF"/>
          </w:rPr>
          <w:t>статьи 244.20</w:t>
        </w:r>
      </w:hyperlink>
      <w:r>
        <w:rPr>
          <w:rFonts w:ascii="Calibri" w:hAnsi="Calibri" w:cs="Calibri"/>
        </w:rPr>
        <w:t xml:space="preserve">, </w:t>
      </w:r>
      <w:hyperlink r:id="rId72">
        <w:r>
          <w:rPr>
            <w:rFonts w:ascii="Calibri" w:hAnsi="Calibri" w:cs="Calibri"/>
            <w:color w:val="0000FF"/>
          </w:rPr>
          <w:t>244.21</w:t>
        </w:r>
      </w:hyperlink>
      <w:r>
        <w:rPr>
          <w:rFonts w:ascii="Calibri" w:hAnsi="Calibri" w:cs="Calibri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>
          <w:rPr>
            <w:rFonts w:ascii="Calibri" w:hAnsi="Calibri" w:cs="Calibri"/>
            <w:color w:val="0000FF"/>
          </w:rPr>
          <w:t>статья 42</w:t>
        </w:r>
      </w:hyperlink>
      <w:r>
        <w:rPr>
          <w:rFonts w:ascii="Calibri" w:hAnsi="Calibri" w:cs="Calibri"/>
        </w:rPr>
        <w:t xml:space="preserve"> КАС РФ), то подача такого обращения в суд</w:t>
      </w:r>
      <w:proofErr w:type="gramEnd"/>
      <w:r>
        <w:rPr>
          <w:rFonts w:ascii="Calibri" w:hAnsi="Calibri" w:cs="Calibri"/>
        </w:rPr>
        <w:t xml:space="preserve"> в форме электронного образа документа может быть </w:t>
      </w:r>
      <w:proofErr w:type="gramStart"/>
      <w:r>
        <w:rPr>
          <w:rFonts w:ascii="Calibri" w:hAnsi="Calibri" w:cs="Calibri"/>
        </w:rPr>
        <w:t>осуществлена</w:t>
      </w:r>
      <w:proofErr w:type="gramEnd"/>
      <w:r>
        <w:rPr>
          <w:rFonts w:ascii="Calibri" w:hAnsi="Calibri" w:cs="Calibri"/>
        </w:rPr>
        <w:t xml:space="preserve"> одним из лиц, которому поручено ведение соответствующего дела в интересах группы лиц.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2.2.6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4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2.3. Требования к электронным документам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2.3.2. Файл обращения в суд должен быть в формате PDF с возможностью копирования текста.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1) PDF, RTF, DOC, DOCX, XLS, XLSX, ODT - для документов с текстовым содержанием;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2) PDF, JPEG (JPG), PNG, TIFF - для документов с графическим содержанием.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Размер файла электронного документа не должен превышать 30 Мб.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2.3.5 в ред. </w:t>
      </w:r>
      <w:hyperlink r:id="rId75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2.3.6 в ред. </w:t>
      </w:r>
      <w:hyperlink r:id="rId76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текста</w:t>
      </w:r>
      <w:proofErr w:type="gramEnd"/>
      <w:r>
        <w:rPr>
          <w:rFonts w:ascii="Calibri" w:hAnsi="Calibri" w:cs="Calibri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2.3.7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7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1"/>
      </w:pPr>
      <w:r>
        <w:rPr>
          <w:rFonts w:ascii="Calibri" w:hAnsi="Calibri" w:cs="Calibri"/>
          <w:b/>
        </w:rPr>
        <w:t>3. ПОДАЧА ДОКУМЕНТОВ В ЭЛЕКТРОННОМ ВИДЕ</w:t>
      </w: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</w:rPr>
        <w:t xml:space="preserve">(в ред. </w:t>
      </w:r>
      <w:hyperlink r:id="rId78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</w:rPr>
        <w:t>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3.1. Общие требования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9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rPr>
          <w:rFonts w:ascii="Calibri" w:hAnsi="Calibri" w:cs="Calibri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</w:t>
      </w:r>
      <w:r>
        <w:rPr>
          <w:rFonts w:ascii="Calibri" w:hAnsi="Calibri" w:cs="Calibri"/>
        </w:rPr>
        <w:lastRenderedPageBreak/>
        <w:t>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заявителем является иностранное юридическое лицо, требование об указании ИНН и ОГРН не применяется;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5) указывается адресат обращения;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6) указывается (выбирается) наименование суда, в который адресовано обращение;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7) выбирается вид обращения в суд, указываются его реквизиты и загружаются файлы подаваемых документов;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8) вводится номер дела (производства, материала) в случае, если производство по делу возбуждено в суде;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8 в ред. </w:t>
      </w:r>
      <w:hyperlink r:id="rId8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8.1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8.2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2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28.10.2025 N 192)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3.1.2 в ред. </w:t>
      </w:r>
      <w:hyperlink r:id="rId83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3.1.3. </w:t>
      </w:r>
      <w:proofErr w:type="gramStart"/>
      <w:r>
        <w:rPr>
          <w:rFonts w:ascii="Calibri" w:hAnsi="Calibri" w:cs="Calibri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84">
        <w:r>
          <w:rPr>
            <w:rFonts w:ascii="Calibri" w:hAnsi="Calibri" w:cs="Calibri"/>
            <w:color w:val="0000FF"/>
          </w:rPr>
          <w:t>ГПК</w:t>
        </w:r>
      </w:hyperlink>
      <w:r>
        <w:rPr>
          <w:rFonts w:ascii="Calibri" w:hAnsi="Calibri" w:cs="Calibri"/>
        </w:rPr>
        <w:t xml:space="preserve"> РФ, </w:t>
      </w:r>
      <w:hyperlink r:id="rId85">
        <w:r>
          <w:rPr>
            <w:rFonts w:ascii="Calibri" w:hAnsi="Calibri" w:cs="Calibri"/>
            <w:color w:val="0000FF"/>
          </w:rPr>
          <w:t>КАС</w:t>
        </w:r>
      </w:hyperlink>
      <w:r>
        <w:rPr>
          <w:rFonts w:ascii="Calibri" w:hAnsi="Calibri" w:cs="Calibri"/>
        </w:rPr>
        <w:t xml:space="preserve"> РФ, </w:t>
      </w:r>
      <w:hyperlink r:id="rId86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87">
        <w:r>
          <w:rPr>
            <w:rFonts w:ascii="Calibri" w:hAnsi="Calibri" w:cs="Calibri"/>
            <w:color w:val="0000FF"/>
          </w:rPr>
          <w:t>УПК</w:t>
        </w:r>
      </w:hyperlink>
      <w:r>
        <w:rPr>
          <w:rFonts w:ascii="Calibri" w:hAnsi="Calibri" w:cs="Calibri"/>
        </w:rPr>
        <w:t xml:space="preserve"> РФ: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3.1.3 в ред. </w:t>
      </w:r>
      <w:hyperlink r:id="rId88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 xml:space="preserve">3.2. Подача документов в рамках </w:t>
      </w:r>
      <w:proofErr w:type="gramStart"/>
      <w:r>
        <w:rPr>
          <w:rFonts w:ascii="Calibri" w:hAnsi="Calibri" w:cs="Calibri"/>
          <w:b/>
        </w:rPr>
        <w:t>гражданского</w:t>
      </w:r>
      <w:proofErr w:type="gramEnd"/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t>судопроизводства (в соответствии с Гражданским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процессуальным кодексом Российской Федерации)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3.2.1 в ред. </w:t>
      </w:r>
      <w:hyperlink r:id="rId89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3.2.2. </w:t>
      </w:r>
      <w:proofErr w:type="gramStart"/>
      <w:r>
        <w:rPr>
          <w:rFonts w:ascii="Calibri" w:hAnsi="Calibri" w:cs="Calibri"/>
        </w:rPr>
        <w:t xml:space="preserve">Обращение в суд, которое согласно </w:t>
      </w:r>
      <w:hyperlink r:id="rId90">
        <w:r>
          <w:rPr>
            <w:rFonts w:ascii="Calibri" w:hAnsi="Calibri" w:cs="Calibri"/>
            <w:color w:val="0000FF"/>
          </w:rPr>
          <w:t>ГПК</w:t>
        </w:r>
      </w:hyperlink>
      <w:r>
        <w:rPr>
          <w:rFonts w:ascii="Calibri" w:hAnsi="Calibri" w:cs="Calibri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>
          <w:rPr>
            <w:rFonts w:ascii="Calibri" w:hAnsi="Calibri" w:cs="Calibri"/>
            <w:color w:val="0000FF"/>
          </w:rPr>
          <w:t>часть 4 статьи 131</w:t>
        </w:r>
      </w:hyperlink>
      <w:r>
        <w:rPr>
          <w:rFonts w:ascii="Calibri" w:hAnsi="Calibri" w:cs="Calibri"/>
        </w:rPr>
        <w:t xml:space="preserve"> и </w:t>
      </w:r>
      <w:hyperlink r:id="rId92">
        <w:r>
          <w:rPr>
            <w:rFonts w:ascii="Calibri" w:hAnsi="Calibri" w:cs="Calibri"/>
            <w:color w:val="0000FF"/>
          </w:rPr>
          <w:t>часть 1 статьи 139</w:t>
        </w:r>
      </w:hyperlink>
      <w:r>
        <w:rPr>
          <w:rFonts w:ascii="Calibri" w:hAnsi="Calibri" w:cs="Calibri"/>
        </w:rPr>
        <w:t xml:space="preserve"> ГПК РФ), ходатайство о приостановлении исполнения судебных актов (</w:t>
      </w:r>
      <w:hyperlink r:id="rId93">
        <w:r>
          <w:rPr>
            <w:rFonts w:ascii="Calibri" w:hAnsi="Calibri" w:cs="Calibri"/>
            <w:color w:val="0000FF"/>
          </w:rPr>
          <w:t>статья 379.3</w:t>
        </w:r>
      </w:hyperlink>
      <w:r>
        <w:rPr>
          <w:rFonts w:ascii="Calibri" w:hAnsi="Calibri" w:cs="Calibri"/>
        </w:rPr>
        <w:t xml:space="preserve"> ГПК </w:t>
      </w:r>
      <w:r>
        <w:rPr>
          <w:rFonts w:ascii="Calibri" w:hAnsi="Calibri" w:cs="Calibri"/>
        </w:rPr>
        <w:lastRenderedPageBreak/>
        <w:t>РФ), подается в суд в форме электронного документа, подписанного усиленной квалифицированной электронной</w:t>
      </w:r>
      <w:proofErr w:type="gramEnd"/>
      <w:r>
        <w:rPr>
          <w:rFonts w:ascii="Calibri" w:hAnsi="Calibri" w:cs="Calibri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3.2.2 в ред. </w:t>
      </w:r>
      <w:hyperlink r:id="rId94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3.2.3 в ред. </w:t>
      </w:r>
      <w:hyperlink r:id="rId95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3.2.4. Исключен. - </w:t>
      </w:r>
      <w:hyperlink r:id="rId96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05.11.2019 N 255.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 xml:space="preserve">3.3. Подача документов в рамках </w:t>
      </w:r>
      <w:proofErr w:type="gramStart"/>
      <w:r>
        <w:rPr>
          <w:rFonts w:ascii="Calibri" w:hAnsi="Calibri" w:cs="Calibri"/>
          <w:b/>
        </w:rPr>
        <w:t>административного</w:t>
      </w:r>
      <w:proofErr w:type="gramEnd"/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t>судопроизводства (в соответствии с Кодексом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административного судопроизводства</w:t>
      </w: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t>Российской Федерации)</w:t>
      </w:r>
      <w:proofErr w:type="gramEnd"/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3.3.1 в ред. </w:t>
      </w:r>
      <w:hyperlink r:id="rId97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3.3.2. </w:t>
      </w:r>
      <w:proofErr w:type="gramStart"/>
      <w:r>
        <w:rPr>
          <w:rFonts w:ascii="Calibri" w:hAnsi="Calibri" w:cs="Calibri"/>
        </w:rPr>
        <w:t xml:space="preserve">Обращение в суд, которое согласно </w:t>
      </w:r>
      <w:hyperlink r:id="rId98">
        <w:r>
          <w:rPr>
            <w:rFonts w:ascii="Calibri" w:hAnsi="Calibri" w:cs="Calibri"/>
            <w:color w:val="0000FF"/>
          </w:rPr>
          <w:t>КАС</w:t>
        </w:r>
      </w:hyperlink>
      <w:r>
        <w:rPr>
          <w:rFonts w:ascii="Calibri" w:hAnsi="Calibri" w:cs="Calibri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>
          <w:rPr>
            <w:rFonts w:ascii="Calibri" w:hAnsi="Calibri" w:cs="Calibri"/>
            <w:color w:val="0000FF"/>
          </w:rPr>
          <w:t>часть 9 статьи 125</w:t>
        </w:r>
      </w:hyperlink>
      <w:r>
        <w:rPr>
          <w:rFonts w:ascii="Calibri" w:hAnsi="Calibri" w:cs="Calibri"/>
        </w:rPr>
        <w:t xml:space="preserve"> и </w:t>
      </w:r>
      <w:hyperlink r:id="rId100">
        <w:r>
          <w:rPr>
            <w:rFonts w:ascii="Calibri" w:hAnsi="Calibri" w:cs="Calibri"/>
            <w:color w:val="0000FF"/>
          </w:rPr>
          <w:t>часть 1.1 статьи 86</w:t>
        </w:r>
      </w:hyperlink>
      <w:r>
        <w:rPr>
          <w:rFonts w:ascii="Calibri" w:hAnsi="Calibri" w:cs="Calibri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rPr>
          <w:rFonts w:ascii="Calibri" w:hAnsi="Calibri" w:cs="Calibri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3.3.2 в ред. </w:t>
      </w:r>
      <w:hyperlink r:id="rId10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3.3.3 в ред. </w:t>
      </w:r>
      <w:hyperlink r:id="rId102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3.3.4. </w:t>
      </w:r>
      <w:proofErr w:type="gramStart"/>
      <w:r>
        <w:rPr>
          <w:rFonts w:ascii="Calibri" w:hAnsi="Calibri" w:cs="Calibri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К кассационной жалобе, представлению, </w:t>
      </w:r>
      <w:proofErr w:type="gramStart"/>
      <w:r>
        <w:rPr>
          <w:rFonts w:ascii="Calibri" w:hAnsi="Calibri" w:cs="Calibri"/>
        </w:rPr>
        <w:t>подаваемым</w:t>
      </w:r>
      <w:proofErr w:type="gramEnd"/>
      <w:r>
        <w:rPr>
          <w:rFonts w:ascii="Calibri" w:hAnsi="Calibri" w:cs="Calibri"/>
        </w:rPr>
        <w:t xml:space="preserve"> в суд кассационной инстанции, заявитель вправе не прилагать обжалуемые судебные акты.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3.3.4 в ред. </w:t>
      </w:r>
      <w:hyperlink r:id="rId103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3.4. Подача документов в рамках уголовного судопроизводства</w:t>
      </w: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t>(в соответствии с Уголовно-процессуальным кодексом</w:t>
      </w:r>
      <w:proofErr w:type="gramEnd"/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lastRenderedPageBreak/>
        <w:t>Российской Федерации)</w:t>
      </w:r>
      <w:proofErr w:type="gramEnd"/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>
          <w:rPr>
            <w:rFonts w:ascii="Calibri" w:hAnsi="Calibri" w:cs="Calibri"/>
            <w:color w:val="0000FF"/>
          </w:rPr>
          <w:t>пунктом 21.1 части второй статьи 42</w:t>
        </w:r>
      </w:hyperlink>
      <w:r>
        <w:rPr>
          <w:rFonts w:ascii="Calibri" w:hAnsi="Calibri" w:cs="Calibri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rPr>
          <w:rFonts w:ascii="Calibri" w:hAnsi="Calibri" w:cs="Calibri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Обращение в </w:t>
      </w:r>
      <w:proofErr w:type="gramStart"/>
      <w:r>
        <w:rPr>
          <w:rFonts w:ascii="Calibri" w:hAnsi="Calibri" w:cs="Calibri"/>
        </w:rPr>
        <w:t>суд</w:t>
      </w:r>
      <w:proofErr w:type="gramEnd"/>
      <w:r>
        <w:rPr>
          <w:rFonts w:ascii="Calibri" w:hAnsi="Calibri" w:cs="Calibri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3.4.1 в ред. </w:t>
      </w:r>
      <w:hyperlink r:id="rId105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3.4.2. </w:t>
      </w:r>
      <w:proofErr w:type="gramStart"/>
      <w:r>
        <w:rPr>
          <w:rFonts w:ascii="Calibri" w:hAnsi="Calibri" w:cs="Calibri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3.4.2 в ред. </w:t>
      </w:r>
      <w:hyperlink r:id="rId106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</w:p>
    <w:p w:rsidR="00FD0860" w:rsidRDefault="00FD0860" w:rsidP="00FD0860">
      <w:pPr>
        <w:spacing w:after="0" w:line="220" w:lineRule="auto"/>
        <w:jc w:val="center"/>
        <w:outlineLvl w:val="2"/>
      </w:pPr>
      <w:r>
        <w:rPr>
          <w:rFonts w:ascii="Calibri" w:hAnsi="Calibri" w:cs="Calibri"/>
          <w:b/>
        </w:rPr>
        <w:t>3.5. Подача документов участниками производства</w:t>
      </w: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  <w:b/>
        </w:rPr>
        <w:t>по делу об административном правонарушении (в соответствии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с Кодексом Российской Федерации</w:t>
      </w:r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  <w:b/>
        </w:rPr>
        <w:t>об административных правонарушениях)</w:t>
      </w: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</w:rPr>
        <w:t xml:space="preserve">(в ред. </w:t>
      </w:r>
      <w:hyperlink r:id="rId107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</w:rPr>
        <w:t>от 24.07.2025 N 116)</w:t>
      </w:r>
    </w:p>
    <w:p w:rsidR="00FD0860" w:rsidRDefault="00FD0860" w:rsidP="00FD0860">
      <w:pPr>
        <w:spacing w:after="0" w:line="220" w:lineRule="auto"/>
        <w:jc w:val="center"/>
      </w:pPr>
    </w:p>
    <w:p w:rsidR="00FD0860" w:rsidRDefault="00FD0860" w:rsidP="00FD0860">
      <w:pPr>
        <w:spacing w:after="0" w:line="220" w:lineRule="auto"/>
        <w:jc w:val="center"/>
      </w:pPr>
      <w:proofErr w:type="gramStart"/>
      <w:r>
        <w:rPr>
          <w:rFonts w:ascii="Calibri" w:hAnsi="Calibri" w:cs="Calibri"/>
        </w:rPr>
        <w:t xml:space="preserve">(введен </w:t>
      </w:r>
      <w:hyperlink r:id="rId108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</w:t>
      </w:r>
      <w:proofErr w:type="gramEnd"/>
    </w:p>
    <w:p w:rsidR="00FD0860" w:rsidRDefault="00FD0860" w:rsidP="00FD0860">
      <w:pPr>
        <w:spacing w:after="0" w:line="220" w:lineRule="auto"/>
        <w:jc w:val="center"/>
      </w:pPr>
      <w:r>
        <w:rPr>
          <w:rFonts w:ascii="Calibri" w:hAnsi="Calibri" w:cs="Calibri"/>
        </w:rPr>
        <w:t>при Верховном Суде РФ от 17.11.2021 N 223)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Обращение в суд, которое согласно </w:t>
      </w:r>
      <w:hyperlink r:id="rId109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3.5.1 в ред. </w:t>
      </w:r>
      <w:hyperlink r:id="rId11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3.5.2 в ред. </w:t>
      </w:r>
      <w:hyperlink r:id="rId11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3.5.3. </w:t>
      </w:r>
      <w:proofErr w:type="gramStart"/>
      <w:r>
        <w:rPr>
          <w:rFonts w:ascii="Calibri" w:hAnsi="Calibri" w:cs="Calibri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>
          <w:rPr>
            <w:rFonts w:ascii="Calibri" w:hAnsi="Calibri" w:cs="Calibri"/>
            <w:color w:val="0000FF"/>
          </w:rPr>
          <w:t>статья 30.13</w:t>
        </w:r>
      </w:hyperlink>
      <w:r>
        <w:rPr>
          <w:rFonts w:ascii="Calibri" w:hAnsi="Calibri" w:cs="Calibri"/>
        </w:rPr>
        <w:t xml:space="preserve"> КоАП РФ, </w:t>
      </w:r>
      <w:hyperlink r:id="rId113">
        <w:r>
          <w:rPr>
            <w:rFonts w:ascii="Calibri" w:hAnsi="Calibri" w:cs="Calibri"/>
            <w:color w:val="0000FF"/>
          </w:rPr>
          <w:t>статья 30.14</w:t>
        </w:r>
      </w:hyperlink>
      <w:r>
        <w:rPr>
          <w:rFonts w:ascii="Calibri" w:hAnsi="Calibri" w:cs="Calibri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rPr>
          <w:rFonts w:ascii="Calibri" w:hAnsi="Calibri" w:cs="Calibri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(п. 3.5.3 в ред. </w:t>
      </w:r>
      <w:hyperlink r:id="rId114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24.07.2025 N 116)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center"/>
        <w:outlineLvl w:val="1"/>
      </w:pPr>
      <w:r>
        <w:rPr>
          <w:rFonts w:ascii="Calibri" w:hAnsi="Calibri" w:cs="Calibri"/>
          <w:b/>
        </w:rPr>
        <w:t>4. ЗАВЕРШЕНИЕ ПОДАЧИ ДОКУМЕНТОВ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4.3. </w:t>
      </w:r>
      <w:proofErr w:type="gramStart"/>
      <w:r>
        <w:rPr>
          <w:rFonts w:ascii="Calibri" w:hAnsi="Calibri" w:cs="Calibri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>
          <w:rPr>
            <w:rFonts w:ascii="Calibri" w:hAnsi="Calibri" w:cs="Calibri"/>
            <w:color w:val="0000FF"/>
          </w:rPr>
          <w:t>часть 3 статьи 108</w:t>
        </w:r>
      </w:hyperlink>
      <w:r>
        <w:rPr>
          <w:rFonts w:ascii="Calibri" w:hAnsi="Calibri" w:cs="Calibri"/>
        </w:rPr>
        <w:t xml:space="preserve"> ГПК РФ, </w:t>
      </w:r>
      <w:hyperlink r:id="rId116">
        <w:r>
          <w:rPr>
            <w:rFonts w:ascii="Calibri" w:hAnsi="Calibri" w:cs="Calibri"/>
            <w:color w:val="0000FF"/>
          </w:rPr>
          <w:t>часть 4 статьи 93</w:t>
        </w:r>
      </w:hyperlink>
      <w:r>
        <w:rPr>
          <w:rFonts w:ascii="Calibri" w:hAnsi="Calibri" w:cs="Calibri"/>
        </w:rPr>
        <w:t xml:space="preserve"> КАС РФ, </w:t>
      </w:r>
      <w:hyperlink r:id="rId117">
        <w:r>
          <w:rPr>
            <w:rFonts w:ascii="Calibri" w:hAnsi="Calibri" w:cs="Calibri"/>
            <w:color w:val="0000FF"/>
          </w:rPr>
          <w:t>статья 129</w:t>
        </w:r>
      </w:hyperlink>
      <w:r>
        <w:rPr>
          <w:rFonts w:ascii="Calibri" w:hAnsi="Calibri" w:cs="Calibri"/>
        </w:rPr>
        <w:t xml:space="preserve"> УПК РФ, </w:t>
      </w:r>
      <w:hyperlink r:id="rId118">
        <w:r>
          <w:rPr>
            <w:rFonts w:ascii="Calibri" w:hAnsi="Calibri" w:cs="Calibri"/>
            <w:color w:val="0000FF"/>
          </w:rPr>
          <w:t>статья 4.8</w:t>
        </w:r>
        <w:proofErr w:type="gramEnd"/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КоАП РФ).</w:t>
      </w:r>
      <w:proofErr w:type="gramEnd"/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19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17.11.2021 N 223)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4.4. </w:t>
      </w:r>
      <w:proofErr w:type="gramStart"/>
      <w:r>
        <w:rPr>
          <w:rFonts w:ascii="Calibri" w:hAnsi="Calibri" w:cs="Calibri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rPr>
          <w:rFonts w:ascii="Calibri" w:hAnsi="Calibri" w:cs="Calibri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4.5. Документы отклоняются по следующим причинам: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1) обращение в суд не адресовано данному суду;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2) обращение в суд является идентичным ранее направленному обращению;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3) документы </w:t>
      </w:r>
      <w:proofErr w:type="spellStart"/>
      <w:r>
        <w:rPr>
          <w:rFonts w:ascii="Calibri" w:hAnsi="Calibri" w:cs="Calibri"/>
        </w:rPr>
        <w:t>нечитаемы</w:t>
      </w:r>
      <w:proofErr w:type="spellEnd"/>
      <w:r>
        <w:rPr>
          <w:rFonts w:ascii="Calibri" w:hAnsi="Calibri" w:cs="Calibri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rPr>
          <w:rFonts w:ascii="Calibri" w:hAnsi="Calibri" w:cs="Calibri"/>
        </w:rPr>
        <w:t xml:space="preserve">или) </w:t>
      </w:r>
      <w:proofErr w:type="gramEnd"/>
      <w:r>
        <w:rPr>
          <w:rFonts w:ascii="Calibri" w:hAnsi="Calibri" w:cs="Calibri"/>
        </w:rPr>
        <w:t>печати, содержат интерактивные или мультимедийные элементы, внедренные сценарии;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7 в ред. </w:t>
      </w:r>
      <w:hyperlink r:id="rId12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8) электронный образ обращения в суд не содержит графической подписи лица, обратившегося в суд;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2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hyperlink r:id="rId122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4.6. В целях приобщения к судебному делу (производству) распечатываются: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копия обращения в суд, поступившего в форме электронного образа документа или электронного документа;</w:t>
      </w:r>
    </w:p>
    <w:p w:rsidR="00FD0860" w:rsidRDefault="00FD0860" w:rsidP="00FD0860">
      <w:pPr>
        <w:spacing w:after="0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3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Судебного департамента при Верховном Суде РФ от 11.12.2023 N 265)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сведения о простой электронной подписи, которой заверен электронный образ документа.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 xml:space="preserve">4.7. Документы, поступившие в информационную систему, должны </w:t>
      </w:r>
      <w:proofErr w:type="gramStart"/>
      <w:r>
        <w:rPr>
          <w:rFonts w:ascii="Calibri" w:hAnsi="Calibri" w:cs="Calibri"/>
        </w:rPr>
        <w:t>быть зарегистрированы в специальных программных средствах ГАС</w:t>
      </w:r>
      <w:proofErr w:type="gramEnd"/>
      <w:r>
        <w:rPr>
          <w:rFonts w:ascii="Calibri" w:hAnsi="Calibri" w:cs="Calibri"/>
        </w:rPr>
        <w:t xml:space="preserve"> "Правосудие", обеспечивающих ведение автоматизированного судебного делопроизводства.</w:t>
      </w:r>
    </w:p>
    <w:p w:rsidR="00FD0860" w:rsidRDefault="00FD0860" w:rsidP="00FD0860">
      <w:pPr>
        <w:spacing w:after="0" w:line="220" w:lineRule="auto"/>
        <w:ind w:firstLine="540"/>
        <w:jc w:val="both"/>
      </w:pPr>
      <w:r>
        <w:rPr>
          <w:rFonts w:ascii="Calibri" w:hAnsi="Calibri" w:cs="Calibri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spacing w:after="0" w:line="220" w:lineRule="auto"/>
        <w:jc w:val="both"/>
      </w:pPr>
    </w:p>
    <w:p w:rsidR="00FD0860" w:rsidRDefault="00FD0860" w:rsidP="00FD0860">
      <w:pPr>
        <w:pBdr>
          <w:bottom w:val="single" w:sz="6" w:space="0" w:color="auto"/>
        </w:pBdr>
        <w:spacing w:after="0"/>
        <w:jc w:val="both"/>
        <w:rPr>
          <w:sz w:val="2"/>
          <w:szCs w:val="2"/>
        </w:rPr>
      </w:pPr>
    </w:p>
    <w:bookmarkEnd w:id="0"/>
    <w:p w:rsidR="002A74C6" w:rsidRDefault="002A74C6" w:rsidP="00FD0860">
      <w:pPr>
        <w:spacing w:after="0"/>
      </w:pPr>
    </w:p>
    <w:sectPr w:rsidR="002A74C6" w:rsidSect="0087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82"/>
    <w:rsid w:val="00100F48"/>
    <w:rsid w:val="002A74C6"/>
    <w:rsid w:val="00866482"/>
    <w:rsid w:val="008B545A"/>
    <w:rsid w:val="00931AD8"/>
    <w:rsid w:val="00B4183A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10655&amp;dst=100995" TargetMode="External"/><Relationship Id="rId21" Type="http://schemas.openxmlformats.org/officeDocument/2006/relationships/hyperlink" Target="https://login.consultant.ru/link/?req=doc&amp;base=LAW&amp;n=502317&amp;dst=1947" TargetMode="External"/><Relationship Id="rId42" Type="http://schemas.openxmlformats.org/officeDocument/2006/relationships/hyperlink" Target="https://login.consultant.ru/link/?req=doc&amp;base=LAW&amp;n=510655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02317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23865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03689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02317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23865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02317&amp;dst=1947" TargetMode="External"/><Relationship Id="rId43" Type="http://schemas.openxmlformats.org/officeDocument/2006/relationships/hyperlink" Target="https://login.consultant.ru/link/?req=doc&amp;base=LAW&amp;n=510655" TargetMode="External"/><Relationship Id="rId48" Type="http://schemas.openxmlformats.org/officeDocument/2006/relationships/hyperlink" Target="https://login.consultant.ru/link/?req=doc&amp;base=LAW&amp;n=523865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23865&amp;dst=5445" TargetMode="External"/><Relationship Id="rId118" Type="http://schemas.openxmlformats.org/officeDocument/2006/relationships/hyperlink" Target="https://login.consultant.ru/link/?req=doc&amp;base=LAW&amp;n=523865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02317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02317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10655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23865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10655" TargetMode="External"/><Relationship Id="rId54" Type="http://schemas.openxmlformats.org/officeDocument/2006/relationships/hyperlink" Target="https://login.consultant.ru/link/?req=doc&amp;base=LAW&amp;n=510655" TargetMode="External"/><Relationship Id="rId62" Type="http://schemas.openxmlformats.org/officeDocument/2006/relationships/hyperlink" Target="https://login.consultant.ru/link/?req=doc&amp;base=LAW&amp;n=503689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02317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02317" TargetMode="External"/><Relationship Id="rId49" Type="http://schemas.openxmlformats.org/officeDocument/2006/relationships/hyperlink" Target="https://login.consultant.ru/link/?req=doc&amp;base=LAW&amp;n=523865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23865&amp;dst=11469" TargetMode="External"/><Relationship Id="rId52" Type="http://schemas.openxmlformats.org/officeDocument/2006/relationships/hyperlink" Target="https://login.consultant.ru/link/?req=doc&amp;base=LAW&amp;n=502317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23865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10655&amp;dst=2527" TargetMode="External"/><Relationship Id="rId109" Type="http://schemas.openxmlformats.org/officeDocument/2006/relationships/hyperlink" Target="https://login.consultant.ru/link/?req=doc&amp;base=LAW&amp;n=523865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23865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10655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2317&amp;dst=1726" TargetMode="External"/><Relationship Id="rId92" Type="http://schemas.openxmlformats.org/officeDocument/2006/relationships/hyperlink" Target="https://login.consultant.ru/link/?req=doc&amp;base=LAW&amp;n=502317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10655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10655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02317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9308</Words>
  <Characters>53060</Characters>
  <Application>Microsoft Office Word</Application>
  <DocSecurity>0</DocSecurity>
  <Lines>442</Lines>
  <Paragraphs>124</Paragraphs>
  <ScaleCrop>false</ScaleCrop>
  <Company/>
  <LinksUpToDate>false</LinksUpToDate>
  <CharactersWithSpaces>62244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2026-02-11T06:13:00Z</dcterms:created>
  <dcterms:modified xsi:type="dcterms:W3CDTF">2026-02-11T06:14:00Z</dcterms:modified>
</cp:coreProperties>
</file>