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454" w:rsidRPr="00783454" w:rsidRDefault="00783454" w:rsidP="00783454">
      <w:pPr>
        <w:widowControl w:val="0"/>
        <w:autoSpaceDE w:val="0"/>
        <w:autoSpaceDN w:val="0"/>
        <w:spacing w:after="0" w:line="240" w:lineRule="auto"/>
        <w:rPr>
          <w:rFonts w:ascii="Tahoma" w:eastAsia="Times New Roman" w:hAnsi="Tahoma" w:cs="Tahoma"/>
          <w:sz w:val="20"/>
          <w:szCs w:val="20"/>
        </w:rPr>
      </w:pPr>
      <w:r w:rsidRPr="00783454">
        <w:rPr>
          <w:rFonts w:ascii="Tahoma" w:eastAsia="Times New Roman" w:hAnsi="Tahoma" w:cs="Tahoma"/>
          <w:sz w:val="20"/>
          <w:szCs w:val="20"/>
        </w:rPr>
        <w:t xml:space="preserve">Документ предоставлен </w:t>
      </w:r>
      <w:hyperlink r:id="rId4">
        <w:r w:rsidRPr="00783454">
          <w:rPr>
            <w:rFonts w:ascii="Tahoma" w:eastAsia="Times New Roman" w:hAnsi="Tahoma" w:cs="Tahoma"/>
            <w:color w:val="0000FF"/>
            <w:sz w:val="20"/>
            <w:szCs w:val="20"/>
          </w:rPr>
          <w:t>КонсультантПлюс</w:t>
        </w:r>
      </w:hyperlink>
      <w:r w:rsidRPr="00783454">
        <w:rPr>
          <w:rFonts w:ascii="Tahoma" w:eastAsia="Times New Roman" w:hAnsi="Tahoma" w:cs="Tahoma"/>
          <w:sz w:val="20"/>
          <w:szCs w:val="20"/>
        </w:rPr>
        <w:br/>
      </w:r>
    </w:p>
    <w:p w:rsidR="00783454" w:rsidRPr="00783454" w:rsidRDefault="00783454" w:rsidP="00783454">
      <w:pPr>
        <w:widowControl w:val="0"/>
        <w:autoSpaceDE w:val="0"/>
        <w:autoSpaceDN w:val="0"/>
        <w:spacing w:after="0" w:line="240" w:lineRule="auto"/>
        <w:jc w:val="both"/>
        <w:outlineLvl w:val="0"/>
        <w:rPr>
          <w:rFonts w:ascii="Calibri" w:eastAsia="Times New Roman" w:hAnsi="Calibri" w:cs="Calibri"/>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783454" w:rsidRPr="00783454" w:rsidTr="00165B15">
        <w:tc>
          <w:tcPr>
            <w:tcW w:w="4677" w:type="dxa"/>
            <w:tcBorders>
              <w:top w:val="nil"/>
              <w:left w:val="nil"/>
              <w:bottom w:val="nil"/>
              <w:right w:val="nil"/>
            </w:tcBorders>
          </w:tcPr>
          <w:p w:rsidR="00783454" w:rsidRPr="00783454" w:rsidRDefault="00783454" w:rsidP="00783454">
            <w:pPr>
              <w:widowControl w:val="0"/>
              <w:autoSpaceDE w:val="0"/>
              <w:autoSpaceDN w:val="0"/>
              <w:spacing w:after="0" w:line="240" w:lineRule="auto"/>
              <w:outlineLvl w:val="0"/>
              <w:rPr>
                <w:rFonts w:ascii="Calibri" w:eastAsia="Times New Roman" w:hAnsi="Calibri" w:cs="Calibri"/>
                <w:szCs w:val="20"/>
              </w:rPr>
            </w:pPr>
            <w:r w:rsidRPr="00783454">
              <w:rPr>
                <w:rFonts w:ascii="Calibri" w:eastAsia="Times New Roman" w:hAnsi="Calibri" w:cs="Calibri"/>
                <w:szCs w:val="20"/>
              </w:rPr>
              <w:t>16 августа 2021 года</w:t>
            </w:r>
          </w:p>
        </w:tc>
        <w:tc>
          <w:tcPr>
            <w:tcW w:w="4677" w:type="dxa"/>
            <w:tcBorders>
              <w:top w:val="nil"/>
              <w:left w:val="nil"/>
              <w:bottom w:val="nil"/>
              <w:right w:val="nil"/>
            </w:tcBorders>
          </w:tcPr>
          <w:p w:rsidR="00783454" w:rsidRPr="00783454" w:rsidRDefault="00783454" w:rsidP="00783454">
            <w:pPr>
              <w:widowControl w:val="0"/>
              <w:autoSpaceDE w:val="0"/>
              <w:autoSpaceDN w:val="0"/>
              <w:spacing w:after="0" w:line="240" w:lineRule="auto"/>
              <w:jc w:val="right"/>
              <w:outlineLvl w:val="0"/>
              <w:rPr>
                <w:rFonts w:ascii="Calibri" w:eastAsia="Times New Roman" w:hAnsi="Calibri" w:cs="Calibri"/>
                <w:szCs w:val="20"/>
              </w:rPr>
            </w:pPr>
            <w:r w:rsidRPr="00783454">
              <w:rPr>
                <w:rFonts w:ascii="Calibri" w:eastAsia="Times New Roman" w:hAnsi="Calibri" w:cs="Calibri"/>
                <w:szCs w:val="20"/>
              </w:rPr>
              <w:t>N 478</w:t>
            </w:r>
          </w:p>
        </w:tc>
      </w:tr>
    </w:tbl>
    <w:p w:rsidR="00783454" w:rsidRPr="00783454" w:rsidRDefault="00783454" w:rsidP="00783454">
      <w:pPr>
        <w:widowControl w:val="0"/>
        <w:pBdr>
          <w:bottom w:val="single" w:sz="6" w:space="0" w:color="auto"/>
        </w:pBdr>
        <w:autoSpaceDE w:val="0"/>
        <w:autoSpaceDN w:val="0"/>
        <w:spacing w:before="100" w:after="100" w:line="240" w:lineRule="auto"/>
        <w:jc w:val="both"/>
        <w:rPr>
          <w:rFonts w:ascii="Calibri" w:eastAsia="Times New Roman" w:hAnsi="Calibri" w:cs="Calibri"/>
          <w:sz w:val="2"/>
          <w:szCs w:val="2"/>
        </w:rPr>
      </w:pP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УКАЗ</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ПРЕЗИДЕНТА РОССИЙСКОЙ ФЕДЕРАЦИИ</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О НАЦИОНАЛЬНОМ ПЛАНЕ</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ПРОТИВОДЕЙСТВИЯ КОРРУПЦИИ НА 2021 - 2024 ГОДЫ</w:t>
      </w:r>
    </w:p>
    <w:p w:rsidR="00783454" w:rsidRPr="00783454" w:rsidRDefault="00783454" w:rsidP="00783454">
      <w:pPr>
        <w:widowControl w:val="0"/>
        <w:autoSpaceDE w:val="0"/>
        <w:autoSpaceDN w:val="0"/>
        <w:spacing w:after="1" w:line="240" w:lineRule="auto"/>
        <w:rPr>
          <w:rFonts w:ascii="Calibri" w:eastAsia="Times New Roman" w:hAnsi="Calibri" w:cs="Calibri"/>
          <w:szCs w:val="20"/>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83454" w:rsidRPr="00783454" w:rsidTr="00165B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454" w:rsidRPr="00783454" w:rsidRDefault="00783454" w:rsidP="00783454">
            <w:pPr>
              <w:widowControl w:val="0"/>
              <w:autoSpaceDE w:val="0"/>
              <w:autoSpaceDN w:val="0"/>
              <w:spacing w:after="0" w:line="240" w:lineRule="auto"/>
              <w:rPr>
                <w:rFonts w:ascii="Calibri" w:eastAsia="Times New Roman" w:hAnsi="Calibri" w:cs="Calibri"/>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783454" w:rsidRPr="00783454" w:rsidRDefault="00783454" w:rsidP="00783454">
            <w:pPr>
              <w:widowControl w:val="0"/>
              <w:autoSpaceDE w:val="0"/>
              <w:autoSpaceDN w:val="0"/>
              <w:spacing w:after="0" w:line="240" w:lineRule="auto"/>
              <w:rPr>
                <w:rFonts w:ascii="Calibri" w:eastAsia="Times New Roman" w:hAnsi="Calibri" w:cs="Calibri"/>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783454" w:rsidRPr="00783454" w:rsidRDefault="00783454" w:rsidP="00783454">
            <w:pPr>
              <w:widowControl w:val="0"/>
              <w:autoSpaceDE w:val="0"/>
              <w:autoSpaceDN w:val="0"/>
              <w:spacing w:after="0" w:line="240" w:lineRule="auto"/>
              <w:jc w:val="center"/>
              <w:rPr>
                <w:rFonts w:ascii="Calibri" w:eastAsia="Times New Roman" w:hAnsi="Calibri" w:cs="Calibri"/>
                <w:szCs w:val="20"/>
              </w:rPr>
            </w:pPr>
            <w:r w:rsidRPr="00783454">
              <w:rPr>
                <w:rFonts w:ascii="Calibri" w:eastAsia="Times New Roman" w:hAnsi="Calibri" w:cs="Calibri"/>
                <w:color w:val="392C69"/>
                <w:szCs w:val="20"/>
              </w:rPr>
              <w:t>Список изменяющих документов</w:t>
            </w:r>
          </w:p>
          <w:p w:rsidR="00783454" w:rsidRPr="00783454" w:rsidRDefault="00783454" w:rsidP="00783454">
            <w:pPr>
              <w:widowControl w:val="0"/>
              <w:autoSpaceDE w:val="0"/>
              <w:autoSpaceDN w:val="0"/>
              <w:spacing w:after="0" w:line="240" w:lineRule="auto"/>
              <w:jc w:val="center"/>
              <w:rPr>
                <w:rFonts w:ascii="Calibri" w:eastAsia="Times New Roman" w:hAnsi="Calibri" w:cs="Calibri"/>
                <w:szCs w:val="20"/>
              </w:rPr>
            </w:pPr>
            <w:r w:rsidRPr="00783454">
              <w:rPr>
                <w:rFonts w:ascii="Calibri" w:eastAsia="Times New Roman" w:hAnsi="Calibri" w:cs="Calibri"/>
                <w:color w:val="392C69"/>
                <w:szCs w:val="20"/>
              </w:rPr>
              <w:t xml:space="preserve">(в ред. </w:t>
            </w:r>
            <w:hyperlink r:id="rId5">
              <w:r w:rsidRPr="00783454">
                <w:rPr>
                  <w:rFonts w:ascii="Calibri" w:eastAsia="Times New Roman" w:hAnsi="Calibri" w:cs="Calibri"/>
                  <w:color w:val="0000FF"/>
                  <w:szCs w:val="20"/>
                </w:rPr>
                <w:t>Указа</w:t>
              </w:r>
            </w:hyperlink>
            <w:r w:rsidRPr="00783454">
              <w:rPr>
                <w:rFonts w:ascii="Calibri" w:eastAsia="Times New Roman" w:hAnsi="Calibri" w:cs="Calibri"/>
                <w:color w:val="392C69"/>
                <w:szCs w:val="20"/>
              </w:rPr>
              <w:t xml:space="preserve"> Президента РФ от 26.06.2023 N 474)</w:t>
            </w:r>
          </w:p>
        </w:tc>
        <w:tc>
          <w:tcPr>
            <w:tcW w:w="113" w:type="dxa"/>
            <w:tcBorders>
              <w:top w:val="nil"/>
              <w:left w:val="nil"/>
              <w:bottom w:val="nil"/>
              <w:right w:val="nil"/>
            </w:tcBorders>
            <w:shd w:val="clear" w:color="auto" w:fill="F4F3F8"/>
            <w:tcMar>
              <w:top w:w="0" w:type="dxa"/>
              <w:left w:w="0" w:type="dxa"/>
              <w:bottom w:w="0" w:type="dxa"/>
              <w:right w:w="0" w:type="dxa"/>
            </w:tcMar>
          </w:tcPr>
          <w:p w:rsidR="00783454" w:rsidRPr="00783454" w:rsidRDefault="00783454" w:rsidP="00783454">
            <w:pPr>
              <w:widowControl w:val="0"/>
              <w:autoSpaceDE w:val="0"/>
              <w:autoSpaceDN w:val="0"/>
              <w:spacing w:after="0" w:line="240" w:lineRule="auto"/>
              <w:rPr>
                <w:rFonts w:ascii="Calibri" w:eastAsia="Times New Roman" w:hAnsi="Calibri" w:cs="Calibri"/>
                <w:szCs w:val="20"/>
              </w:rPr>
            </w:pPr>
          </w:p>
        </w:tc>
      </w:tr>
    </w:tbl>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В соответствии с </w:t>
      </w:r>
      <w:hyperlink r:id="rId6">
        <w:r w:rsidRPr="00783454">
          <w:rPr>
            <w:rFonts w:ascii="Calibri" w:eastAsia="Times New Roman" w:hAnsi="Calibri" w:cs="Calibri"/>
            <w:color w:val="0000FF"/>
            <w:szCs w:val="20"/>
          </w:rPr>
          <w:t>пунктом 1 части 1 статьи 5</w:t>
        </w:r>
      </w:hyperlink>
      <w:r w:rsidRPr="00783454">
        <w:rPr>
          <w:rFonts w:ascii="Calibri" w:eastAsia="Times New Roman" w:hAnsi="Calibri" w:cs="Calibri"/>
          <w:szCs w:val="20"/>
        </w:rPr>
        <w:t xml:space="preserve"> Федерального закона от 25 декабря 2008 г. N 273-ФЗ "О противодействии коррупции" постановляю:</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1. Утвердить прилагаемый Национальный </w:t>
      </w:r>
      <w:hyperlink w:anchor="P56">
        <w:r w:rsidRPr="00783454">
          <w:rPr>
            <w:rFonts w:ascii="Calibri" w:eastAsia="Times New Roman" w:hAnsi="Calibri" w:cs="Calibri"/>
            <w:color w:val="0000FF"/>
            <w:szCs w:val="20"/>
          </w:rPr>
          <w:t>план</w:t>
        </w:r>
      </w:hyperlink>
      <w:r w:rsidRPr="00783454">
        <w:rPr>
          <w:rFonts w:ascii="Calibri" w:eastAsia="Times New Roman" w:hAnsi="Calibri" w:cs="Calibri"/>
          <w:szCs w:val="20"/>
        </w:rPr>
        <w:t xml:space="preserve"> противодействия коррупции на 2021 - 2024 годы.</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bookmarkStart w:id="0" w:name="P15"/>
      <w:bookmarkEnd w:id="0"/>
      <w:r w:rsidRPr="00783454">
        <w:rPr>
          <w:rFonts w:ascii="Calibri" w:eastAsia="Times New Roman" w:hAnsi="Calibri" w:cs="Calibri"/>
          <w:szCs w:val="20"/>
        </w:rPr>
        <w:t xml:space="preserve">2. Руководителям федеральных органов исполнительной власти обеспечить в соответствии с Национальным </w:t>
      </w:r>
      <w:hyperlink w:anchor="P56">
        <w:r w:rsidRPr="00783454">
          <w:rPr>
            <w:rFonts w:ascii="Calibri" w:eastAsia="Times New Roman" w:hAnsi="Calibri" w:cs="Calibri"/>
            <w:color w:val="0000FF"/>
            <w:szCs w:val="20"/>
          </w:rPr>
          <w:t>планом</w:t>
        </w:r>
      </w:hyperlink>
      <w:r w:rsidRPr="00783454">
        <w:rPr>
          <w:rFonts w:ascii="Calibri" w:eastAsia="Times New Roman" w:hAnsi="Calibri" w:cs="Calibri"/>
          <w:szCs w:val="20"/>
        </w:rP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bookmarkStart w:id="1" w:name="P16"/>
      <w:bookmarkEnd w:id="1"/>
      <w:r w:rsidRPr="00783454">
        <w:rPr>
          <w:rFonts w:ascii="Calibri" w:eastAsia="Times New Roman" w:hAnsi="Calibri" w:cs="Calibri"/>
          <w:szCs w:val="20"/>
        </w:rPr>
        <w:t>3. Рекомендовать:</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anchor="P56">
        <w:r w:rsidRPr="00783454">
          <w:rPr>
            <w:rFonts w:ascii="Calibri" w:eastAsia="Times New Roman" w:hAnsi="Calibri" w:cs="Calibri"/>
            <w:color w:val="0000FF"/>
            <w:szCs w:val="20"/>
          </w:rPr>
          <w:t>планом</w:t>
        </w:r>
      </w:hyperlink>
      <w:r w:rsidRPr="00783454">
        <w:rPr>
          <w:rFonts w:ascii="Calibri" w:eastAsia="Times New Roman" w:hAnsi="Calibri" w:cs="Calibri"/>
          <w:szCs w:val="20"/>
        </w:rPr>
        <w:t xml:space="preserve"> реализацию предусмотренных им мероприятий и внесение изменений в свои планы противодействия коррупции;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6">
        <w:r w:rsidRPr="00783454">
          <w:rPr>
            <w:rFonts w:ascii="Calibri" w:eastAsia="Times New Roman" w:hAnsi="Calibri" w:cs="Calibri"/>
            <w:color w:val="0000FF"/>
            <w:szCs w:val="20"/>
          </w:rPr>
          <w:t>планом</w:t>
        </w:r>
      </w:hyperlink>
      <w:r w:rsidRPr="00783454">
        <w:rPr>
          <w:rFonts w:ascii="Calibri" w:eastAsia="Times New Roman" w:hAnsi="Calibri" w:cs="Calibri"/>
          <w:szCs w:val="20"/>
        </w:rP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4. Доклады о результатах исполнения </w:t>
      </w:r>
      <w:hyperlink w:anchor="P15">
        <w:r w:rsidRPr="00783454">
          <w:rPr>
            <w:rFonts w:ascii="Calibri" w:eastAsia="Times New Roman" w:hAnsi="Calibri" w:cs="Calibri"/>
            <w:color w:val="0000FF"/>
            <w:szCs w:val="20"/>
          </w:rPr>
          <w:t>пунктов 2</w:t>
        </w:r>
      </w:hyperlink>
      <w:r w:rsidRPr="00783454">
        <w:rPr>
          <w:rFonts w:ascii="Calibri" w:eastAsia="Times New Roman" w:hAnsi="Calibri" w:cs="Calibri"/>
          <w:szCs w:val="20"/>
        </w:rPr>
        <w:t xml:space="preserve"> и </w:t>
      </w:r>
      <w:hyperlink w:anchor="P16">
        <w:r w:rsidRPr="00783454">
          <w:rPr>
            <w:rFonts w:ascii="Calibri" w:eastAsia="Times New Roman" w:hAnsi="Calibri" w:cs="Calibri"/>
            <w:color w:val="0000FF"/>
            <w:szCs w:val="20"/>
          </w:rPr>
          <w:t>3</w:t>
        </w:r>
      </w:hyperlink>
      <w:r w:rsidRPr="00783454">
        <w:rPr>
          <w:rFonts w:ascii="Calibri" w:eastAsia="Times New Roman" w:hAnsi="Calibri" w:cs="Calibri"/>
          <w:szCs w:val="20"/>
        </w:rP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lastRenderedPageBreak/>
        <w:t xml:space="preserve">5. Установить, что, если иное не предусмотрено Национальным </w:t>
      </w:r>
      <w:hyperlink w:anchor="P56">
        <w:r w:rsidRPr="00783454">
          <w:rPr>
            <w:rFonts w:ascii="Calibri" w:eastAsia="Times New Roman" w:hAnsi="Calibri" w:cs="Calibri"/>
            <w:color w:val="0000FF"/>
            <w:szCs w:val="20"/>
          </w:rPr>
          <w:t>планом</w:t>
        </w:r>
      </w:hyperlink>
      <w:r w:rsidRPr="00783454">
        <w:rPr>
          <w:rFonts w:ascii="Calibri" w:eastAsia="Times New Roman" w:hAnsi="Calibri" w:cs="Calibri"/>
          <w:szCs w:val="20"/>
        </w:rPr>
        <w:t xml:space="preserve">, доклады о результатах исполнения настоящего Указа и выполнения Национального </w:t>
      </w:r>
      <w:hyperlink w:anchor="P56">
        <w:r w:rsidRPr="00783454">
          <w:rPr>
            <w:rFonts w:ascii="Calibri" w:eastAsia="Times New Roman" w:hAnsi="Calibri" w:cs="Calibri"/>
            <w:color w:val="0000FF"/>
            <w:szCs w:val="20"/>
          </w:rPr>
          <w:t>плана</w:t>
        </w:r>
      </w:hyperlink>
      <w:r w:rsidRPr="00783454">
        <w:rPr>
          <w:rFonts w:ascii="Calibri" w:eastAsia="Times New Roman" w:hAnsi="Calibri" w:cs="Calibri"/>
          <w:szCs w:val="20"/>
        </w:rPr>
        <w:t xml:space="preserve"> (далее - доклады) представляются:</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r w:rsidRPr="00783454">
          <w:rPr>
            <w:rFonts w:ascii="Calibri" w:eastAsia="Times New Roman" w:hAnsi="Calibri" w:cs="Calibri"/>
            <w:color w:val="0000FF"/>
            <w:szCs w:val="20"/>
          </w:rPr>
          <w:t>планом</w:t>
        </w:r>
      </w:hyperlink>
      <w:r w:rsidRPr="00783454">
        <w:rPr>
          <w:rFonts w:ascii="Calibri" w:eastAsia="Times New Roman" w:hAnsi="Calibri" w:cs="Calibri"/>
          <w:szCs w:val="20"/>
        </w:rPr>
        <w:t xml:space="preserve"> даты представления докладов;</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в) иными федеральными государственными органами и организациями - Президенту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r w:rsidRPr="00783454">
          <w:rPr>
            <w:rFonts w:ascii="Calibri" w:eastAsia="Times New Roman" w:hAnsi="Calibri" w:cs="Calibri"/>
            <w:color w:val="0000FF"/>
            <w:szCs w:val="20"/>
          </w:rPr>
          <w:t>планом</w:t>
        </w:r>
      </w:hyperlink>
      <w:r w:rsidRPr="00783454">
        <w:rPr>
          <w:rFonts w:ascii="Calibri" w:eastAsia="Times New Roman" w:hAnsi="Calibri" w:cs="Calibri"/>
          <w:szCs w:val="20"/>
        </w:rPr>
        <w:t xml:space="preserve"> даты представления докладов;</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6">
        <w:r w:rsidRPr="00783454">
          <w:rPr>
            <w:rFonts w:ascii="Calibri" w:eastAsia="Times New Roman" w:hAnsi="Calibri" w:cs="Calibri"/>
            <w:color w:val="0000FF"/>
            <w:szCs w:val="20"/>
          </w:rPr>
          <w:t>планом</w:t>
        </w:r>
      </w:hyperlink>
      <w:r w:rsidRPr="00783454">
        <w:rPr>
          <w:rFonts w:ascii="Calibri" w:eastAsia="Times New Roman" w:hAnsi="Calibri" w:cs="Calibri"/>
          <w:szCs w:val="20"/>
        </w:rP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6">
        <w:r w:rsidRPr="00783454">
          <w:rPr>
            <w:rFonts w:ascii="Calibri" w:eastAsia="Times New Roman" w:hAnsi="Calibri" w:cs="Calibri"/>
            <w:color w:val="0000FF"/>
            <w:szCs w:val="20"/>
          </w:rPr>
          <w:t>планом</w:t>
        </w:r>
      </w:hyperlink>
      <w:r w:rsidRPr="00783454">
        <w:rPr>
          <w:rFonts w:ascii="Calibri" w:eastAsia="Times New Roman" w:hAnsi="Calibri" w:cs="Calibri"/>
          <w:szCs w:val="20"/>
        </w:rPr>
        <w:t xml:space="preserve"> даты представления докладов;</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r w:rsidRPr="00783454">
          <w:rPr>
            <w:rFonts w:ascii="Calibri" w:eastAsia="Times New Roman" w:hAnsi="Calibri" w:cs="Calibri"/>
            <w:color w:val="0000FF"/>
            <w:szCs w:val="20"/>
          </w:rPr>
          <w:t>планом</w:t>
        </w:r>
      </w:hyperlink>
      <w:r w:rsidRPr="00783454">
        <w:rPr>
          <w:rFonts w:ascii="Calibri" w:eastAsia="Times New Roman" w:hAnsi="Calibri" w:cs="Calibri"/>
          <w:szCs w:val="20"/>
        </w:rPr>
        <w:t xml:space="preserve"> даты представления докладов;</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6">
        <w:r w:rsidRPr="00783454">
          <w:rPr>
            <w:rFonts w:ascii="Calibri" w:eastAsia="Times New Roman" w:hAnsi="Calibri" w:cs="Calibri"/>
            <w:color w:val="0000FF"/>
            <w:szCs w:val="20"/>
          </w:rPr>
          <w:t>планом</w:t>
        </w:r>
      </w:hyperlink>
      <w:r w:rsidRPr="00783454">
        <w:rPr>
          <w:rFonts w:ascii="Calibri" w:eastAsia="Times New Roman" w:hAnsi="Calibri" w:cs="Calibri"/>
          <w:szCs w:val="20"/>
        </w:rP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6">
        <w:r w:rsidRPr="00783454">
          <w:rPr>
            <w:rFonts w:ascii="Calibri" w:eastAsia="Times New Roman" w:hAnsi="Calibri" w:cs="Calibri"/>
            <w:color w:val="0000FF"/>
            <w:szCs w:val="20"/>
          </w:rPr>
          <w:t>планом</w:t>
        </w:r>
      </w:hyperlink>
      <w:r w:rsidRPr="00783454">
        <w:rPr>
          <w:rFonts w:ascii="Calibri" w:eastAsia="Times New Roman" w:hAnsi="Calibri" w:cs="Calibri"/>
          <w:szCs w:val="20"/>
        </w:rPr>
        <w:t xml:space="preserve"> даты представления докладов;</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r w:rsidRPr="00783454">
          <w:rPr>
            <w:rFonts w:ascii="Calibri" w:eastAsia="Times New Roman" w:hAnsi="Calibri" w:cs="Calibri"/>
            <w:color w:val="0000FF"/>
            <w:szCs w:val="20"/>
          </w:rPr>
          <w:t>планом</w:t>
        </w:r>
      </w:hyperlink>
      <w:r w:rsidRPr="00783454">
        <w:rPr>
          <w:rFonts w:ascii="Calibri" w:eastAsia="Times New Roman" w:hAnsi="Calibri" w:cs="Calibri"/>
          <w:szCs w:val="20"/>
        </w:rPr>
        <w:t xml:space="preserve"> даты представления докладов.</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bookmarkStart w:id="2" w:name="P29"/>
      <w:bookmarkEnd w:id="2"/>
      <w:r w:rsidRPr="00783454">
        <w:rPr>
          <w:rFonts w:ascii="Calibri" w:eastAsia="Times New Roman" w:hAnsi="Calibri" w:cs="Calibri"/>
          <w:szCs w:val="20"/>
        </w:rP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6">
        <w:r w:rsidRPr="00783454">
          <w:rPr>
            <w:rFonts w:ascii="Calibri" w:eastAsia="Times New Roman" w:hAnsi="Calibri" w:cs="Calibri"/>
            <w:color w:val="0000FF"/>
            <w:szCs w:val="20"/>
          </w:rPr>
          <w:t>планом</w:t>
        </w:r>
      </w:hyperlink>
      <w:r w:rsidRPr="00783454">
        <w:rPr>
          <w:rFonts w:ascii="Calibri" w:eastAsia="Times New Roman" w:hAnsi="Calibri" w:cs="Calibri"/>
          <w:szCs w:val="20"/>
        </w:rPr>
        <w:t>, представляют в Правительство Российской Федерации подготовленные ими в целях исполнения этих поручений:</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7. Установить, что федеральные государственные органы, не указанные в </w:t>
      </w:r>
      <w:hyperlink w:anchor="P29">
        <w:r w:rsidRPr="00783454">
          <w:rPr>
            <w:rFonts w:ascii="Calibri" w:eastAsia="Times New Roman" w:hAnsi="Calibri" w:cs="Calibri"/>
            <w:color w:val="0000FF"/>
            <w:szCs w:val="20"/>
          </w:rPr>
          <w:t>пункте 6</w:t>
        </w:r>
      </w:hyperlink>
      <w:r w:rsidRPr="00783454">
        <w:rPr>
          <w:rFonts w:ascii="Calibri" w:eastAsia="Times New Roman" w:hAnsi="Calibri" w:cs="Calibri"/>
          <w:szCs w:val="20"/>
        </w:rPr>
        <w:t xml:space="preserve"> настоящего Указа, являющиеся основными исполнителями поручений, предусмотренных Национальным </w:t>
      </w:r>
      <w:hyperlink w:anchor="P56">
        <w:r w:rsidRPr="00783454">
          <w:rPr>
            <w:rFonts w:ascii="Calibri" w:eastAsia="Times New Roman" w:hAnsi="Calibri" w:cs="Calibri"/>
            <w:color w:val="0000FF"/>
            <w:szCs w:val="20"/>
          </w:rPr>
          <w:t>планом</w:t>
        </w:r>
      </w:hyperlink>
      <w:r w:rsidRPr="00783454">
        <w:rPr>
          <w:rFonts w:ascii="Calibri" w:eastAsia="Times New Roman" w:hAnsi="Calibri" w:cs="Calibri"/>
          <w:szCs w:val="20"/>
        </w:rP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8. Президиуму Совета при Президенте Российской Федерации по противодействию коррупции: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bookmarkStart w:id="3" w:name="P35"/>
      <w:bookmarkEnd w:id="3"/>
      <w:r w:rsidRPr="00783454">
        <w:rPr>
          <w:rFonts w:ascii="Calibri" w:eastAsia="Times New Roman" w:hAnsi="Calibri" w:cs="Calibri"/>
          <w:szCs w:val="20"/>
        </w:rP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7">
        <w:r w:rsidRPr="00783454">
          <w:rPr>
            <w:rFonts w:ascii="Calibri" w:eastAsia="Times New Roman" w:hAnsi="Calibri" w:cs="Calibri"/>
            <w:color w:val="0000FF"/>
            <w:szCs w:val="20"/>
          </w:rPr>
          <w:t>планом</w:t>
        </w:r>
      </w:hyperlink>
      <w:r w:rsidRPr="00783454">
        <w:rPr>
          <w:rFonts w:ascii="Calibri" w:eastAsia="Times New Roman" w:hAnsi="Calibri" w:cs="Calibri"/>
          <w:szCs w:val="20"/>
        </w:rP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б) рассматривать ежегодно доклад рабочей группы, названной в </w:t>
      </w:r>
      <w:hyperlink w:anchor="P35">
        <w:r w:rsidRPr="00783454">
          <w:rPr>
            <w:rFonts w:ascii="Calibri" w:eastAsia="Times New Roman" w:hAnsi="Calibri" w:cs="Calibri"/>
            <w:color w:val="0000FF"/>
            <w:szCs w:val="20"/>
          </w:rPr>
          <w:t>подпункте "а"</w:t>
        </w:r>
      </w:hyperlink>
      <w:r w:rsidRPr="00783454">
        <w:rPr>
          <w:rFonts w:ascii="Calibri" w:eastAsia="Times New Roman" w:hAnsi="Calibri" w:cs="Calibri"/>
          <w:szCs w:val="20"/>
        </w:rPr>
        <w:t xml:space="preserve"> настоящего пункта, о реализации за отчетный период мероприятий, предусмотренных Национальным </w:t>
      </w:r>
      <w:hyperlink w:anchor="P56">
        <w:r w:rsidRPr="00783454">
          <w:rPr>
            <w:rFonts w:ascii="Calibri" w:eastAsia="Times New Roman" w:hAnsi="Calibri" w:cs="Calibri"/>
            <w:color w:val="0000FF"/>
            <w:szCs w:val="20"/>
          </w:rPr>
          <w:t>планом</w:t>
        </w:r>
      </w:hyperlink>
      <w:r w:rsidRPr="00783454">
        <w:rPr>
          <w:rFonts w:ascii="Calibri" w:eastAsia="Times New Roman" w:hAnsi="Calibri" w:cs="Calibri"/>
          <w:szCs w:val="20"/>
        </w:rPr>
        <w:t>.</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10. Настоящий Указ вступает в силу со дня его подписания.</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jc w:val="right"/>
        <w:rPr>
          <w:rFonts w:ascii="Calibri" w:eastAsia="Times New Roman" w:hAnsi="Calibri" w:cs="Calibri"/>
          <w:szCs w:val="20"/>
        </w:rPr>
      </w:pPr>
      <w:r w:rsidRPr="00783454">
        <w:rPr>
          <w:rFonts w:ascii="Calibri" w:eastAsia="Times New Roman" w:hAnsi="Calibri" w:cs="Calibri"/>
          <w:szCs w:val="20"/>
        </w:rPr>
        <w:t>Президент</w:t>
      </w:r>
    </w:p>
    <w:p w:rsidR="00783454" w:rsidRPr="00783454" w:rsidRDefault="00783454" w:rsidP="00783454">
      <w:pPr>
        <w:widowControl w:val="0"/>
        <w:autoSpaceDE w:val="0"/>
        <w:autoSpaceDN w:val="0"/>
        <w:spacing w:after="0" w:line="240" w:lineRule="auto"/>
        <w:jc w:val="right"/>
        <w:rPr>
          <w:rFonts w:ascii="Calibri" w:eastAsia="Times New Roman" w:hAnsi="Calibri" w:cs="Calibri"/>
          <w:szCs w:val="20"/>
        </w:rPr>
      </w:pPr>
      <w:r w:rsidRPr="00783454">
        <w:rPr>
          <w:rFonts w:ascii="Calibri" w:eastAsia="Times New Roman" w:hAnsi="Calibri" w:cs="Calibri"/>
          <w:szCs w:val="20"/>
        </w:rPr>
        <w:t>Российской Федерации</w:t>
      </w:r>
    </w:p>
    <w:p w:rsidR="00783454" w:rsidRPr="00783454" w:rsidRDefault="00783454" w:rsidP="00783454">
      <w:pPr>
        <w:widowControl w:val="0"/>
        <w:autoSpaceDE w:val="0"/>
        <w:autoSpaceDN w:val="0"/>
        <w:spacing w:after="0" w:line="240" w:lineRule="auto"/>
        <w:jc w:val="right"/>
        <w:rPr>
          <w:rFonts w:ascii="Calibri" w:eastAsia="Times New Roman" w:hAnsi="Calibri" w:cs="Calibri"/>
          <w:szCs w:val="20"/>
        </w:rPr>
      </w:pPr>
      <w:r w:rsidRPr="00783454">
        <w:rPr>
          <w:rFonts w:ascii="Calibri" w:eastAsia="Times New Roman" w:hAnsi="Calibri" w:cs="Calibri"/>
          <w:szCs w:val="20"/>
        </w:rPr>
        <w:t>В.ПУТИН</w:t>
      </w:r>
    </w:p>
    <w:p w:rsidR="00783454" w:rsidRPr="00783454" w:rsidRDefault="00783454" w:rsidP="00783454">
      <w:pPr>
        <w:widowControl w:val="0"/>
        <w:autoSpaceDE w:val="0"/>
        <w:autoSpaceDN w:val="0"/>
        <w:spacing w:after="0" w:line="240" w:lineRule="auto"/>
        <w:rPr>
          <w:rFonts w:ascii="Calibri" w:eastAsia="Times New Roman" w:hAnsi="Calibri" w:cs="Calibri"/>
          <w:szCs w:val="20"/>
        </w:rPr>
      </w:pPr>
      <w:r w:rsidRPr="00783454">
        <w:rPr>
          <w:rFonts w:ascii="Calibri" w:eastAsia="Times New Roman" w:hAnsi="Calibri" w:cs="Calibri"/>
          <w:szCs w:val="20"/>
        </w:rPr>
        <w:t>Москва, Кремль</w:t>
      </w:r>
    </w:p>
    <w:p w:rsidR="00783454" w:rsidRPr="00783454" w:rsidRDefault="00783454" w:rsidP="00783454">
      <w:pPr>
        <w:widowControl w:val="0"/>
        <w:autoSpaceDE w:val="0"/>
        <w:autoSpaceDN w:val="0"/>
        <w:spacing w:before="220" w:after="0" w:line="240" w:lineRule="auto"/>
        <w:rPr>
          <w:rFonts w:ascii="Calibri" w:eastAsia="Times New Roman" w:hAnsi="Calibri" w:cs="Calibri"/>
          <w:szCs w:val="20"/>
        </w:rPr>
      </w:pPr>
      <w:r w:rsidRPr="00783454">
        <w:rPr>
          <w:rFonts w:ascii="Calibri" w:eastAsia="Times New Roman" w:hAnsi="Calibri" w:cs="Calibri"/>
          <w:szCs w:val="20"/>
        </w:rPr>
        <w:t>16 августа 2021 года</w:t>
      </w:r>
    </w:p>
    <w:p w:rsidR="00783454" w:rsidRPr="00783454" w:rsidRDefault="00783454" w:rsidP="00783454">
      <w:pPr>
        <w:widowControl w:val="0"/>
        <w:autoSpaceDE w:val="0"/>
        <w:autoSpaceDN w:val="0"/>
        <w:spacing w:before="220" w:after="0" w:line="240" w:lineRule="auto"/>
        <w:rPr>
          <w:rFonts w:ascii="Calibri" w:eastAsia="Times New Roman" w:hAnsi="Calibri" w:cs="Calibri"/>
          <w:szCs w:val="20"/>
        </w:rPr>
      </w:pPr>
      <w:r w:rsidRPr="00783454">
        <w:rPr>
          <w:rFonts w:ascii="Calibri" w:eastAsia="Times New Roman" w:hAnsi="Calibri" w:cs="Calibri"/>
          <w:szCs w:val="20"/>
        </w:rPr>
        <w:t>N 478</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jc w:val="right"/>
        <w:outlineLvl w:val="0"/>
        <w:rPr>
          <w:rFonts w:ascii="Calibri" w:eastAsia="Times New Roman" w:hAnsi="Calibri" w:cs="Calibri"/>
          <w:szCs w:val="20"/>
        </w:rPr>
      </w:pPr>
      <w:r w:rsidRPr="00783454">
        <w:rPr>
          <w:rFonts w:ascii="Calibri" w:eastAsia="Times New Roman" w:hAnsi="Calibri" w:cs="Calibri"/>
          <w:szCs w:val="20"/>
        </w:rPr>
        <w:t>Утвержден</w:t>
      </w:r>
    </w:p>
    <w:p w:rsidR="00783454" w:rsidRPr="00783454" w:rsidRDefault="00783454" w:rsidP="00783454">
      <w:pPr>
        <w:widowControl w:val="0"/>
        <w:autoSpaceDE w:val="0"/>
        <w:autoSpaceDN w:val="0"/>
        <w:spacing w:after="0" w:line="240" w:lineRule="auto"/>
        <w:jc w:val="right"/>
        <w:rPr>
          <w:rFonts w:ascii="Calibri" w:eastAsia="Times New Roman" w:hAnsi="Calibri" w:cs="Calibri"/>
          <w:szCs w:val="20"/>
        </w:rPr>
      </w:pPr>
      <w:r w:rsidRPr="00783454">
        <w:rPr>
          <w:rFonts w:ascii="Calibri" w:eastAsia="Times New Roman" w:hAnsi="Calibri" w:cs="Calibri"/>
          <w:szCs w:val="20"/>
        </w:rPr>
        <w:t>Указом Президента</w:t>
      </w:r>
    </w:p>
    <w:p w:rsidR="00783454" w:rsidRPr="00783454" w:rsidRDefault="00783454" w:rsidP="00783454">
      <w:pPr>
        <w:widowControl w:val="0"/>
        <w:autoSpaceDE w:val="0"/>
        <w:autoSpaceDN w:val="0"/>
        <w:spacing w:after="0" w:line="240" w:lineRule="auto"/>
        <w:jc w:val="right"/>
        <w:rPr>
          <w:rFonts w:ascii="Calibri" w:eastAsia="Times New Roman" w:hAnsi="Calibri" w:cs="Calibri"/>
          <w:szCs w:val="20"/>
        </w:rPr>
      </w:pPr>
      <w:r w:rsidRPr="00783454">
        <w:rPr>
          <w:rFonts w:ascii="Calibri" w:eastAsia="Times New Roman" w:hAnsi="Calibri" w:cs="Calibri"/>
          <w:szCs w:val="20"/>
        </w:rPr>
        <w:t>Российской Федерации</w:t>
      </w:r>
    </w:p>
    <w:p w:rsidR="00783454" w:rsidRPr="00783454" w:rsidRDefault="00783454" w:rsidP="00783454">
      <w:pPr>
        <w:widowControl w:val="0"/>
        <w:autoSpaceDE w:val="0"/>
        <w:autoSpaceDN w:val="0"/>
        <w:spacing w:after="0" w:line="240" w:lineRule="auto"/>
        <w:jc w:val="right"/>
        <w:rPr>
          <w:rFonts w:ascii="Calibri" w:eastAsia="Times New Roman" w:hAnsi="Calibri" w:cs="Calibri"/>
          <w:szCs w:val="20"/>
        </w:rPr>
      </w:pPr>
      <w:r w:rsidRPr="00783454">
        <w:rPr>
          <w:rFonts w:ascii="Calibri" w:eastAsia="Times New Roman" w:hAnsi="Calibri" w:cs="Calibri"/>
          <w:szCs w:val="20"/>
        </w:rPr>
        <w:t>от 16 августа 2021 г. N 478</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bookmarkStart w:id="4" w:name="P56"/>
      <w:bookmarkEnd w:id="4"/>
      <w:r w:rsidRPr="00783454">
        <w:rPr>
          <w:rFonts w:ascii="Calibri" w:eastAsia="Times New Roman" w:hAnsi="Calibri" w:cs="Calibri"/>
          <w:b/>
          <w:szCs w:val="20"/>
        </w:rPr>
        <w:t>НАЦИОНАЛЬНЫЙ ПЛАН</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ПРОТИВОДЕЙСТВИЯ КОРРУПЦИИ НА 2021 - 2024 ГОДЫ</w:t>
      </w:r>
    </w:p>
    <w:p w:rsidR="00783454" w:rsidRPr="00783454" w:rsidRDefault="00783454" w:rsidP="00783454">
      <w:pPr>
        <w:widowControl w:val="0"/>
        <w:autoSpaceDE w:val="0"/>
        <w:autoSpaceDN w:val="0"/>
        <w:spacing w:after="1" w:line="240" w:lineRule="auto"/>
        <w:rPr>
          <w:rFonts w:ascii="Calibri" w:eastAsia="Times New Roman" w:hAnsi="Calibri" w:cs="Calibri"/>
          <w:szCs w:val="20"/>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83454" w:rsidRPr="00783454" w:rsidTr="00165B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454" w:rsidRPr="00783454" w:rsidRDefault="00783454" w:rsidP="00783454">
            <w:pPr>
              <w:widowControl w:val="0"/>
              <w:autoSpaceDE w:val="0"/>
              <w:autoSpaceDN w:val="0"/>
              <w:spacing w:after="0" w:line="240" w:lineRule="auto"/>
              <w:rPr>
                <w:rFonts w:ascii="Calibri" w:eastAsia="Times New Roman" w:hAnsi="Calibri" w:cs="Calibri"/>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783454" w:rsidRPr="00783454" w:rsidRDefault="00783454" w:rsidP="00783454">
            <w:pPr>
              <w:widowControl w:val="0"/>
              <w:autoSpaceDE w:val="0"/>
              <w:autoSpaceDN w:val="0"/>
              <w:spacing w:after="0" w:line="240" w:lineRule="auto"/>
              <w:rPr>
                <w:rFonts w:ascii="Calibri" w:eastAsia="Times New Roman" w:hAnsi="Calibri" w:cs="Calibri"/>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783454" w:rsidRPr="00783454" w:rsidRDefault="00783454" w:rsidP="00783454">
            <w:pPr>
              <w:widowControl w:val="0"/>
              <w:autoSpaceDE w:val="0"/>
              <w:autoSpaceDN w:val="0"/>
              <w:spacing w:after="0" w:line="240" w:lineRule="auto"/>
              <w:jc w:val="center"/>
              <w:rPr>
                <w:rFonts w:ascii="Calibri" w:eastAsia="Times New Roman" w:hAnsi="Calibri" w:cs="Calibri"/>
                <w:szCs w:val="20"/>
              </w:rPr>
            </w:pPr>
            <w:r w:rsidRPr="00783454">
              <w:rPr>
                <w:rFonts w:ascii="Calibri" w:eastAsia="Times New Roman" w:hAnsi="Calibri" w:cs="Calibri"/>
                <w:color w:val="392C69"/>
                <w:szCs w:val="20"/>
              </w:rPr>
              <w:t>Список изменяющих документов</w:t>
            </w:r>
          </w:p>
          <w:p w:rsidR="00783454" w:rsidRPr="00783454" w:rsidRDefault="00783454" w:rsidP="00783454">
            <w:pPr>
              <w:widowControl w:val="0"/>
              <w:autoSpaceDE w:val="0"/>
              <w:autoSpaceDN w:val="0"/>
              <w:spacing w:after="0" w:line="240" w:lineRule="auto"/>
              <w:jc w:val="center"/>
              <w:rPr>
                <w:rFonts w:ascii="Calibri" w:eastAsia="Times New Roman" w:hAnsi="Calibri" w:cs="Calibri"/>
                <w:szCs w:val="20"/>
              </w:rPr>
            </w:pPr>
            <w:r w:rsidRPr="00783454">
              <w:rPr>
                <w:rFonts w:ascii="Calibri" w:eastAsia="Times New Roman" w:hAnsi="Calibri" w:cs="Calibri"/>
                <w:color w:val="392C69"/>
                <w:szCs w:val="20"/>
              </w:rPr>
              <w:t xml:space="preserve">(в ред. </w:t>
            </w:r>
            <w:hyperlink r:id="rId8">
              <w:r w:rsidRPr="00783454">
                <w:rPr>
                  <w:rFonts w:ascii="Calibri" w:eastAsia="Times New Roman" w:hAnsi="Calibri" w:cs="Calibri"/>
                  <w:color w:val="0000FF"/>
                  <w:szCs w:val="20"/>
                </w:rPr>
                <w:t>Указа</w:t>
              </w:r>
            </w:hyperlink>
            <w:r w:rsidRPr="00783454">
              <w:rPr>
                <w:rFonts w:ascii="Calibri" w:eastAsia="Times New Roman" w:hAnsi="Calibri" w:cs="Calibri"/>
                <w:color w:val="392C69"/>
                <w:szCs w:val="20"/>
              </w:rPr>
              <w:t xml:space="preserve"> Президента РФ от 26.06.2023 N 474)</w:t>
            </w:r>
          </w:p>
        </w:tc>
        <w:tc>
          <w:tcPr>
            <w:tcW w:w="113" w:type="dxa"/>
            <w:tcBorders>
              <w:top w:val="nil"/>
              <w:left w:val="nil"/>
              <w:bottom w:val="nil"/>
              <w:right w:val="nil"/>
            </w:tcBorders>
            <w:shd w:val="clear" w:color="auto" w:fill="F4F3F8"/>
            <w:tcMar>
              <w:top w:w="0" w:type="dxa"/>
              <w:left w:w="0" w:type="dxa"/>
              <w:bottom w:w="0" w:type="dxa"/>
              <w:right w:w="0" w:type="dxa"/>
            </w:tcMar>
          </w:tcPr>
          <w:p w:rsidR="00783454" w:rsidRPr="00783454" w:rsidRDefault="00783454" w:rsidP="00783454">
            <w:pPr>
              <w:widowControl w:val="0"/>
              <w:autoSpaceDE w:val="0"/>
              <w:autoSpaceDN w:val="0"/>
              <w:spacing w:after="0" w:line="240" w:lineRule="auto"/>
              <w:rPr>
                <w:rFonts w:ascii="Calibri" w:eastAsia="Times New Roman" w:hAnsi="Calibri" w:cs="Calibri"/>
                <w:szCs w:val="20"/>
              </w:rPr>
            </w:pPr>
          </w:p>
        </w:tc>
      </w:tr>
    </w:tbl>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jc w:val="center"/>
        <w:outlineLvl w:val="1"/>
        <w:rPr>
          <w:rFonts w:ascii="Calibri" w:eastAsia="Times New Roman" w:hAnsi="Calibri" w:cs="Calibri"/>
          <w:b/>
          <w:szCs w:val="20"/>
        </w:rPr>
      </w:pPr>
      <w:r w:rsidRPr="00783454">
        <w:rPr>
          <w:rFonts w:ascii="Calibri" w:eastAsia="Times New Roman" w:hAnsi="Calibri" w:cs="Calibri"/>
          <w:b/>
          <w:szCs w:val="20"/>
        </w:rPr>
        <w:t>I. Совершенствование системы запретов, ограничений</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и обязанностей, установленных в целях противодействия</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коррупции в отдельных сферах деятельности</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1. Правительству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9">
        <w:r w:rsidRPr="00783454">
          <w:rPr>
            <w:rFonts w:ascii="Calibri" w:eastAsia="Times New Roman" w:hAnsi="Calibri" w:cs="Calibri"/>
            <w:color w:val="0000FF"/>
            <w:szCs w:val="20"/>
          </w:rPr>
          <w:t>положения</w:t>
        </w:r>
      </w:hyperlink>
      <w:r w:rsidRPr="00783454">
        <w:rPr>
          <w:rFonts w:ascii="Calibri" w:eastAsia="Times New Roman" w:hAnsi="Calibri" w:cs="Calibri"/>
          <w:szCs w:val="20"/>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з) до 10 ноября 2021 г. представить предложения:</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и) подготовить с участием Генеральной прокуратуры Российской Федерации и до 10 июня 2022 г. представить предложения:</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10">
        <w:r w:rsidRPr="00783454">
          <w:rPr>
            <w:rFonts w:ascii="Calibri" w:eastAsia="Times New Roman" w:hAnsi="Calibri" w:cs="Calibri"/>
            <w:color w:val="0000FF"/>
            <w:szCs w:val="20"/>
          </w:rPr>
          <w:t>законом</w:t>
        </w:r>
      </w:hyperlink>
      <w:r w:rsidRPr="00783454">
        <w:rPr>
          <w:rFonts w:ascii="Calibri" w:eastAsia="Times New Roman" w:hAnsi="Calibri" w:cs="Calibri"/>
          <w:szCs w:val="20"/>
        </w:rP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3. Рекомендовать Верховному Суду Российской Федерации до 1 сентября 2023 г. представить предложения:</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4. Рекомендовать Судебному департаменту при Верховном Суде Российской Федерации рассмотреть вопрос о возможности разработки типового </w:t>
      </w:r>
      <w:hyperlink r:id="rId11">
        <w:r w:rsidRPr="00783454">
          <w:rPr>
            <w:rFonts w:ascii="Calibri" w:eastAsia="Times New Roman" w:hAnsi="Calibri" w:cs="Calibri"/>
            <w:color w:val="0000FF"/>
            <w:szCs w:val="20"/>
          </w:rPr>
          <w:t>перечня</w:t>
        </w:r>
      </w:hyperlink>
      <w:r w:rsidRPr="00783454">
        <w:rPr>
          <w:rFonts w:ascii="Calibri" w:eastAsia="Times New Roman" w:hAnsi="Calibri" w:cs="Calibri"/>
          <w:szCs w:val="20"/>
        </w:rPr>
        <w:t xml:space="preserve">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Доклад о результатах исполнения настоящего пункта представить до 30 мая 2024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5. Генеральной прокуратуре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12">
        <w:r w:rsidRPr="00783454">
          <w:rPr>
            <w:rFonts w:ascii="Calibri" w:eastAsia="Times New Roman" w:hAnsi="Calibri" w:cs="Calibri"/>
            <w:color w:val="0000FF"/>
            <w:szCs w:val="20"/>
          </w:rPr>
          <w:t>статьей 76.2</w:t>
        </w:r>
      </w:hyperlink>
      <w:r w:rsidRPr="00783454">
        <w:rPr>
          <w:rFonts w:ascii="Calibri" w:eastAsia="Times New Roman" w:hAnsi="Calibri" w:cs="Calibri"/>
          <w:szCs w:val="20"/>
        </w:rPr>
        <w:t xml:space="preserve"> Уголовного кодекса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6. Министерству труда и социальной защиты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а) подготовить методические рекомендации по вопросам:</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формирования плана по противодействию коррупции федерального органа исполнительной власти;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б) подготовить обзор правоприменительной практики, связанной с защитой лиц, сообщивших о ставших им известными фактах коррупции.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Доклад о результатах исполнения настоящего пункта представить до 25 декабря 2023 г.</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jc w:val="center"/>
        <w:outlineLvl w:val="1"/>
        <w:rPr>
          <w:rFonts w:ascii="Calibri" w:eastAsia="Times New Roman" w:hAnsi="Calibri" w:cs="Calibri"/>
          <w:b/>
          <w:szCs w:val="20"/>
        </w:rPr>
      </w:pPr>
      <w:r w:rsidRPr="00783454">
        <w:rPr>
          <w:rFonts w:ascii="Calibri" w:eastAsia="Times New Roman" w:hAnsi="Calibri" w:cs="Calibri"/>
          <w:b/>
          <w:szCs w:val="20"/>
        </w:rPr>
        <w:t>II. Повышение эффективности мер по предотвращению</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и урегулированию конфликта интересов</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7. Правительству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bookmarkStart w:id="5" w:name="P103"/>
      <w:bookmarkEnd w:id="5"/>
      <w:r w:rsidRPr="00783454">
        <w:rPr>
          <w:rFonts w:ascii="Calibri" w:eastAsia="Times New Roman" w:hAnsi="Calibri" w:cs="Calibri"/>
          <w:szCs w:val="20"/>
        </w:rP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bookmarkStart w:id="6" w:name="P104"/>
      <w:bookmarkEnd w:id="6"/>
      <w:r w:rsidRPr="00783454">
        <w:rPr>
          <w:rFonts w:ascii="Calibri" w:eastAsia="Times New Roman" w:hAnsi="Calibri" w:cs="Calibri"/>
          <w:szCs w:val="20"/>
        </w:rP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13">
        <w:r w:rsidRPr="00783454">
          <w:rPr>
            <w:rFonts w:ascii="Calibri" w:eastAsia="Times New Roman" w:hAnsi="Calibri" w:cs="Calibri"/>
            <w:color w:val="0000FF"/>
            <w:szCs w:val="20"/>
          </w:rPr>
          <w:t>законе</w:t>
        </w:r>
      </w:hyperlink>
      <w:r w:rsidRPr="00783454">
        <w:rPr>
          <w:rFonts w:ascii="Calibri" w:eastAsia="Times New Roman" w:hAnsi="Calibri" w:cs="Calibri"/>
          <w:szCs w:val="20"/>
        </w:rPr>
        <w:t>"О противодействии коррупции";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Доклад о результатах исполнения </w:t>
      </w:r>
      <w:hyperlink w:anchor="P103">
        <w:r w:rsidRPr="00783454">
          <w:rPr>
            <w:rFonts w:ascii="Calibri" w:eastAsia="Times New Roman" w:hAnsi="Calibri" w:cs="Calibri"/>
            <w:color w:val="0000FF"/>
            <w:szCs w:val="20"/>
          </w:rPr>
          <w:t>подпунктов "а"</w:t>
        </w:r>
      </w:hyperlink>
      <w:r w:rsidRPr="00783454">
        <w:rPr>
          <w:rFonts w:ascii="Calibri" w:eastAsia="Times New Roman" w:hAnsi="Calibri" w:cs="Calibri"/>
          <w:szCs w:val="20"/>
        </w:rPr>
        <w:t xml:space="preserve"> и </w:t>
      </w:r>
      <w:hyperlink w:anchor="P104">
        <w:r w:rsidRPr="00783454">
          <w:rPr>
            <w:rFonts w:ascii="Calibri" w:eastAsia="Times New Roman" w:hAnsi="Calibri" w:cs="Calibri"/>
            <w:color w:val="0000FF"/>
            <w:szCs w:val="20"/>
          </w:rPr>
          <w:t>"б"</w:t>
        </w:r>
      </w:hyperlink>
      <w:r w:rsidRPr="00783454">
        <w:rPr>
          <w:rFonts w:ascii="Calibri" w:eastAsia="Times New Roman" w:hAnsi="Calibri" w:cs="Calibri"/>
          <w:szCs w:val="20"/>
        </w:rPr>
        <w:t xml:space="preserve"> настоящего пункта представить до 20 марта 2023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10. Министерству финансов Российской Федерации с участием Министерства труда и социальной защиты Российской Федерации подготовить методические </w:t>
      </w:r>
      <w:hyperlink r:id="rId14">
        <w:r w:rsidRPr="00783454">
          <w:rPr>
            <w:rFonts w:ascii="Calibri" w:eastAsia="Times New Roman" w:hAnsi="Calibri" w:cs="Calibri"/>
            <w:color w:val="0000FF"/>
            <w:szCs w:val="20"/>
          </w:rPr>
          <w:t>рекомендации</w:t>
        </w:r>
      </w:hyperlink>
      <w:r w:rsidRPr="00783454">
        <w:rPr>
          <w:rFonts w:ascii="Calibri" w:eastAsia="Times New Roman" w:hAnsi="Calibri" w:cs="Calibri"/>
          <w:szCs w:val="20"/>
        </w:rPr>
        <w:t xml:space="preserve">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Доклад о результатах исполнения настоящего пункта представить до 1 июля 2024 г.</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jc w:val="center"/>
        <w:outlineLvl w:val="1"/>
        <w:rPr>
          <w:rFonts w:ascii="Calibri" w:eastAsia="Times New Roman" w:hAnsi="Calibri" w:cs="Calibri"/>
          <w:b/>
          <w:szCs w:val="20"/>
        </w:rPr>
      </w:pPr>
      <w:r w:rsidRPr="00783454">
        <w:rPr>
          <w:rFonts w:ascii="Calibri" w:eastAsia="Times New Roman" w:hAnsi="Calibri" w:cs="Calibri"/>
          <w:b/>
          <w:szCs w:val="20"/>
        </w:rPr>
        <w:t>III. Совершенствование порядка проведения проверок</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достоверности и полноты сведений о доходах, расходах,</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об имуществе и обязательствах имущественного характера,</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соблюдения запретов и ограничений, исполнения обязанностей,</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установленных в целях противодействия коррупции</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11. Правительству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r:id="rId15">
        <w:r w:rsidRPr="00783454">
          <w:rPr>
            <w:rFonts w:ascii="Calibri" w:eastAsia="Times New Roman" w:hAnsi="Calibri" w:cs="Calibri"/>
            <w:color w:val="0000FF"/>
            <w:szCs w:val="20"/>
          </w:rPr>
          <w:t>частью третьей статьи 7</w:t>
        </w:r>
      </w:hyperlink>
      <w:r w:rsidRPr="00783454">
        <w:rPr>
          <w:rFonts w:ascii="Calibri" w:eastAsia="Times New Roman" w:hAnsi="Calibri" w:cs="Calibri"/>
          <w:szCs w:val="20"/>
        </w:rP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Доклад об исполнении настоящего пункта представить до 15 ноября 2022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Доклад об исполнении настоящего пункта представить до 1 ноября 2021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13. Министерству труда и социальной защиты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bookmarkStart w:id="7" w:name="P128"/>
      <w:bookmarkEnd w:id="7"/>
      <w:r w:rsidRPr="00783454">
        <w:rPr>
          <w:rFonts w:ascii="Calibri" w:eastAsia="Times New Roman" w:hAnsi="Calibri" w:cs="Calibri"/>
          <w:szCs w:val="20"/>
        </w:rP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bookmarkStart w:id="8" w:name="P130"/>
      <w:bookmarkEnd w:id="8"/>
      <w:r w:rsidRPr="00783454">
        <w:rPr>
          <w:rFonts w:ascii="Calibri" w:eastAsia="Times New Roman" w:hAnsi="Calibri" w:cs="Calibri"/>
          <w:szCs w:val="20"/>
        </w:rP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Доклад о результатах исполнения </w:t>
      </w:r>
      <w:hyperlink w:anchor="P128">
        <w:r w:rsidRPr="00783454">
          <w:rPr>
            <w:rFonts w:ascii="Calibri" w:eastAsia="Times New Roman" w:hAnsi="Calibri" w:cs="Calibri"/>
            <w:color w:val="0000FF"/>
            <w:szCs w:val="20"/>
          </w:rPr>
          <w:t>подпунктов "а"</w:t>
        </w:r>
      </w:hyperlink>
      <w:r w:rsidRPr="00783454">
        <w:rPr>
          <w:rFonts w:ascii="Calibri" w:eastAsia="Times New Roman" w:hAnsi="Calibri" w:cs="Calibri"/>
          <w:szCs w:val="20"/>
        </w:rPr>
        <w:t xml:space="preserve"> - </w:t>
      </w:r>
      <w:hyperlink w:anchor="P130">
        <w:r w:rsidRPr="00783454">
          <w:rPr>
            <w:rFonts w:ascii="Calibri" w:eastAsia="Times New Roman" w:hAnsi="Calibri" w:cs="Calibri"/>
            <w:color w:val="0000FF"/>
            <w:szCs w:val="20"/>
          </w:rPr>
          <w:t>"в"</w:t>
        </w:r>
      </w:hyperlink>
      <w:r w:rsidRPr="00783454">
        <w:rPr>
          <w:rFonts w:ascii="Calibri" w:eastAsia="Times New Roman" w:hAnsi="Calibri" w:cs="Calibri"/>
          <w:szCs w:val="20"/>
        </w:rPr>
        <w:t xml:space="preserve"> настоящего пункта представить до 10 октября 2022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jc w:val="center"/>
        <w:outlineLvl w:val="1"/>
        <w:rPr>
          <w:rFonts w:ascii="Calibri" w:eastAsia="Times New Roman" w:hAnsi="Calibri" w:cs="Calibri"/>
          <w:b/>
          <w:szCs w:val="20"/>
        </w:rPr>
      </w:pPr>
      <w:r w:rsidRPr="00783454">
        <w:rPr>
          <w:rFonts w:ascii="Calibri" w:eastAsia="Times New Roman" w:hAnsi="Calibri" w:cs="Calibri"/>
          <w:b/>
          <w:szCs w:val="20"/>
        </w:rPr>
        <w:t>IV. Совершенствование правового</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регулирования ответственности за несоблюдение</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антикоррупционных стандартов</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15. Министерству труда и социальной защиты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в) проанализировать правоприменительную практику, связанную с реализацией Федерального </w:t>
      </w:r>
      <w:hyperlink r:id="rId16">
        <w:r w:rsidRPr="00783454">
          <w:rPr>
            <w:rFonts w:ascii="Calibri" w:eastAsia="Times New Roman" w:hAnsi="Calibri" w:cs="Calibri"/>
            <w:color w:val="0000FF"/>
            <w:szCs w:val="20"/>
          </w:rPr>
          <w:t>закона</w:t>
        </w:r>
      </w:hyperlink>
      <w:r w:rsidRPr="00783454">
        <w:rPr>
          <w:rFonts w:ascii="Calibri" w:eastAsia="Times New Roman" w:hAnsi="Calibri" w:cs="Calibri"/>
          <w:szCs w:val="20"/>
        </w:rP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jc w:val="center"/>
        <w:outlineLvl w:val="1"/>
        <w:rPr>
          <w:rFonts w:ascii="Calibri" w:eastAsia="Times New Roman" w:hAnsi="Calibri" w:cs="Calibri"/>
          <w:b/>
          <w:szCs w:val="20"/>
        </w:rPr>
      </w:pPr>
      <w:r w:rsidRPr="00783454">
        <w:rPr>
          <w:rFonts w:ascii="Calibri" w:eastAsia="Times New Roman" w:hAnsi="Calibri" w:cs="Calibri"/>
          <w:b/>
          <w:szCs w:val="20"/>
        </w:rPr>
        <w:t>V. Применение мер административного,</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уголовного и уголовно-процессуального воздействия</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и уголовного преследования</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17">
        <w:r w:rsidRPr="00783454">
          <w:rPr>
            <w:rFonts w:ascii="Calibri" w:eastAsia="Times New Roman" w:hAnsi="Calibri" w:cs="Calibri"/>
            <w:color w:val="0000FF"/>
            <w:szCs w:val="20"/>
          </w:rPr>
          <w:t>главой 23</w:t>
        </w:r>
      </w:hyperlink>
      <w:r w:rsidRPr="00783454">
        <w:rPr>
          <w:rFonts w:ascii="Calibri" w:eastAsia="Times New Roman" w:hAnsi="Calibri" w:cs="Calibri"/>
          <w:szCs w:val="20"/>
        </w:rPr>
        <w:t xml:space="preserve"> Уголовного кодекса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Доклад о результатах исполнения настоящего пункта представить до 30 декабря 2021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17. Генеральной прокуратуре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о внесении в </w:t>
      </w:r>
      <w:hyperlink r:id="rId18">
        <w:r w:rsidRPr="00783454">
          <w:rPr>
            <w:rFonts w:ascii="Calibri" w:eastAsia="Times New Roman" w:hAnsi="Calibri" w:cs="Calibri"/>
            <w:color w:val="0000FF"/>
            <w:szCs w:val="20"/>
          </w:rPr>
          <w:t>статью 289</w:t>
        </w:r>
      </w:hyperlink>
      <w:r w:rsidRPr="00783454">
        <w:rPr>
          <w:rFonts w:ascii="Calibri" w:eastAsia="Times New Roman" w:hAnsi="Calibri" w:cs="Calibri"/>
          <w:szCs w:val="20"/>
        </w:rP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о внесении в </w:t>
      </w:r>
      <w:hyperlink r:id="rId19">
        <w:r w:rsidRPr="00783454">
          <w:rPr>
            <w:rFonts w:ascii="Calibri" w:eastAsia="Times New Roman" w:hAnsi="Calibri" w:cs="Calibri"/>
            <w:color w:val="0000FF"/>
            <w:szCs w:val="20"/>
          </w:rPr>
          <w:t>части первую</w:t>
        </w:r>
      </w:hyperlink>
      <w:r w:rsidRPr="00783454">
        <w:rPr>
          <w:rFonts w:ascii="Calibri" w:eastAsia="Times New Roman" w:hAnsi="Calibri" w:cs="Calibri"/>
          <w:szCs w:val="20"/>
        </w:rPr>
        <w:t xml:space="preserve"> и </w:t>
      </w:r>
      <w:hyperlink r:id="rId20">
        <w:r w:rsidRPr="00783454">
          <w:rPr>
            <w:rFonts w:ascii="Calibri" w:eastAsia="Times New Roman" w:hAnsi="Calibri" w:cs="Calibri"/>
            <w:color w:val="0000FF"/>
            <w:szCs w:val="20"/>
          </w:rPr>
          <w:t>четвертую статьи 204.1</w:t>
        </w:r>
      </w:hyperlink>
      <w:r w:rsidRPr="00783454">
        <w:rPr>
          <w:rFonts w:ascii="Calibri" w:eastAsia="Times New Roman" w:hAnsi="Calibri" w:cs="Calibri"/>
          <w:szCs w:val="20"/>
        </w:rPr>
        <w:t xml:space="preserve"> и </w:t>
      </w:r>
      <w:hyperlink r:id="rId21">
        <w:r w:rsidRPr="00783454">
          <w:rPr>
            <w:rFonts w:ascii="Calibri" w:eastAsia="Times New Roman" w:hAnsi="Calibri" w:cs="Calibri"/>
            <w:color w:val="0000FF"/>
            <w:szCs w:val="20"/>
          </w:rPr>
          <w:t>часть пятую статьи 291.1</w:t>
        </w:r>
      </w:hyperlink>
      <w:r w:rsidRPr="00783454">
        <w:rPr>
          <w:rFonts w:ascii="Calibri" w:eastAsia="Times New Roman" w:hAnsi="Calibri" w:cs="Calibri"/>
          <w:szCs w:val="20"/>
        </w:rP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r:id="rId22">
        <w:r w:rsidRPr="00783454">
          <w:rPr>
            <w:rFonts w:ascii="Calibri" w:eastAsia="Times New Roman" w:hAnsi="Calibri" w:cs="Calibri"/>
            <w:color w:val="0000FF"/>
            <w:szCs w:val="20"/>
          </w:rPr>
          <w:t>Указом</w:t>
        </w:r>
      </w:hyperlink>
      <w:r w:rsidRPr="00783454">
        <w:rPr>
          <w:rFonts w:ascii="Calibri" w:eastAsia="Times New Roman" w:hAnsi="Calibri" w:cs="Calibri"/>
          <w:szCs w:val="20"/>
        </w:rP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Доклад о результатах исполнения настоящего пункта представлять ежегодно, до 15 марта. Итоговый доклад представить до 10 декабря 2024 г.</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jc w:val="center"/>
        <w:outlineLvl w:val="1"/>
        <w:rPr>
          <w:rFonts w:ascii="Calibri" w:eastAsia="Times New Roman" w:hAnsi="Calibri" w:cs="Calibri"/>
          <w:b/>
          <w:szCs w:val="20"/>
        </w:rPr>
      </w:pPr>
      <w:r w:rsidRPr="00783454">
        <w:rPr>
          <w:rFonts w:ascii="Calibri" w:eastAsia="Times New Roman" w:hAnsi="Calibri" w:cs="Calibri"/>
          <w:b/>
          <w:szCs w:val="20"/>
        </w:rPr>
        <w:t>VI. Обеспечение защиты информации ограниченного</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доступа, полученной при осуществлении деятельности</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в области противодействия коррупции</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20. Правительству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б) до 20 мая 2024 г. представить предложения:</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jc w:val="center"/>
        <w:outlineLvl w:val="1"/>
        <w:rPr>
          <w:rFonts w:ascii="Calibri" w:eastAsia="Times New Roman" w:hAnsi="Calibri" w:cs="Calibri"/>
          <w:b/>
          <w:szCs w:val="20"/>
        </w:rPr>
      </w:pPr>
      <w:r w:rsidRPr="00783454">
        <w:rPr>
          <w:rFonts w:ascii="Calibri" w:eastAsia="Times New Roman" w:hAnsi="Calibri" w:cs="Calibri"/>
          <w:b/>
          <w:szCs w:val="20"/>
        </w:rPr>
        <w:t>VII. Совершенствование правового регулирования в части,</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касающейся ограничений, налагаемых на граждан после</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их увольнения с государственной (муниципальной) службы</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22. Правительству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а) проанализировать практику применения </w:t>
      </w:r>
      <w:hyperlink r:id="rId23">
        <w:r w:rsidRPr="00783454">
          <w:rPr>
            <w:rFonts w:ascii="Calibri" w:eastAsia="Times New Roman" w:hAnsi="Calibri" w:cs="Calibri"/>
            <w:color w:val="0000FF"/>
            <w:szCs w:val="20"/>
          </w:rPr>
          <w:t>статьи 12</w:t>
        </w:r>
      </w:hyperlink>
      <w:r w:rsidRPr="00783454">
        <w:rPr>
          <w:rFonts w:ascii="Calibri" w:eastAsia="Times New Roman" w:hAnsi="Calibri" w:cs="Calibri"/>
          <w:szCs w:val="20"/>
        </w:rP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24">
        <w:r w:rsidRPr="00783454">
          <w:rPr>
            <w:rFonts w:ascii="Calibri" w:eastAsia="Times New Roman" w:hAnsi="Calibri" w:cs="Calibri"/>
            <w:color w:val="0000FF"/>
            <w:szCs w:val="20"/>
          </w:rPr>
          <w:t>пунктом 1</w:t>
        </w:r>
      </w:hyperlink>
      <w:r w:rsidRPr="00783454">
        <w:rPr>
          <w:rFonts w:ascii="Calibri" w:eastAsia="Times New Roman" w:hAnsi="Calibri" w:cs="Calibri"/>
          <w:szCs w:val="20"/>
        </w:rPr>
        <w:t xml:space="preserve"> указанной статьи: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на лиц, замещавших государственные должности;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б) до 20 июня 2024 г. представить предложения о порядке проведения проверки соблюдения гражданами ограничения, предусмотренного </w:t>
      </w:r>
      <w:hyperlink r:id="rId25">
        <w:r w:rsidRPr="00783454">
          <w:rPr>
            <w:rFonts w:ascii="Calibri" w:eastAsia="Times New Roman" w:hAnsi="Calibri" w:cs="Calibri"/>
            <w:color w:val="0000FF"/>
            <w:szCs w:val="20"/>
          </w:rPr>
          <w:t>пунктом 1 статьи 12</w:t>
        </w:r>
      </w:hyperlink>
      <w:r w:rsidRPr="00783454">
        <w:rPr>
          <w:rFonts w:ascii="Calibri" w:eastAsia="Times New Roman" w:hAnsi="Calibri" w:cs="Calibri"/>
          <w:szCs w:val="20"/>
        </w:rPr>
        <w:t xml:space="preserve"> Федерального закона "О противодействии коррупции".</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jc w:val="center"/>
        <w:outlineLvl w:val="1"/>
        <w:rPr>
          <w:rFonts w:ascii="Calibri" w:eastAsia="Times New Roman" w:hAnsi="Calibri" w:cs="Calibri"/>
          <w:b/>
          <w:szCs w:val="20"/>
        </w:rPr>
      </w:pPr>
      <w:r w:rsidRPr="00783454">
        <w:rPr>
          <w:rFonts w:ascii="Calibri" w:eastAsia="Times New Roman" w:hAnsi="Calibri" w:cs="Calibri"/>
          <w:b/>
          <w:szCs w:val="20"/>
        </w:rPr>
        <w:t>VIII. Реализация мер по противодействию коррупции</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в организациях, осуществляющих деятельность в частном</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секторе экономики</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Доклад о результатах исполнения настоящего пункта представить до 30 мая 2023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24. Рекомендовать Торгово-промышленной палате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jc w:val="center"/>
        <w:outlineLvl w:val="1"/>
        <w:rPr>
          <w:rFonts w:ascii="Calibri" w:eastAsia="Times New Roman" w:hAnsi="Calibri" w:cs="Calibri"/>
          <w:b/>
          <w:szCs w:val="20"/>
        </w:rPr>
      </w:pPr>
      <w:r w:rsidRPr="00783454">
        <w:rPr>
          <w:rFonts w:ascii="Calibri" w:eastAsia="Times New Roman" w:hAnsi="Calibri" w:cs="Calibri"/>
          <w:b/>
          <w:szCs w:val="20"/>
        </w:rPr>
        <w:t>IX. Совершенствование правовых и организационных основ</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противодействия коррупции в субъектах Российской Федерации</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25. Правительству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26">
        <w:r w:rsidRPr="00783454">
          <w:rPr>
            <w:rFonts w:ascii="Calibri" w:eastAsia="Times New Roman" w:hAnsi="Calibri" w:cs="Calibri"/>
            <w:color w:val="0000FF"/>
            <w:szCs w:val="20"/>
          </w:rPr>
          <w:t>положения</w:t>
        </w:r>
      </w:hyperlink>
      <w:r w:rsidRPr="00783454">
        <w:rPr>
          <w:rFonts w:ascii="Calibri" w:eastAsia="Times New Roman" w:hAnsi="Calibri" w:cs="Calibri"/>
          <w:szCs w:val="20"/>
        </w:rPr>
        <w:t xml:space="preserve"> о комиссии по координации работы по противодействию коррупции в субъекте Российской Федерации и Типового </w:t>
      </w:r>
      <w:hyperlink r:id="rId27">
        <w:r w:rsidRPr="00783454">
          <w:rPr>
            <w:rFonts w:ascii="Calibri" w:eastAsia="Times New Roman" w:hAnsi="Calibri" w:cs="Calibri"/>
            <w:color w:val="0000FF"/>
            <w:szCs w:val="20"/>
          </w:rPr>
          <w:t>положения</w:t>
        </w:r>
      </w:hyperlink>
      <w:r w:rsidRPr="00783454">
        <w:rPr>
          <w:rFonts w:ascii="Calibri" w:eastAsia="Times New Roman" w:hAnsi="Calibri" w:cs="Calibri"/>
          <w:szCs w:val="20"/>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государственной службы, кадров и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r w:rsidRPr="00783454">
        <w:rPr>
          <w:rFonts w:ascii="Calibri" w:eastAsia="Times New Roman" w:hAnsi="Calibri" w:cs="Calibri"/>
          <w:szCs w:val="20"/>
        </w:rPr>
        <w:t xml:space="preserve">(в ред. </w:t>
      </w:r>
      <w:hyperlink r:id="rId28">
        <w:r w:rsidRPr="00783454">
          <w:rPr>
            <w:rFonts w:ascii="Calibri" w:eastAsia="Times New Roman" w:hAnsi="Calibri" w:cs="Calibri"/>
            <w:color w:val="0000FF"/>
            <w:szCs w:val="20"/>
          </w:rPr>
          <w:t>Указа</w:t>
        </w:r>
      </w:hyperlink>
      <w:r w:rsidRPr="00783454">
        <w:rPr>
          <w:rFonts w:ascii="Calibri" w:eastAsia="Times New Roman" w:hAnsi="Calibri" w:cs="Calibri"/>
          <w:szCs w:val="20"/>
        </w:rPr>
        <w:t xml:space="preserve"> Президента РФ от 26.06.2023 N 474)</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Доклад о результатах исполнения настоящего пункта представить до 10 декабря 2024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Доклад о результатах исполнения настоящего пункта представлять ежегодно, до 1 марта.</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jc w:val="center"/>
        <w:outlineLvl w:val="1"/>
        <w:rPr>
          <w:rFonts w:ascii="Calibri" w:eastAsia="Times New Roman" w:hAnsi="Calibri" w:cs="Calibri"/>
          <w:b/>
          <w:szCs w:val="20"/>
        </w:rPr>
      </w:pPr>
      <w:r w:rsidRPr="00783454">
        <w:rPr>
          <w:rFonts w:ascii="Calibri" w:eastAsia="Times New Roman" w:hAnsi="Calibri" w:cs="Calibri"/>
          <w:b/>
          <w:szCs w:val="20"/>
        </w:rPr>
        <w:t>X. Совершенствование мер по противодействию</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коррупции при осуществлении закупок товаров, работ,</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услуг для обеспечения государственных и муниципальных нужд,</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закупок, осуществляемых отдельными видами юридических лиц,</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а также при распоряжении государственным</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и муниципальным имуществом</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28. Правительству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Доклад о результатах исполнения настоящего пункта представлять ежегодно, до 15 апреля.</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jc w:val="center"/>
        <w:outlineLvl w:val="1"/>
        <w:rPr>
          <w:rFonts w:ascii="Calibri" w:eastAsia="Times New Roman" w:hAnsi="Calibri" w:cs="Calibri"/>
          <w:b/>
          <w:szCs w:val="20"/>
        </w:rPr>
      </w:pPr>
      <w:r w:rsidRPr="00783454">
        <w:rPr>
          <w:rFonts w:ascii="Calibri" w:eastAsia="Times New Roman" w:hAnsi="Calibri" w:cs="Calibri"/>
          <w:b/>
          <w:szCs w:val="20"/>
        </w:rPr>
        <w:t>XI. Реализация мер по повышению эффективности</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антикоррупционной экспертизы нормативных правовых актов</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и проектов нормативных правовых актов</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30. Генеральной прокуратуре Российской Федерации осуществлять:</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31. Министерству юстиции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bookmarkStart w:id="9" w:name="P236"/>
      <w:bookmarkEnd w:id="9"/>
      <w:r w:rsidRPr="00783454">
        <w:rPr>
          <w:rFonts w:ascii="Calibri" w:eastAsia="Times New Roman" w:hAnsi="Calibri" w:cs="Calibri"/>
          <w:szCs w:val="20"/>
        </w:rP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bookmarkStart w:id="10" w:name="P237"/>
      <w:bookmarkEnd w:id="10"/>
      <w:r w:rsidRPr="00783454">
        <w:rPr>
          <w:rFonts w:ascii="Calibri" w:eastAsia="Times New Roman" w:hAnsi="Calibri" w:cs="Calibri"/>
          <w:szCs w:val="20"/>
        </w:rP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6">
        <w:r w:rsidRPr="00783454">
          <w:rPr>
            <w:rFonts w:ascii="Calibri" w:eastAsia="Times New Roman" w:hAnsi="Calibri" w:cs="Calibri"/>
            <w:color w:val="0000FF"/>
            <w:szCs w:val="20"/>
          </w:rPr>
          <w:t>подпункте "а"</w:t>
        </w:r>
      </w:hyperlink>
      <w:r w:rsidRPr="00783454">
        <w:rPr>
          <w:rFonts w:ascii="Calibri" w:eastAsia="Times New Roman" w:hAnsi="Calibri" w:cs="Calibri"/>
          <w:szCs w:val="20"/>
        </w:rPr>
        <w:t xml:space="preserve"> настоящего пункта;</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bookmarkStart w:id="11" w:name="P238"/>
      <w:bookmarkEnd w:id="11"/>
      <w:r w:rsidRPr="00783454">
        <w:rPr>
          <w:rFonts w:ascii="Calibri" w:eastAsia="Times New Roman" w:hAnsi="Calibri" w:cs="Calibri"/>
          <w:szCs w:val="20"/>
        </w:rP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Доклад о результатах исполнения </w:t>
      </w:r>
      <w:hyperlink w:anchor="P237">
        <w:r w:rsidRPr="00783454">
          <w:rPr>
            <w:rFonts w:ascii="Calibri" w:eastAsia="Times New Roman" w:hAnsi="Calibri" w:cs="Calibri"/>
            <w:color w:val="0000FF"/>
            <w:szCs w:val="20"/>
          </w:rPr>
          <w:t>подпунктов "б"</w:t>
        </w:r>
      </w:hyperlink>
      <w:r w:rsidRPr="00783454">
        <w:rPr>
          <w:rFonts w:ascii="Calibri" w:eastAsia="Times New Roman" w:hAnsi="Calibri" w:cs="Calibri"/>
          <w:szCs w:val="20"/>
        </w:rPr>
        <w:t xml:space="preserve"> и </w:t>
      </w:r>
      <w:hyperlink w:anchor="P238">
        <w:r w:rsidRPr="00783454">
          <w:rPr>
            <w:rFonts w:ascii="Calibri" w:eastAsia="Times New Roman" w:hAnsi="Calibri" w:cs="Calibri"/>
            <w:color w:val="0000FF"/>
            <w:szCs w:val="20"/>
          </w:rPr>
          <w:t>"в"</w:t>
        </w:r>
      </w:hyperlink>
      <w:r w:rsidRPr="00783454">
        <w:rPr>
          <w:rFonts w:ascii="Calibri" w:eastAsia="Times New Roman" w:hAnsi="Calibri" w:cs="Calibri"/>
          <w:szCs w:val="20"/>
        </w:rPr>
        <w:t xml:space="preserve"> настоящего пункта представить до 5 декабря 2024 г.</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jc w:val="center"/>
        <w:outlineLvl w:val="1"/>
        <w:rPr>
          <w:rFonts w:ascii="Calibri" w:eastAsia="Times New Roman" w:hAnsi="Calibri" w:cs="Calibri"/>
          <w:b/>
          <w:szCs w:val="20"/>
        </w:rPr>
      </w:pPr>
      <w:r w:rsidRPr="00783454">
        <w:rPr>
          <w:rFonts w:ascii="Calibri" w:eastAsia="Times New Roman" w:hAnsi="Calibri" w:cs="Calibri"/>
          <w:b/>
          <w:szCs w:val="20"/>
        </w:rPr>
        <w:t>XII. Повышение эффективности образовательных</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и иных мероприятий, направленных на антикоррупционное</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просвещение и популяризацию в обществе</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антикоррупционных стандартов</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34. Министерству труда и социальной защиты Российской Федерации с участием заинтересованных государственных органов:</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а) обеспечить разработку и утверждение типовых дополнительных профессиональных </w:t>
      </w:r>
      <w:hyperlink r:id="rId29">
        <w:r w:rsidRPr="00783454">
          <w:rPr>
            <w:rFonts w:ascii="Calibri" w:eastAsia="Times New Roman" w:hAnsi="Calibri" w:cs="Calibri"/>
            <w:color w:val="0000FF"/>
            <w:szCs w:val="20"/>
          </w:rPr>
          <w:t>программ</w:t>
        </w:r>
      </w:hyperlink>
      <w:r w:rsidRPr="00783454">
        <w:rPr>
          <w:rFonts w:ascii="Calibri" w:eastAsia="Times New Roman" w:hAnsi="Calibri" w:cs="Calibri"/>
          <w:szCs w:val="20"/>
        </w:rPr>
        <w:t xml:space="preserve"> в области противодействия коррупции. Доклад о результатах исполнения настоящего подпункта представить до 1 июня 2022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б) подготовить </w:t>
      </w:r>
      <w:hyperlink r:id="rId30">
        <w:r w:rsidRPr="00783454">
          <w:rPr>
            <w:rFonts w:ascii="Calibri" w:eastAsia="Times New Roman" w:hAnsi="Calibri" w:cs="Calibri"/>
            <w:color w:val="0000FF"/>
            <w:szCs w:val="20"/>
          </w:rPr>
          <w:t>методические рекомендации</w:t>
        </w:r>
      </w:hyperlink>
      <w:r w:rsidRPr="00783454">
        <w:rPr>
          <w:rFonts w:ascii="Calibri" w:eastAsia="Times New Roman" w:hAnsi="Calibri" w:cs="Calibri"/>
          <w:szCs w:val="20"/>
        </w:rPr>
        <w:t xml:space="preserve">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35. Министерству просвещения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36. Министерству науки и высшего образования Российской Федерации с участием заинтересованных государственных органов и организаций:</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Доклад о результатах исполнения настоящего пункта представить до 25 ноября 2021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38. Федеральному казначейству организовать проведение Всероссийского антикоррупционного форума финансово-экономических органов.</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Доклад о результатах исполнения настоящего пункта представить до 15 августа 2023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jc w:val="center"/>
        <w:outlineLvl w:val="1"/>
        <w:rPr>
          <w:rFonts w:ascii="Calibri" w:eastAsia="Times New Roman" w:hAnsi="Calibri" w:cs="Calibri"/>
          <w:b/>
          <w:szCs w:val="20"/>
        </w:rPr>
      </w:pPr>
      <w:r w:rsidRPr="00783454">
        <w:rPr>
          <w:rFonts w:ascii="Calibri" w:eastAsia="Times New Roman" w:hAnsi="Calibri" w:cs="Calibri"/>
          <w:b/>
          <w:szCs w:val="20"/>
        </w:rPr>
        <w:t>XIII. Применение дополнительных мер по расширению</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участия граждан и институтов гражданского общества</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в реализации государственной политики в области</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противодействия коррупции</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Доклад о результатах исполнения настоящего пункта представить до 15 декабря 2023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bookmarkStart w:id="12" w:name="P281"/>
      <w:bookmarkEnd w:id="12"/>
      <w:r w:rsidRPr="00783454">
        <w:rPr>
          <w:rFonts w:ascii="Calibri" w:eastAsia="Times New Roman" w:hAnsi="Calibri" w:cs="Calibri"/>
          <w:szCs w:val="20"/>
        </w:rP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bookmarkStart w:id="13" w:name="P282"/>
      <w:bookmarkEnd w:id="13"/>
      <w:r w:rsidRPr="00783454">
        <w:rPr>
          <w:rFonts w:ascii="Calibri" w:eastAsia="Times New Roman" w:hAnsi="Calibri" w:cs="Calibri"/>
          <w:szCs w:val="20"/>
        </w:rP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Доклад о результатах исполнения </w:t>
      </w:r>
      <w:hyperlink w:anchor="P281">
        <w:r w:rsidRPr="00783454">
          <w:rPr>
            <w:rFonts w:ascii="Calibri" w:eastAsia="Times New Roman" w:hAnsi="Calibri" w:cs="Calibri"/>
            <w:color w:val="0000FF"/>
            <w:szCs w:val="20"/>
          </w:rPr>
          <w:t>подпунктов "а"</w:t>
        </w:r>
      </w:hyperlink>
      <w:r w:rsidRPr="00783454">
        <w:rPr>
          <w:rFonts w:ascii="Calibri" w:eastAsia="Times New Roman" w:hAnsi="Calibri" w:cs="Calibri"/>
          <w:szCs w:val="20"/>
        </w:rPr>
        <w:t xml:space="preserve"> и </w:t>
      </w:r>
      <w:hyperlink w:anchor="P282">
        <w:r w:rsidRPr="00783454">
          <w:rPr>
            <w:rFonts w:ascii="Calibri" w:eastAsia="Times New Roman" w:hAnsi="Calibri" w:cs="Calibri"/>
            <w:color w:val="0000FF"/>
            <w:szCs w:val="20"/>
          </w:rPr>
          <w:t>"б"</w:t>
        </w:r>
      </w:hyperlink>
      <w:r w:rsidRPr="00783454">
        <w:rPr>
          <w:rFonts w:ascii="Calibri" w:eastAsia="Times New Roman" w:hAnsi="Calibri" w:cs="Calibri"/>
          <w:szCs w:val="20"/>
        </w:rPr>
        <w:t xml:space="preserve"> настоящего пункта представить до 20 мая 2023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Доклад о результатах исполнения настоящего пункта представить до 1 апреля 2024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44. Рекомендовать Общероссийской общественной организации "Ассоциация юристов России":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в) обеспечить создание и распространение в сети "Интернет" контента, направленного на популяризацию в обществе антикоррупционных стандартов.</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Доклад о результатах исполнения настоящего пункта представить до 1 ноября 2024 г.</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jc w:val="center"/>
        <w:outlineLvl w:val="1"/>
        <w:rPr>
          <w:rFonts w:ascii="Calibri" w:eastAsia="Times New Roman" w:hAnsi="Calibri" w:cs="Calibri"/>
          <w:b/>
          <w:szCs w:val="20"/>
        </w:rPr>
      </w:pPr>
      <w:r w:rsidRPr="00783454">
        <w:rPr>
          <w:rFonts w:ascii="Calibri" w:eastAsia="Times New Roman" w:hAnsi="Calibri" w:cs="Calibri"/>
          <w:b/>
          <w:szCs w:val="20"/>
        </w:rPr>
        <w:t>XIV. Повышение эффективности международного сотрудничества</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Российской Федерации в области противодействия коррупции.</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Укрепление международного авторитета России</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45. Генеральной прокуратуре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r:id="rId31">
        <w:r w:rsidRPr="00783454">
          <w:rPr>
            <w:rFonts w:ascii="Calibri" w:eastAsia="Times New Roman" w:hAnsi="Calibri" w:cs="Calibri"/>
            <w:color w:val="0000FF"/>
            <w:szCs w:val="20"/>
          </w:rPr>
          <w:t>Конвенции</w:t>
        </w:r>
      </w:hyperlink>
      <w:r w:rsidRPr="00783454">
        <w:rPr>
          <w:rFonts w:ascii="Calibri" w:eastAsia="Times New Roman" w:hAnsi="Calibri" w:cs="Calibri"/>
          <w:szCs w:val="20"/>
        </w:rPr>
        <w:t xml:space="preserve"> ООН против коррупции;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Доклад о результатах исполнения настоящего пункта представлять ежегодно, до 1 марта.</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Доклад о результатах исполнения настоящего пункта представлять ежегодно, до 1 марта.</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Доклад о результатах исполнения настоящего пункта представлять ежегодно, до 1 марта.</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Доклад о результатах исполнения настоящего пункта представлять ежегодно, до 1 марта.</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jc w:val="center"/>
        <w:outlineLvl w:val="1"/>
        <w:rPr>
          <w:rFonts w:ascii="Calibri" w:eastAsia="Times New Roman" w:hAnsi="Calibri" w:cs="Calibri"/>
          <w:b/>
          <w:szCs w:val="20"/>
        </w:rPr>
      </w:pPr>
      <w:r w:rsidRPr="00783454">
        <w:rPr>
          <w:rFonts w:ascii="Calibri" w:eastAsia="Times New Roman" w:hAnsi="Calibri" w:cs="Calibri"/>
          <w:b/>
          <w:szCs w:val="20"/>
        </w:rPr>
        <w:t>XV. Реализация мер по систематизации</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и актуализации нормативно-правовой базы в области</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противодействия коррупции</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Доклад о результатах исполнения настоящего пункта представлять ежегодно, до 1 апреля. Итоговый доклад представить до 20 декабря 2024 г.</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jc w:val="center"/>
        <w:outlineLvl w:val="1"/>
        <w:rPr>
          <w:rFonts w:ascii="Calibri" w:eastAsia="Times New Roman" w:hAnsi="Calibri" w:cs="Calibri"/>
          <w:b/>
          <w:szCs w:val="20"/>
        </w:rPr>
      </w:pPr>
      <w:r w:rsidRPr="00783454">
        <w:rPr>
          <w:rFonts w:ascii="Calibri" w:eastAsia="Times New Roman" w:hAnsi="Calibri" w:cs="Calibri"/>
          <w:b/>
          <w:szCs w:val="20"/>
        </w:rPr>
        <w:t>XVI. Применение цифровых технологий в целях противодействия</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коррупции и разработка мер по противодействию новым формам</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проявления коррупции, связанным с использованием</w:t>
      </w:r>
    </w:p>
    <w:p w:rsidR="00783454" w:rsidRPr="00783454" w:rsidRDefault="00783454" w:rsidP="00783454">
      <w:pPr>
        <w:widowControl w:val="0"/>
        <w:autoSpaceDE w:val="0"/>
        <w:autoSpaceDN w:val="0"/>
        <w:spacing w:after="0" w:line="240" w:lineRule="auto"/>
        <w:jc w:val="center"/>
        <w:rPr>
          <w:rFonts w:ascii="Calibri" w:eastAsia="Times New Roman" w:hAnsi="Calibri" w:cs="Calibri"/>
          <w:b/>
          <w:szCs w:val="20"/>
        </w:rPr>
      </w:pPr>
      <w:r w:rsidRPr="00783454">
        <w:rPr>
          <w:rFonts w:ascii="Calibri" w:eastAsia="Times New Roman" w:hAnsi="Calibri" w:cs="Calibri"/>
          <w:b/>
          <w:szCs w:val="20"/>
        </w:rPr>
        <w:t>цифровых технологий</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t>
      </w:r>
      <w:hyperlink r:id="rId32">
        <w:r w:rsidRPr="00783454">
          <w:rPr>
            <w:rFonts w:ascii="Calibri" w:eastAsia="Times New Roman" w:hAnsi="Calibri" w:cs="Calibri"/>
            <w:color w:val="0000FF"/>
            <w:szCs w:val="20"/>
          </w:rPr>
          <w:t>www.regulation.gov.ru</w:t>
        </w:r>
      </w:hyperlink>
      <w:r w:rsidRPr="00783454">
        <w:rPr>
          <w:rFonts w:ascii="Calibri" w:eastAsia="Times New Roman" w:hAnsi="Calibri" w:cs="Calibri"/>
          <w:szCs w:val="20"/>
        </w:rPr>
        <w:t xml:space="preserve">, </w:t>
      </w:r>
      <w:hyperlink r:id="rId33">
        <w:r w:rsidRPr="00783454">
          <w:rPr>
            <w:rFonts w:ascii="Calibri" w:eastAsia="Times New Roman" w:hAnsi="Calibri" w:cs="Calibri"/>
            <w:color w:val="0000FF"/>
            <w:szCs w:val="20"/>
          </w:rPr>
          <w:t>www.vashkontrol.ru</w:t>
        </w:r>
      </w:hyperlink>
      <w:r w:rsidRPr="00783454">
        <w:rPr>
          <w:rFonts w:ascii="Calibri" w:eastAsia="Times New Roman" w:hAnsi="Calibri" w:cs="Calibri"/>
          <w:szCs w:val="20"/>
        </w:rPr>
        <w:t xml:space="preserve">, </w:t>
      </w:r>
      <w:hyperlink r:id="rId34">
        <w:r w:rsidRPr="00783454">
          <w:rPr>
            <w:rFonts w:ascii="Calibri" w:eastAsia="Times New Roman" w:hAnsi="Calibri" w:cs="Calibri"/>
            <w:color w:val="0000FF"/>
            <w:szCs w:val="20"/>
          </w:rPr>
          <w:t>www.roi.ru</w:t>
        </w:r>
      </w:hyperlink>
      <w:r w:rsidRPr="00783454">
        <w:rPr>
          <w:rFonts w:ascii="Calibri" w:eastAsia="Times New Roman" w:hAnsi="Calibri" w:cs="Calibri"/>
          <w:szCs w:val="20"/>
        </w:rPr>
        <w:t>). Доклад о результатах исполнения настоящего подпункта представить до 1 октября 2024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783454" w:rsidRPr="00783454" w:rsidRDefault="00783454" w:rsidP="00783454">
      <w:pPr>
        <w:widowControl w:val="0"/>
        <w:autoSpaceDE w:val="0"/>
        <w:autoSpaceDN w:val="0"/>
        <w:spacing w:before="220" w:after="0" w:line="240" w:lineRule="auto"/>
        <w:ind w:firstLine="540"/>
        <w:jc w:val="both"/>
        <w:rPr>
          <w:rFonts w:ascii="Calibri" w:eastAsia="Times New Roman" w:hAnsi="Calibri" w:cs="Calibri"/>
          <w:szCs w:val="20"/>
        </w:rPr>
      </w:pPr>
      <w:r w:rsidRPr="00783454">
        <w:rPr>
          <w:rFonts w:ascii="Calibri" w:eastAsia="Times New Roman" w:hAnsi="Calibri" w:cs="Calibri"/>
          <w:szCs w:val="20"/>
        </w:rP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autoSpaceDE w:val="0"/>
        <w:autoSpaceDN w:val="0"/>
        <w:spacing w:after="0" w:line="240" w:lineRule="auto"/>
        <w:jc w:val="both"/>
        <w:rPr>
          <w:rFonts w:ascii="Calibri" w:eastAsia="Times New Roman" w:hAnsi="Calibri" w:cs="Calibri"/>
          <w:szCs w:val="20"/>
        </w:rPr>
      </w:pPr>
    </w:p>
    <w:p w:rsidR="00783454" w:rsidRPr="00783454" w:rsidRDefault="00783454" w:rsidP="00783454">
      <w:pPr>
        <w:widowControl w:val="0"/>
        <w:pBdr>
          <w:bottom w:val="single" w:sz="6" w:space="0" w:color="auto"/>
        </w:pBdr>
        <w:autoSpaceDE w:val="0"/>
        <w:autoSpaceDN w:val="0"/>
        <w:spacing w:before="100" w:after="100" w:line="240" w:lineRule="auto"/>
        <w:jc w:val="both"/>
        <w:rPr>
          <w:rFonts w:ascii="Calibri" w:eastAsia="Times New Roman" w:hAnsi="Calibri" w:cs="Calibri"/>
          <w:sz w:val="2"/>
          <w:szCs w:val="2"/>
        </w:rPr>
      </w:pPr>
    </w:p>
    <w:p w:rsidR="00783454" w:rsidRPr="00783454" w:rsidRDefault="00783454" w:rsidP="00783454">
      <w:pPr>
        <w:rPr>
          <w:rFonts w:eastAsiaTheme="minorHAnsi"/>
          <w:lang w:eastAsia="en-US"/>
        </w:rPr>
      </w:pPr>
    </w:p>
    <w:p w:rsidR="00000000" w:rsidRDefault="00783454"/>
    <w:sectPr w:rsidR="00000000" w:rsidSect="00FF1C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savePreviewPicture/>
  <w:compat>
    <w:useFELayout/>
  </w:compat>
  <w:rsids>
    <w:rsidRoot w:val="00783454"/>
    <w:rsid w:val="007834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952&amp;dst=100192" TargetMode="External"/><Relationship Id="rId13" Type="http://schemas.openxmlformats.org/officeDocument/2006/relationships/hyperlink" Target="https://login.consultant.ru/link/?req=doc&amp;base=LAW&amp;n=523306" TargetMode="External"/><Relationship Id="rId18" Type="http://schemas.openxmlformats.org/officeDocument/2006/relationships/hyperlink" Target="https://login.consultant.ru/link/?req=doc&amp;base=LAW&amp;n=531283&amp;dst=101897" TargetMode="External"/><Relationship Id="rId26" Type="http://schemas.openxmlformats.org/officeDocument/2006/relationships/hyperlink" Target="https://login.consultant.ru/link/?req=doc&amp;base=LAW&amp;n=523933&amp;dst=100052"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31283&amp;dst=2097" TargetMode="External"/><Relationship Id="rId34" Type="http://schemas.openxmlformats.org/officeDocument/2006/relationships/hyperlink" Target="www.roi.ru" TargetMode="External"/><Relationship Id="rId7" Type="http://schemas.openxmlformats.org/officeDocument/2006/relationships/hyperlink" Target="https://login.consultant.ru/link/?req=doc&amp;base=LAW&amp;n=301352&amp;dst=100023" TargetMode="External"/><Relationship Id="rId12" Type="http://schemas.openxmlformats.org/officeDocument/2006/relationships/hyperlink" Target="https://login.consultant.ru/link/?req=doc&amp;base=LAW&amp;n=531283&amp;dst=1906" TargetMode="External"/><Relationship Id="rId17" Type="http://schemas.openxmlformats.org/officeDocument/2006/relationships/hyperlink" Target="https://login.consultant.ru/link/?req=doc&amp;base=LAW&amp;n=531283&amp;dst=101269" TargetMode="External"/><Relationship Id="rId25" Type="http://schemas.openxmlformats.org/officeDocument/2006/relationships/hyperlink" Target="https://login.consultant.ru/link/?req=doc&amp;base=LAW&amp;n=523306&amp;dst=29" TargetMode="External"/><Relationship Id="rId33" Type="http://schemas.openxmlformats.org/officeDocument/2006/relationships/hyperlink" Target="www.vashkontrol.ru" TargetMode="External"/><Relationship Id="rId2" Type="http://schemas.openxmlformats.org/officeDocument/2006/relationships/settings" Target="settings.xml"/><Relationship Id="rId16" Type="http://schemas.openxmlformats.org/officeDocument/2006/relationships/hyperlink" Target="https://login.consultant.ru/link/?req=doc&amp;base=LAW&amp;n=523305" TargetMode="External"/><Relationship Id="rId20" Type="http://schemas.openxmlformats.org/officeDocument/2006/relationships/hyperlink" Target="https://login.consultant.ru/link/?req=doc&amp;base=LAW&amp;n=531283&amp;dst=2032" TargetMode="External"/><Relationship Id="rId29" Type="http://schemas.openxmlformats.org/officeDocument/2006/relationships/hyperlink" Target="https://login.consultant.ru/link/?req=doc&amp;base=LAW&amp;n=426340&amp;dst=100006" TargetMode="External"/><Relationship Id="rId1" Type="http://schemas.openxmlformats.org/officeDocument/2006/relationships/styles" Target="styles.xml"/><Relationship Id="rId6" Type="http://schemas.openxmlformats.org/officeDocument/2006/relationships/hyperlink" Target="https://login.consultant.ru/link/?req=doc&amp;base=LAW&amp;n=523306&amp;dst=100039" TargetMode="External"/><Relationship Id="rId11" Type="http://schemas.openxmlformats.org/officeDocument/2006/relationships/hyperlink" Target="https://login.consultant.ru/link/?req=doc&amp;base=LAW&amp;n=459963" TargetMode="External"/><Relationship Id="rId24" Type="http://schemas.openxmlformats.org/officeDocument/2006/relationships/hyperlink" Target="https://login.consultant.ru/link/?req=doc&amp;base=LAW&amp;n=523306&amp;dst=29" TargetMode="External"/><Relationship Id="rId32" Type="http://schemas.openxmlformats.org/officeDocument/2006/relationships/hyperlink" Target="https://regulation.gov.ru" TargetMode="External"/><Relationship Id="rId5" Type="http://schemas.openxmlformats.org/officeDocument/2006/relationships/hyperlink" Target="https://login.consultant.ru/link/?req=doc&amp;base=LAW&amp;n=523952&amp;dst=100192" TargetMode="External"/><Relationship Id="rId15" Type="http://schemas.openxmlformats.org/officeDocument/2006/relationships/hyperlink" Target="https://login.consultant.ru/link/?req=doc&amp;base=LAW&amp;n=502260&amp;dst=14" TargetMode="External"/><Relationship Id="rId23" Type="http://schemas.openxmlformats.org/officeDocument/2006/relationships/hyperlink" Target="https://login.consultant.ru/link/?req=doc&amp;base=LAW&amp;n=523306&amp;dst=28" TargetMode="External"/><Relationship Id="rId28" Type="http://schemas.openxmlformats.org/officeDocument/2006/relationships/hyperlink" Target="https://login.consultant.ru/link/?req=doc&amp;base=LAW&amp;n=523952&amp;dst=100192" TargetMode="External"/><Relationship Id="rId36" Type="http://schemas.openxmlformats.org/officeDocument/2006/relationships/theme" Target="theme/theme1.xml"/><Relationship Id="rId10" Type="http://schemas.openxmlformats.org/officeDocument/2006/relationships/hyperlink" Target="https://login.consultant.ru/link/?req=doc&amp;base=LAW&amp;n=523306" TargetMode="External"/><Relationship Id="rId19" Type="http://schemas.openxmlformats.org/officeDocument/2006/relationships/hyperlink" Target="https://login.consultant.ru/link/?req=doc&amp;base=LAW&amp;n=531283&amp;dst=2023" TargetMode="External"/><Relationship Id="rId31" Type="http://schemas.openxmlformats.org/officeDocument/2006/relationships/hyperlink" Target="https://login.consultant.ru/link/?req=doc&amp;base=LAW&amp;n=12114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9059&amp;dst=100052" TargetMode="External"/><Relationship Id="rId14" Type="http://schemas.openxmlformats.org/officeDocument/2006/relationships/hyperlink" Target="https://login.consultant.ru/link/?req=doc&amp;base=LAW&amp;n=474606" TargetMode="External"/><Relationship Id="rId22" Type="http://schemas.openxmlformats.org/officeDocument/2006/relationships/hyperlink" Target="https://login.consultant.ru/link/?req=doc&amp;base=LAW&amp;n=358026" TargetMode="External"/><Relationship Id="rId27" Type="http://schemas.openxmlformats.org/officeDocument/2006/relationships/hyperlink" Target="https://login.consultant.ru/link/?req=doc&amp;base=LAW&amp;n=523933&amp;dst=100154" TargetMode="External"/><Relationship Id="rId30" Type="http://schemas.openxmlformats.org/officeDocument/2006/relationships/hyperlink" Target="https://login.consultant.ru/link/?req=doc&amp;base=LAW&amp;n=514328&amp;dst=100001"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10754</Words>
  <Characters>61303</Characters>
  <Application>Microsoft Office Word</Application>
  <DocSecurity>0</DocSecurity>
  <Lines>510</Lines>
  <Paragraphs>143</Paragraphs>
  <ScaleCrop>false</ScaleCrop>
  <Company/>
  <LinksUpToDate>false</LinksUpToDate>
  <CharactersWithSpaces>71914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2026-06-09T09:16:00Z</dcterms:created>
  <dcterms:modified xsi:type="dcterms:W3CDTF">2026-06-09T09:16:00Z</dcterms:modified>
</cp:coreProperties>
</file>