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B8" w:rsidRPr="002834B8" w:rsidRDefault="002834B8" w:rsidP="002834B8">
      <w:pPr>
        <w:widowControl w:val="0"/>
        <w:autoSpaceDE w:val="0"/>
        <w:autoSpaceDN w:val="0"/>
        <w:spacing w:after="0" w:line="240" w:lineRule="auto"/>
        <w:rPr>
          <w:rFonts w:ascii="Tahoma" w:eastAsia="Times New Roman" w:hAnsi="Tahoma" w:cs="Tahoma"/>
          <w:sz w:val="20"/>
          <w:szCs w:val="20"/>
        </w:rPr>
      </w:pPr>
      <w:r w:rsidRPr="002834B8">
        <w:rPr>
          <w:rFonts w:ascii="Tahoma" w:eastAsia="Times New Roman" w:hAnsi="Tahoma" w:cs="Tahoma"/>
          <w:sz w:val="20"/>
          <w:szCs w:val="20"/>
        </w:rPr>
        <w:t xml:space="preserve">Документ предоставлен </w:t>
      </w:r>
      <w:hyperlink r:id="rId4">
        <w:r w:rsidRPr="002834B8">
          <w:rPr>
            <w:rFonts w:ascii="Tahoma" w:eastAsia="Times New Roman" w:hAnsi="Tahoma" w:cs="Tahoma"/>
            <w:color w:val="0000FF"/>
            <w:sz w:val="20"/>
            <w:szCs w:val="20"/>
          </w:rPr>
          <w:t>КонсультантПлюс</w:t>
        </w:r>
      </w:hyperlink>
      <w:r w:rsidRPr="002834B8">
        <w:rPr>
          <w:rFonts w:ascii="Tahoma" w:eastAsia="Times New Roman" w:hAnsi="Tahoma" w:cs="Tahoma"/>
          <w:sz w:val="20"/>
          <w:szCs w:val="20"/>
        </w:rPr>
        <w:br/>
      </w:r>
    </w:p>
    <w:p w:rsidR="002834B8" w:rsidRPr="002834B8" w:rsidRDefault="002834B8" w:rsidP="002834B8">
      <w:pPr>
        <w:widowControl w:val="0"/>
        <w:autoSpaceDE w:val="0"/>
        <w:autoSpaceDN w:val="0"/>
        <w:spacing w:after="0" w:line="240" w:lineRule="auto"/>
        <w:jc w:val="both"/>
        <w:outlineLvl w:val="0"/>
        <w:rPr>
          <w:rFonts w:ascii="Calibri" w:eastAsia="Times New Roman" w:hAnsi="Calibri" w:cs="Calibri"/>
          <w:szCs w:val="20"/>
        </w:rPr>
      </w:pPr>
    </w:p>
    <w:p w:rsidR="002834B8" w:rsidRPr="002834B8" w:rsidRDefault="002834B8" w:rsidP="002834B8">
      <w:pPr>
        <w:widowControl w:val="0"/>
        <w:autoSpaceDE w:val="0"/>
        <w:autoSpaceDN w:val="0"/>
        <w:spacing w:after="0" w:line="240" w:lineRule="auto"/>
        <w:jc w:val="center"/>
        <w:outlineLvl w:val="0"/>
        <w:rPr>
          <w:rFonts w:ascii="Calibri" w:eastAsia="Times New Roman" w:hAnsi="Calibri" w:cs="Calibri"/>
          <w:b/>
          <w:szCs w:val="20"/>
        </w:rPr>
      </w:pPr>
      <w:r w:rsidRPr="002834B8">
        <w:rPr>
          <w:rFonts w:ascii="Calibri" w:eastAsia="Times New Roman" w:hAnsi="Calibri" w:cs="Calibri"/>
          <w:b/>
          <w:szCs w:val="20"/>
        </w:rPr>
        <w:t>СУДЕБНЫЙ ДЕПАРТАМЕНТ ПРИ ВЕРХОВНОМ СУДЕ</w:t>
      </w:r>
    </w:p>
    <w:p w:rsidR="002834B8" w:rsidRPr="002834B8" w:rsidRDefault="002834B8" w:rsidP="002834B8">
      <w:pPr>
        <w:widowControl w:val="0"/>
        <w:autoSpaceDE w:val="0"/>
        <w:autoSpaceDN w:val="0"/>
        <w:spacing w:after="0" w:line="240" w:lineRule="auto"/>
        <w:jc w:val="center"/>
        <w:rPr>
          <w:rFonts w:ascii="Calibri" w:eastAsia="Times New Roman" w:hAnsi="Calibri" w:cs="Calibri"/>
          <w:b/>
          <w:szCs w:val="20"/>
        </w:rPr>
      </w:pPr>
      <w:r w:rsidRPr="002834B8">
        <w:rPr>
          <w:rFonts w:ascii="Calibri" w:eastAsia="Times New Roman" w:hAnsi="Calibri" w:cs="Calibri"/>
          <w:b/>
          <w:szCs w:val="20"/>
        </w:rPr>
        <w:t>РОССИЙСКОЙ ФЕДЕРАЦИИ</w:t>
      </w:r>
    </w:p>
    <w:p w:rsidR="002834B8" w:rsidRPr="002834B8" w:rsidRDefault="002834B8" w:rsidP="002834B8">
      <w:pPr>
        <w:widowControl w:val="0"/>
        <w:autoSpaceDE w:val="0"/>
        <w:autoSpaceDN w:val="0"/>
        <w:spacing w:after="0" w:line="240" w:lineRule="auto"/>
        <w:jc w:val="center"/>
        <w:rPr>
          <w:rFonts w:ascii="Calibri" w:eastAsia="Times New Roman" w:hAnsi="Calibri" w:cs="Calibri"/>
          <w:b/>
          <w:szCs w:val="20"/>
        </w:rPr>
      </w:pPr>
    </w:p>
    <w:p w:rsidR="002834B8" w:rsidRPr="002834B8" w:rsidRDefault="002834B8" w:rsidP="002834B8">
      <w:pPr>
        <w:widowControl w:val="0"/>
        <w:autoSpaceDE w:val="0"/>
        <w:autoSpaceDN w:val="0"/>
        <w:spacing w:after="0" w:line="240" w:lineRule="auto"/>
        <w:jc w:val="center"/>
        <w:rPr>
          <w:rFonts w:ascii="Calibri" w:eastAsia="Times New Roman" w:hAnsi="Calibri" w:cs="Calibri"/>
          <w:b/>
          <w:szCs w:val="20"/>
        </w:rPr>
      </w:pPr>
      <w:r w:rsidRPr="002834B8">
        <w:rPr>
          <w:rFonts w:ascii="Calibri" w:eastAsia="Times New Roman" w:hAnsi="Calibri" w:cs="Calibri"/>
          <w:b/>
          <w:szCs w:val="20"/>
        </w:rPr>
        <w:t>ПРИКАЗ</w:t>
      </w:r>
    </w:p>
    <w:p w:rsidR="002834B8" w:rsidRPr="002834B8" w:rsidRDefault="002834B8" w:rsidP="002834B8">
      <w:pPr>
        <w:widowControl w:val="0"/>
        <w:autoSpaceDE w:val="0"/>
        <w:autoSpaceDN w:val="0"/>
        <w:spacing w:after="0" w:line="240" w:lineRule="auto"/>
        <w:jc w:val="center"/>
        <w:rPr>
          <w:rFonts w:ascii="Calibri" w:eastAsia="Times New Roman" w:hAnsi="Calibri" w:cs="Calibri"/>
          <w:b/>
          <w:szCs w:val="20"/>
        </w:rPr>
      </w:pPr>
      <w:r w:rsidRPr="002834B8">
        <w:rPr>
          <w:rFonts w:ascii="Calibri" w:eastAsia="Times New Roman" w:hAnsi="Calibri" w:cs="Calibri"/>
          <w:b/>
          <w:szCs w:val="20"/>
        </w:rPr>
        <w:t>от 17 июля 2017 г. N 132</w:t>
      </w:r>
    </w:p>
    <w:p w:rsidR="002834B8" w:rsidRPr="002834B8" w:rsidRDefault="002834B8" w:rsidP="002834B8">
      <w:pPr>
        <w:widowControl w:val="0"/>
        <w:autoSpaceDE w:val="0"/>
        <w:autoSpaceDN w:val="0"/>
        <w:spacing w:after="0" w:line="240" w:lineRule="auto"/>
        <w:jc w:val="center"/>
        <w:rPr>
          <w:rFonts w:ascii="Calibri" w:eastAsia="Times New Roman" w:hAnsi="Calibri" w:cs="Calibri"/>
          <w:b/>
          <w:szCs w:val="20"/>
        </w:rPr>
      </w:pPr>
    </w:p>
    <w:p w:rsidR="002834B8" w:rsidRPr="002834B8" w:rsidRDefault="002834B8" w:rsidP="002834B8">
      <w:pPr>
        <w:widowControl w:val="0"/>
        <w:autoSpaceDE w:val="0"/>
        <w:autoSpaceDN w:val="0"/>
        <w:spacing w:after="0" w:line="240" w:lineRule="auto"/>
        <w:jc w:val="center"/>
        <w:rPr>
          <w:rFonts w:ascii="Calibri" w:eastAsia="Times New Roman" w:hAnsi="Calibri" w:cs="Calibri"/>
          <w:b/>
          <w:szCs w:val="20"/>
        </w:rPr>
      </w:pPr>
      <w:r w:rsidRPr="002834B8">
        <w:rPr>
          <w:rFonts w:ascii="Calibri" w:eastAsia="Times New Roman" w:hAnsi="Calibri" w:cs="Calibri"/>
          <w:b/>
          <w:szCs w:val="20"/>
        </w:rPr>
        <w:t>ОБ УТВЕРЖДЕНИИ ТИПОВОГО ПОЛОЖЕНИЯ</w:t>
      </w:r>
    </w:p>
    <w:p w:rsidR="002834B8" w:rsidRPr="002834B8" w:rsidRDefault="002834B8" w:rsidP="002834B8">
      <w:pPr>
        <w:widowControl w:val="0"/>
        <w:autoSpaceDE w:val="0"/>
        <w:autoSpaceDN w:val="0"/>
        <w:spacing w:after="0" w:line="240" w:lineRule="auto"/>
        <w:jc w:val="center"/>
        <w:rPr>
          <w:rFonts w:ascii="Calibri" w:eastAsia="Times New Roman" w:hAnsi="Calibri" w:cs="Calibri"/>
          <w:b/>
          <w:szCs w:val="20"/>
        </w:rPr>
      </w:pPr>
      <w:r w:rsidRPr="002834B8">
        <w:rPr>
          <w:rFonts w:ascii="Calibri" w:eastAsia="Times New Roman" w:hAnsi="Calibri" w:cs="Calibri"/>
          <w:b/>
          <w:szCs w:val="20"/>
        </w:rPr>
        <w:t>О КОМИССИЯХ ПО СОБЛЮДЕНИЮ ТРЕБОВАНИЙ К СЛУЖЕБНОМУ ПОВЕДЕНИЮ</w:t>
      </w:r>
    </w:p>
    <w:p w:rsidR="002834B8" w:rsidRPr="002834B8" w:rsidRDefault="002834B8" w:rsidP="002834B8">
      <w:pPr>
        <w:widowControl w:val="0"/>
        <w:autoSpaceDE w:val="0"/>
        <w:autoSpaceDN w:val="0"/>
        <w:spacing w:after="0" w:line="240" w:lineRule="auto"/>
        <w:jc w:val="center"/>
        <w:rPr>
          <w:rFonts w:ascii="Calibri" w:eastAsia="Times New Roman" w:hAnsi="Calibri" w:cs="Calibri"/>
          <w:b/>
          <w:szCs w:val="20"/>
        </w:rPr>
      </w:pPr>
      <w:r w:rsidRPr="002834B8">
        <w:rPr>
          <w:rFonts w:ascii="Calibri" w:eastAsia="Times New Roman" w:hAnsi="Calibri" w:cs="Calibri"/>
          <w:b/>
          <w:szCs w:val="20"/>
        </w:rPr>
        <w:t>ФЕДЕРАЛЬНЫХ ГОСУДАРСТВЕННЫХ ГРАЖДАНСКИХ СЛУЖАЩИХ</w:t>
      </w:r>
    </w:p>
    <w:p w:rsidR="002834B8" w:rsidRPr="002834B8" w:rsidRDefault="002834B8" w:rsidP="002834B8">
      <w:pPr>
        <w:widowControl w:val="0"/>
        <w:autoSpaceDE w:val="0"/>
        <w:autoSpaceDN w:val="0"/>
        <w:spacing w:after="0" w:line="240" w:lineRule="auto"/>
        <w:jc w:val="center"/>
        <w:rPr>
          <w:rFonts w:ascii="Calibri" w:eastAsia="Times New Roman" w:hAnsi="Calibri" w:cs="Calibri"/>
          <w:b/>
          <w:szCs w:val="20"/>
        </w:rPr>
      </w:pPr>
      <w:r w:rsidRPr="002834B8">
        <w:rPr>
          <w:rFonts w:ascii="Calibri" w:eastAsia="Times New Roman" w:hAnsi="Calibri" w:cs="Calibri"/>
          <w:b/>
          <w:szCs w:val="20"/>
        </w:rPr>
        <w:t>ФЕДЕРАЛЬНЫХ СУДОВ ОБЩЕЙ ЮРИСДИКЦИИ, ФЕДЕРАЛЬНЫХ АРБИТРАЖНЫХ</w:t>
      </w:r>
    </w:p>
    <w:p w:rsidR="002834B8" w:rsidRPr="002834B8" w:rsidRDefault="002834B8" w:rsidP="002834B8">
      <w:pPr>
        <w:widowControl w:val="0"/>
        <w:autoSpaceDE w:val="0"/>
        <w:autoSpaceDN w:val="0"/>
        <w:spacing w:after="0" w:line="240" w:lineRule="auto"/>
        <w:jc w:val="center"/>
        <w:rPr>
          <w:rFonts w:ascii="Calibri" w:eastAsia="Times New Roman" w:hAnsi="Calibri" w:cs="Calibri"/>
          <w:b/>
          <w:szCs w:val="20"/>
        </w:rPr>
      </w:pPr>
      <w:r w:rsidRPr="002834B8">
        <w:rPr>
          <w:rFonts w:ascii="Calibri" w:eastAsia="Times New Roman" w:hAnsi="Calibri" w:cs="Calibri"/>
          <w:b/>
          <w:szCs w:val="20"/>
        </w:rPr>
        <w:t>СУДОВ И УПРАВЛЕНИЙ СУДЕБНОГО ДЕПАРТАМЕНТА В СУБЪЕКТАХ</w:t>
      </w:r>
    </w:p>
    <w:p w:rsidR="002834B8" w:rsidRPr="002834B8" w:rsidRDefault="002834B8" w:rsidP="002834B8">
      <w:pPr>
        <w:widowControl w:val="0"/>
        <w:autoSpaceDE w:val="0"/>
        <w:autoSpaceDN w:val="0"/>
        <w:spacing w:after="0" w:line="240" w:lineRule="auto"/>
        <w:jc w:val="center"/>
        <w:rPr>
          <w:rFonts w:ascii="Calibri" w:eastAsia="Times New Roman" w:hAnsi="Calibri" w:cs="Calibri"/>
          <w:b/>
          <w:szCs w:val="20"/>
        </w:rPr>
      </w:pPr>
      <w:r w:rsidRPr="002834B8">
        <w:rPr>
          <w:rFonts w:ascii="Calibri" w:eastAsia="Times New Roman" w:hAnsi="Calibri" w:cs="Calibri"/>
          <w:b/>
          <w:szCs w:val="20"/>
        </w:rPr>
        <w:t>РОССИЙСКОЙ ФЕДЕРАЦИИ И УРЕГУЛИРОВАНИЮ КОНФЛИКТА ИНТЕРЕСОВ</w:t>
      </w:r>
    </w:p>
    <w:p w:rsidR="002834B8" w:rsidRPr="002834B8" w:rsidRDefault="002834B8" w:rsidP="002834B8">
      <w:pPr>
        <w:widowControl w:val="0"/>
        <w:autoSpaceDE w:val="0"/>
        <w:autoSpaceDN w:val="0"/>
        <w:spacing w:after="1" w:line="240" w:lineRule="auto"/>
        <w:rPr>
          <w:rFonts w:ascii="Calibri" w:eastAsia="Times New Roman" w:hAnsi="Calibri" w:cs="Calibri"/>
          <w:szCs w:val="20"/>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834B8" w:rsidRPr="002834B8" w:rsidTr="00165B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34B8" w:rsidRPr="002834B8" w:rsidRDefault="002834B8" w:rsidP="002834B8">
            <w:pPr>
              <w:widowControl w:val="0"/>
              <w:autoSpaceDE w:val="0"/>
              <w:autoSpaceDN w:val="0"/>
              <w:spacing w:after="0" w:line="240" w:lineRule="auto"/>
              <w:rPr>
                <w:rFonts w:ascii="Calibri" w:eastAsia="Times New Roman" w:hAnsi="Calibri" w:cs="Calibri"/>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34B8" w:rsidRPr="002834B8" w:rsidRDefault="002834B8" w:rsidP="002834B8">
            <w:pPr>
              <w:widowControl w:val="0"/>
              <w:autoSpaceDE w:val="0"/>
              <w:autoSpaceDN w:val="0"/>
              <w:spacing w:after="0" w:line="240" w:lineRule="auto"/>
              <w:rPr>
                <w:rFonts w:ascii="Calibri" w:eastAsia="Times New Roman" w:hAnsi="Calibri" w:cs="Calibri"/>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34B8" w:rsidRPr="002834B8" w:rsidRDefault="002834B8" w:rsidP="002834B8">
            <w:pPr>
              <w:widowControl w:val="0"/>
              <w:autoSpaceDE w:val="0"/>
              <w:autoSpaceDN w:val="0"/>
              <w:spacing w:after="0" w:line="240" w:lineRule="auto"/>
              <w:jc w:val="center"/>
              <w:rPr>
                <w:rFonts w:ascii="Calibri" w:eastAsia="Times New Roman" w:hAnsi="Calibri" w:cs="Calibri"/>
                <w:szCs w:val="20"/>
              </w:rPr>
            </w:pPr>
            <w:r w:rsidRPr="002834B8">
              <w:rPr>
                <w:rFonts w:ascii="Calibri" w:eastAsia="Times New Roman" w:hAnsi="Calibri" w:cs="Calibri"/>
                <w:color w:val="392C69"/>
                <w:szCs w:val="20"/>
              </w:rPr>
              <w:t>Список изменяющих документов</w:t>
            </w:r>
          </w:p>
          <w:p w:rsidR="002834B8" w:rsidRPr="002834B8" w:rsidRDefault="002834B8" w:rsidP="002834B8">
            <w:pPr>
              <w:widowControl w:val="0"/>
              <w:autoSpaceDE w:val="0"/>
              <w:autoSpaceDN w:val="0"/>
              <w:spacing w:after="0" w:line="240" w:lineRule="auto"/>
              <w:jc w:val="center"/>
              <w:rPr>
                <w:rFonts w:ascii="Calibri" w:eastAsia="Times New Roman" w:hAnsi="Calibri" w:cs="Calibri"/>
                <w:szCs w:val="20"/>
              </w:rPr>
            </w:pPr>
            <w:r w:rsidRPr="002834B8">
              <w:rPr>
                <w:rFonts w:ascii="Calibri" w:eastAsia="Times New Roman" w:hAnsi="Calibri" w:cs="Calibri"/>
                <w:color w:val="392C69"/>
                <w:szCs w:val="20"/>
              </w:rPr>
              <w:t>(в ред. Приказов Судебного департамента при Верховном Суде РФ</w:t>
            </w:r>
          </w:p>
          <w:p w:rsidR="002834B8" w:rsidRPr="002834B8" w:rsidRDefault="002834B8" w:rsidP="002834B8">
            <w:pPr>
              <w:widowControl w:val="0"/>
              <w:autoSpaceDE w:val="0"/>
              <w:autoSpaceDN w:val="0"/>
              <w:spacing w:after="0" w:line="240" w:lineRule="auto"/>
              <w:jc w:val="center"/>
              <w:rPr>
                <w:rFonts w:ascii="Calibri" w:eastAsia="Times New Roman" w:hAnsi="Calibri" w:cs="Calibri"/>
                <w:szCs w:val="20"/>
              </w:rPr>
            </w:pPr>
            <w:r w:rsidRPr="002834B8">
              <w:rPr>
                <w:rFonts w:ascii="Calibri" w:eastAsia="Times New Roman" w:hAnsi="Calibri" w:cs="Calibri"/>
                <w:color w:val="392C69"/>
                <w:szCs w:val="20"/>
              </w:rPr>
              <w:t xml:space="preserve">от 14.09.2017 </w:t>
            </w:r>
            <w:hyperlink r:id="rId5">
              <w:r w:rsidRPr="002834B8">
                <w:rPr>
                  <w:rFonts w:ascii="Calibri" w:eastAsia="Times New Roman" w:hAnsi="Calibri" w:cs="Calibri"/>
                  <w:color w:val="0000FF"/>
                  <w:szCs w:val="20"/>
                </w:rPr>
                <w:t>N 173</w:t>
              </w:r>
            </w:hyperlink>
            <w:r w:rsidRPr="002834B8">
              <w:rPr>
                <w:rFonts w:ascii="Calibri" w:eastAsia="Times New Roman" w:hAnsi="Calibri" w:cs="Calibri"/>
                <w:color w:val="392C69"/>
                <w:szCs w:val="20"/>
              </w:rPr>
              <w:t xml:space="preserve">, от 10.09.2018 </w:t>
            </w:r>
            <w:hyperlink r:id="rId6">
              <w:r w:rsidRPr="002834B8">
                <w:rPr>
                  <w:rFonts w:ascii="Calibri" w:eastAsia="Times New Roman" w:hAnsi="Calibri" w:cs="Calibri"/>
                  <w:color w:val="0000FF"/>
                  <w:szCs w:val="20"/>
                </w:rPr>
                <w:t>N 144</w:t>
              </w:r>
            </w:hyperlink>
            <w:r w:rsidRPr="002834B8">
              <w:rPr>
                <w:rFonts w:ascii="Calibri" w:eastAsia="Times New Roman" w:hAnsi="Calibri" w:cs="Calibri"/>
                <w:color w:val="392C69"/>
                <w:szCs w:val="20"/>
              </w:rPr>
              <w:t xml:space="preserve">, от 04.03.2024 </w:t>
            </w:r>
            <w:hyperlink r:id="rId7">
              <w:r w:rsidRPr="002834B8">
                <w:rPr>
                  <w:rFonts w:ascii="Calibri" w:eastAsia="Times New Roman" w:hAnsi="Calibri" w:cs="Calibri"/>
                  <w:color w:val="0000FF"/>
                  <w:szCs w:val="20"/>
                </w:rPr>
                <w:t>N 43</w:t>
              </w:r>
            </w:hyperlink>
            <w:r w:rsidRPr="002834B8">
              <w:rPr>
                <w:rFonts w:ascii="Calibri" w:eastAsia="Times New Roman" w:hAnsi="Calibri" w:cs="Calibri"/>
                <w:color w:val="392C69"/>
                <w:szCs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34B8" w:rsidRPr="002834B8" w:rsidRDefault="002834B8" w:rsidP="002834B8">
            <w:pPr>
              <w:widowControl w:val="0"/>
              <w:autoSpaceDE w:val="0"/>
              <w:autoSpaceDN w:val="0"/>
              <w:spacing w:after="0" w:line="240" w:lineRule="auto"/>
              <w:rPr>
                <w:rFonts w:ascii="Calibri" w:eastAsia="Times New Roman" w:hAnsi="Calibri" w:cs="Calibri"/>
                <w:szCs w:val="20"/>
              </w:rPr>
            </w:pPr>
          </w:p>
        </w:tc>
      </w:tr>
    </w:tbl>
    <w:p w:rsidR="002834B8" w:rsidRPr="002834B8" w:rsidRDefault="002834B8" w:rsidP="002834B8">
      <w:pPr>
        <w:widowControl w:val="0"/>
        <w:autoSpaceDE w:val="0"/>
        <w:autoSpaceDN w:val="0"/>
        <w:spacing w:after="0" w:line="240" w:lineRule="auto"/>
        <w:jc w:val="center"/>
        <w:rPr>
          <w:rFonts w:ascii="Calibri" w:eastAsia="Times New Roman" w:hAnsi="Calibri" w:cs="Calibri"/>
          <w:szCs w:val="20"/>
        </w:rPr>
      </w:pPr>
    </w:p>
    <w:p w:rsidR="002834B8" w:rsidRPr="002834B8" w:rsidRDefault="002834B8" w:rsidP="002834B8">
      <w:pPr>
        <w:widowControl w:val="0"/>
        <w:autoSpaceDE w:val="0"/>
        <w:autoSpaceDN w:val="0"/>
        <w:spacing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В соответствии со </w:t>
      </w:r>
      <w:hyperlink r:id="rId8">
        <w:r w:rsidRPr="002834B8">
          <w:rPr>
            <w:rFonts w:ascii="Calibri" w:eastAsia="Times New Roman" w:hAnsi="Calibri" w:cs="Calibri"/>
            <w:color w:val="0000FF"/>
            <w:szCs w:val="20"/>
          </w:rPr>
          <w:t>статьями 18</w:t>
        </w:r>
      </w:hyperlink>
      <w:r w:rsidRPr="002834B8">
        <w:rPr>
          <w:rFonts w:ascii="Calibri" w:eastAsia="Times New Roman" w:hAnsi="Calibri" w:cs="Calibri"/>
          <w:szCs w:val="20"/>
        </w:rPr>
        <w:t xml:space="preserve"> и </w:t>
      </w:r>
      <w:hyperlink r:id="rId9">
        <w:r w:rsidRPr="002834B8">
          <w:rPr>
            <w:rFonts w:ascii="Calibri" w:eastAsia="Times New Roman" w:hAnsi="Calibri" w:cs="Calibri"/>
            <w:color w:val="0000FF"/>
            <w:szCs w:val="20"/>
          </w:rPr>
          <w:t>19</w:t>
        </w:r>
      </w:hyperlink>
      <w:r w:rsidRPr="002834B8">
        <w:rPr>
          <w:rFonts w:ascii="Calibri" w:eastAsia="Times New Roman" w:hAnsi="Calibri" w:cs="Calibri"/>
          <w:szCs w:val="20"/>
        </w:rPr>
        <w:t xml:space="preserve"> Федерального закона от 27 июля 2004 г. N 79-ФЗ "О государственной гражданской службе Российской Федерации", Федеральным </w:t>
      </w:r>
      <w:hyperlink r:id="rId10">
        <w:r w:rsidRPr="002834B8">
          <w:rPr>
            <w:rFonts w:ascii="Calibri" w:eastAsia="Times New Roman" w:hAnsi="Calibri" w:cs="Calibri"/>
            <w:color w:val="0000FF"/>
            <w:szCs w:val="20"/>
          </w:rPr>
          <w:t>законом</w:t>
        </w:r>
      </w:hyperlink>
      <w:r w:rsidRPr="002834B8">
        <w:rPr>
          <w:rFonts w:ascii="Calibri" w:eastAsia="Times New Roman" w:hAnsi="Calibri" w:cs="Calibri"/>
          <w:szCs w:val="20"/>
        </w:rPr>
        <w:t xml:space="preserve"> от 25 декабря 2008 г. N 273-ФЗ "О противодействии коррупции", </w:t>
      </w:r>
      <w:hyperlink r:id="rId11">
        <w:r w:rsidRPr="002834B8">
          <w:rPr>
            <w:rFonts w:ascii="Calibri" w:eastAsia="Times New Roman" w:hAnsi="Calibri" w:cs="Calibri"/>
            <w:color w:val="0000FF"/>
            <w:szCs w:val="20"/>
          </w:rPr>
          <w:t>Положением</w:t>
        </w:r>
      </w:hyperlink>
      <w:r w:rsidRPr="002834B8">
        <w:rPr>
          <w:rFonts w:ascii="Calibri" w:eastAsia="Times New Roman" w:hAnsi="Calibri" w:cs="Calibri"/>
          <w:szCs w:val="20"/>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а также постановлением Президиума Совета судей Российской Федерации от 8 февраля 2017 г. N 540, в целях установления единообразного подхода к организации деятельности по обеспечению соблюдения федеральными государственными гражданскими служащими федеральных судов общей юрисдикции, федеральных арбитражных судов и управлений Судебного департамента в субъектах Российской Федерации ограничений, запретов и обязанностей, требований о предотвращении или урегулировании конфликта интересов, установленных антикоррупционным законодательством Российской Федерации, приказываю:</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1. Утвердить прилагаемое </w:t>
      </w:r>
      <w:hyperlink w:anchor="P44">
        <w:r w:rsidRPr="002834B8">
          <w:rPr>
            <w:rFonts w:ascii="Calibri" w:eastAsia="Times New Roman" w:hAnsi="Calibri" w:cs="Calibri"/>
            <w:color w:val="0000FF"/>
            <w:szCs w:val="20"/>
          </w:rPr>
          <w:t>Типовое положение</w:t>
        </w:r>
      </w:hyperlink>
      <w:r w:rsidRPr="002834B8">
        <w:rPr>
          <w:rFonts w:ascii="Calibri" w:eastAsia="Times New Roman" w:hAnsi="Calibri" w:cs="Calibri"/>
          <w:szCs w:val="20"/>
        </w:rPr>
        <w:t xml:space="preserve">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Типовое положение).</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2. Председателям федеральных судов общей юрисдикции, председателям федеральных арбитражных судов и начальникам управлений Судебного департамента в субъектах Российской Федерации: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2.1. Отменить действующие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2.2. Руководствоваться в работе </w:t>
      </w:r>
      <w:hyperlink w:anchor="P44">
        <w:r w:rsidRPr="002834B8">
          <w:rPr>
            <w:rFonts w:ascii="Calibri" w:eastAsia="Times New Roman" w:hAnsi="Calibri" w:cs="Calibri"/>
            <w:color w:val="0000FF"/>
            <w:szCs w:val="20"/>
          </w:rPr>
          <w:t>Типовым положением</w:t>
        </w:r>
      </w:hyperlink>
      <w:r w:rsidRPr="002834B8">
        <w:rPr>
          <w:rFonts w:ascii="Calibri" w:eastAsia="Times New Roman" w:hAnsi="Calibri" w:cs="Calibri"/>
          <w:szCs w:val="20"/>
        </w:rPr>
        <w:t>.</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3. Начальникам управлений Судебного департамента в субъектах Российской Федерации: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3.1. Разработать и утвердить в установленном порядке положения о комиссиях по соблюдению требований к служебному поведению федеральных государственных гражданских </w:t>
      </w:r>
      <w:r w:rsidRPr="002834B8">
        <w:rPr>
          <w:rFonts w:ascii="Calibri" w:eastAsia="Times New Roman" w:hAnsi="Calibri" w:cs="Calibri"/>
          <w:szCs w:val="20"/>
        </w:rPr>
        <w:lastRenderedPageBreak/>
        <w:t>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в срок до 1 октября 2017 г.</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3.2. Протоколы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представлять в Управление по вопросам противодействия коррупции Судебного департамента при Верховном Суде Российской Федерации со следующей периодичностью:</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за первое полугодие отчетного года - до 1 августа;</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за второе полугодие - до 1 февраля.</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4. Признать утратившим силу </w:t>
      </w:r>
      <w:hyperlink r:id="rId12">
        <w:r w:rsidRPr="002834B8">
          <w:rPr>
            <w:rFonts w:ascii="Calibri" w:eastAsia="Times New Roman" w:hAnsi="Calibri" w:cs="Calibri"/>
            <w:color w:val="0000FF"/>
            <w:szCs w:val="20"/>
          </w:rPr>
          <w:t>приказ</w:t>
        </w:r>
      </w:hyperlink>
      <w:r w:rsidRPr="002834B8">
        <w:rPr>
          <w:rFonts w:ascii="Calibri" w:eastAsia="Times New Roman" w:hAnsi="Calibri" w:cs="Calibri"/>
          <w:szCs w:val="20"/>
        </w:rPr>
        <w:t xml:space="preserve"> Судебного департамента при Верховном Суде Российской Федерации от 29 ноября 2010 г. N 263 "Об утверждении Типового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5. 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 председателя Комиссии по соблюдению требований к служебному поведению федеральных государственных гражданских служащих Судебного департамента,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осуществляется Судебным департаментом, и работников, замещающих отдельные должности на основании трудового договора в организациях, созданных для выполнения задач, поставленных перед Судебным департаментом, и урегулированию конфликта интересов Органова Ю.М.</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(п. 5 в ред. </w:t>
      </w:r>
      <w:hyperlink r:id="rId13">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14.09.2017 N 173)</w:t>
      </w:r>
    </w:p>
    <w:p w:rsidR="002834B8" w:rsidRPr="002834B8" w:rsidRDefault="002834B8" w:rsidP="002834B8">
      <w:pPr>
        <w:widowControl w:val="0"/>
        <w:autoSpaceDE w:val="0"/>
        <w:autoSpaceDN w:val="0"/>
        <w:spacing w:after="0" w:line="240" w:lineRule="auto"/>
        <w:ind w:firstLine="540"/>
        <w:jc w:val="both"/>
        <w:rPr>
          <w:rFonts w:ascii="Calibri" w:eastAsia="Times New Roman" w:hAnsi="Calibri" w:cs="Calibri"/>
          <w:szCs w:val="20"/>
        </w:rPr>
      </w:pPr>
    </w:p>
    <w:p w:rsidR="002834B8" w:rsidRPr="002834B8" w:rsidRDefault="002834B8" w:rsidP="002834B8">
      <w:pPr>
        <w:widowControl w:val="0"/>
        <w:autoSpaceDE w:val="0"/>
        <w:autoSpaceDN w:val="0"/>
        <w:spacing w:after="0" w:line="240" w:lineRule="auto"/>
        <w:jc w:val="right"/>
        <w:rPr>
          <w:rFonts w:ascii="Calibri" w:eastAsia="Times New Roman" w:hAnsi="Calibri" w:cs="Calibri"/>
          <w:szCs w:val="20"/>
        </w:rPr>
      </w:pPr>
      <w:r w:rsidRPr="002834B8">
        <w:rPr>
          <w:rFonts w:ascii="Calibri" w:eastAsia="Times New Roman" w:hAnsi="Calibri" w:cs="Calibri"/>
          <w:szCs w:val="20"/>
        </w:rPr>
        <w:t>Генеральный директор</w:t>
      </w:r>
    </w:p>
    <w:p w:rsidR="002834B8" w:rsidRPr="002834B8" w:rsidRDefault="002834B8" w:rsidP="002834B8">
      <w:pPr>
        <w:widowControl w:val="0"/>
        <w:autoSpaceDE w:val="0"/>
        <w:autoSpaceDN w:val="0"/>
        <w:spacing w:after="0" w:line="240" w:lineRule="auto"/>
        <w:jc w:val="right"/>
        <w:rPr>
          <w:rFonts w:ascii="Calibri" w:eastAsia="Times New Roman" w:hAnsi="Calibri" w:cs="Calibri"/>
          <w:szCs w:val="20"/>
        </w:rPr>
      </w:pPr>
      <w:r w:rsidRPr="002834B8">
        <w:rPr>
          <w:rFonts w:ascii="Calibri" w:eastAsia="Times New Roman" w:hAnsi="Calibri" w:cs="Calibri"/>
          <w:szCs w:val="20"/>
        </w:rPr>
        <w:t>А.В.ГУСЕВ</w:t>
      </w:r>
    </w:p>
    <w:p w:rsidR="002834B8" w:rsidRPr="002834B8" w:rsidRDefault="002834B8" w:rsidP="002834B8">
      <w:pPr>
        <w:widowControl w:val="0"/>
        <w:autoSpaceDE w:val="0"/>
        <w:autoSpaceDN w:val="0"/>
        <w:spacing w:after="0" w:line="240" w:lineRule="auto"/>
        <w:ind w:firstLine="540"/>
        <w:jc w:val="both"/>
        <w:rPr>
          <w:rFonts w:ascii="Calibri" w:eastAsia="Times New Roman" w:hAnsi="Calibri" w:cs="Calibri"/>
          <w:szCs w:val="20"/>
        </w:rPr>
      </w:pPr>
    </w:p>
    <w:p w:rsidR="002834B8" w:rsidRPr="002834B8" w:rsidRDefault="002834B8" w:rsidP="002834B8">
      <w:pPr>
        <w:widowControl w:val="0"/>
        <w:autoSpaceDE w:val="0"/>
        <w:autoSpaceDN w:val="0"/>
        <w:spacing w:after="0" w:line="240" w:lineRule="auto"/>
        <w:ind w:firstLine="540"/>
        <w:jc w:val="both"/>
        <w:rPr>
          <w:rFonts w:ascii="Calibri" w:eastAsia="Times New Roman" w:hAnsi="Calibri" w:cs="Calibri"/>
          <w:szCs w:val="20"/>
        </w:rPr>
      </w:pPr>
    </w:p>
    <w:p w:rsidR="002834B8" w:rsidRPr="002834B8" w:rsidRDefault="002834B8" w:rsidP="002834B8">
      <w:pPr>
        <w:widowControl w:val="0"/>
        <w:autoSpaceDE w:val="0"/>
        <w:autoSpaceDN w:val="0"/>
        <w:spacing w:after="0" w:line="240" w:lineRule="auto"/>
        <w:ind w:firstLine="540"/>
        <w:jc w:val="both"/>
        <w:rPr>
          <w:rFonts w:ascii="Calibri" w:eastAsia="Times New Roman" w:hAnsi="Calibri" w:cs="Calibri"/>
          <w:szCs w:val="20"/>
        </w:rPr>
      </w:pPr>
    </w:p>
    <w:p w:rsidR="002834B8" w:rsidRPr="002834B8" w:rsidRDefault="002834B8" w:rsidP="002834B8">
      <w:pPr>
        <w:widowControl w:val="0"/>
        <w:autoSpaceDE w:val="0"/>
        <w:autoSpaceDN w:val="0"/>
        <w:spacing w:after="0" w:line="240" w:lineRule="auto"/>
        <w:ind w:firstLine="540"/>
        <w:jc w:val="both"/>
        <w:rPr>
          <w:rFonts w:ascii="Calibri" w:eastAsia="Times New Roman" w:hAnsi="Calibri" w:cs="Calibri"/>
          <w:szCs w:val="20"/>
        </w:rPr>
      </w:pPr>
    </w:p>
    <w:p w:rsidR="002834B8" w:rsidRPr="002834B8" w:rsidRDefault="002834B8" w:rsidP="002834B8">
      <w:pPr>
        <w:widowControl w:val="0"/>
        <w:autoSpaceDE w:val="0"/>
        <w:autoSpaceDN w:val="0"/>
        <w:spacing w:after="0" w:line="240" w:lineRule="auto"/>
        <w:ind w:firstLine="540"/>
        <w:jc w:val="both"/>
        <w:rPr>
          <w:rFonts w:ascii="Calibri" w:eastAsia="Times New Roman" w:hAnsi="Calibri" w:cs="Calibri"/>
          <w:szCs w:val="20"/>
        </w:rPr>
      </w:pPr>
    </w:p>
    <w:p w:rsidR="002834B8" w:rsidRPr="002834B8" w:rsidRDefault="002834B8" w:rsidP="002834B8">
      <w:pPr>
        <w:widowControl w:val="0"/>
        <w:autoSpaceDE w:val="0"/>
        <w:autoSpaceDN w:val="0"/>
        <w:spacing w:after="0" w:line="240" w:lineRule="auto"/>
        <w:jc w:val="right"/>
        <w:outlineLvl w:val="0"/>
        <w:rPr>
          <w:rFonts w:ascii="Calibri" w:eastAsia="Times New Roman" w:hAnsi="Calibri" w:cs="Calibri"/>
          <w:szCs w:val="20"/>
        </w:rPr>
      </w:pPr>
      <w:r w:rsidRPr="002834B8">
        <w:rPr>
          <w:rFonts w:ascii="Calibri" w:eastAsia="Times New Roman" w:hAnsi="Calibri" w:cs="Calibri"/>
          <w:szCs w:val="20"/>
        </w:rPr>
        <w:t>Утверждено</w:t>
      </w:r>
    </w:p>
    <w:p w:rsidR="002834B8" w:rsidRPr="002834B8" w:rsidRDefault="002834B8" w:rsidP="002834B8">
      <w:pPr>
        <w:widowControl w:val="0"/>
        <w:autoSpaceDE w:val="0"/>
        <w:autoSpaceDN w:val="0"/>
        <w:spacing w:after="0" w:line="240" w:lineRule="auto"/>
        <w:jc w:val="right"/>
        <w:rPr>
          <w:rFonts w:ascii="Calibri" w:eastAsia="Times New Roman" w:hAnsi="Calibri" w:cs="Calibri"/>
          <w:szCs w:val="20"/>
        </w:rPr>
      </w:pPr>
      <w:r w:rsidRPr="002834B8">
        <w:rPr>
          <w:rFonts w:ascii="Calibri" w:eastAsia="Times New Roman" w:hAnsi="Calibri" w:cs="Calibri"/>
          <w:szCs w:val="20"/>
        </w:rPr>
        <w:t>приказом Судебного департамента</w:t>
      </w:r>
    </w:p>
    <w:p w:rsidR="002834B8" w:rsidRPr="002834B8" w:rsidRDefault="002834B8" w:rsidP="002834B8">
      <w:pPr>
        <w:widowControl w:val="0"/>
        <w:autoSpaceDE w:val="0"/>
        <w:autoSpaceDN w:val="0"/>
        <w:spacing w:after="0" w:line="240" w:lineRule="auto"/>
        <w:jc w:val="right"/>
        <w:rPr>
          <w:rFonts w:ascii="Calibri" w:eastAsia="Times New Roman" w:hAnsi="Calibri" w:cs="Calibri"/>
          <w:szCs w:val="20"/>
        </w:rPr>
      </w:pPr>
      <w:r w:rsidRPr="002834B8">
        <w:rPr>
          <w:rFonts w:ascii="Calibri" w:eastAsia="Times New Roman" w:hAnsi="Calibri" w:cs="Calibri"/>
          <w:szCs w:val="20"/>
        </w:rPr>
        <w:t>при Верховном Суде</w:t>
      </w:r>
    </w:p>
    <w:p w:rsidR="002834B8" w:rsidRPr="002834B8" w:rsidRDefault="002834B8" w:rsidP="002834B8">
      <w:pPr>
        <w:widowControl w:val="0"/>
        <w:autoSpaceDE w:val="0"/>
        <w:autoSpaceDN w:val="0"/>
        <w:spacing w:after="0" w:line="240" w:lineRule="auto"/>
        <w:jc w:val="right"/>
        <w:rPr>
          <w:rFonts w:ascii="Calibri" w:eastAsia="Times New Roman" w:hAnsi="Calibri" w:cs="Calibri"/>
          <w:szCs w:val="20"/>
        </w:rPr>
      </w:pPr>
      <w:r w:rsidRPr="002834B8">
        <w:rPr>
          <w:rFonts w:ascii="Calibri" w:eastAsia="Times New Roman" w:hAnsi="Calibri" w:cs="Calibri"/>
          <w:szCs w:val="20"/>
        </w:rPr>
        <w:t>Российской Федерации</w:t>
      </w:r>
    </w:p>
    <w:p w:rsidR="002834B8" w:rsidRPr="002834B8" w:rsidRDefault="002834B8" w:rsidP="002834B8">
      <w:pPr>
        <w:widowControl w:val="0"/>
        <w:autoSpaceDE w:val="0"/>
        <w:autoSpaceDN w:val="0"/>
        <w:spacing w:after="0" w:line="240" w:lineRule="auto"/>
        <w:jc w:val="right"/>
        <w:rPr>
          <w:rFonts w:ascii="Calibri" w:eastAsia="Times New Roman" w:hAnsi="Calibri" w:cs="Calibri"/>
          <w:szCs w:val="20"/>
        </w:rPr>
      </w:pPr>
      <w:r w:rsidRPr="002834B8">
        <w:rPr>
          <w:rFonts w:ascii="Calibri" w:eastAsia="Times New Roman" w:hAnsi="Calibri" w:cs="Calibri"/>
          <w:szCs w:val="20"/>
        </w:rPr>
        <w:t>от 17 июля 2017 г. N 132</w:t>
      </w:r>
    </w:p>
    <w:p w:rsidR="002834B8" w:rsidRPr="002834B8" w:rsidRDefault="002834B8" w:rsidP="002834B8">
      <w:pPr>
        <w:widowControl w:val="0"/>
        <w:autoSpaceDE w:val="0"/>
        <w:autoSpaceDN w:val="0"/>
        <w:spacing w:after="0" w:line="240" w:lineRule="auto"/>
        <w:jc w:val="right"/>
        <w:rPr>
          <w:rFonts w:ascii="Calibri" w:eastAsia="Times New Roman" w:hAnsi="Calibri" w:cs="Calibri"/>
          <w:szCs w:val="20"/>
        </w:rPr>
      </w:pPr>
    </w:p>
    <w:p w:rsidR="002834B8" w:rsidRPr="002834B8" w:rsidRDefault="002834B8" w:rsidP="002834B8">
      <w:pPr>
        <w:widowControl w:val="0"/>
        <w:autoSpaceDE w:val="0"/>
        <w:autoSpaceDN w:val="0"/>
        <w:spacing w:after="0" w:line="240" w:lineRule="auto"/>
        <w:jc w:val="center"/>
        <w:rPr>
          <w:rFonts w:ascii="Calibri" w:eastAsia="Times New Roman" w:hAnsi="Calibri" w:cs="Calibri"/>
          <w:b/>
          <w:szCs w:val="20"/>
        </w:rPr>
      </w:pPr>
      <w:bookmarkStart w:id="0" w:name="P44"/>
      <w:bookmarkEnd w:id="0"/>
      <w:r w:rsidRPr="002834B8">
        <w:rPr>
          <w:rFonts w:ascii="Calibri" w:eastAsia="Times New Roman" w:hAnsi="Calibri" w:cs="Calibri"/>
          <w:b/>
          <w:szCs w:val="20"/>
        </w:rPr>
        <w:t>ТИПОВОЕ ПОЛОЖЕНИЕ</w:t>
      </w:r>
    </w:p>
    <w:p w:rsidR="002834B8" w:rsidRPr="002834B8" w:rsidRDefault="002834B8" w:rsidP="002834B8">
      <w:pPr>
        <w:widowControl w:val="0"/>
        <w:autoSpaceDE w:val="0"/>
        <w:autoSpaceDN w:val="0"/>
        <w:spacing w:after="0" w:line="240" w:lineRule="auto"/>
        <w:jc w:val="center"/>
        <w:rPr>
          <w:rFonts w:ascii="Calibri" w:eastAsia="Times New Roman" w:hAnsi="Calibri" w:cs="Calibri"/>
          <w:b/>
          <w:szCs w:val="20"/>
        </w:rPr>
      </w:pPr>
      <w:r w:rsidRPr="002834B8">
        <w:rPr>
          <w:rFonts w:ascii="Calibri" w:eastAsia="Times New Roman" w:hAnsi="Calibri" w:cs="Calibri"/>
          <w:b/>
          <w:szCs w:val="20"/>
        </w:rPr>
        <w:t>О КОМИССИЯХ ПО СОБЛЮДЕНИЮ ТРЕБОВАНИЙ К СЛУЖЕБНОМУ ПОВЕДЕНИЮ</w:t>
      </w:r>
    </w:p>
    <w:p w:rsidR="002834B8" w:rsidRPr="002834B8" w:rsidRDefault="002834B8" w:rsidP="002834B8">
      <w:pPr>
        <w:widowControl w:val="0"/>
        <w:autoSpaceDE w:val="0"/>
        <w:autoSpaceDN w:val="0"/>
        <w:spacing w:after="0" w:line="240" w:lineRule="auto"/>
        <w:jc w:val="center"/>
        <w:rPr>
          <w:rFonts w:ascii="Calibri" w:eastAsia="Times New Roman" w:hAnsi="Calibri" w:cs="Calibri"/>
          <w:b/>
          <w:szCs w:val="20"/>
        </w:rPr>
      </w:pPr>
      <w:r w:rsidRPr="002834B8">
        <w:rPr>
          <w:rFonts w:ascii="Calibri" w:eastAsia="Times New Roman" w:hAnsi="Calibri" w:cs="Calibri"/>
          <w:b/>
          <w:szCs w:val="20"/>
        </w:rPr>
        <w:t>ФЕДЕРАЛЬНЫХ ГОСУДАРСТВЕННЫХ ГРАЖДАНСКИХ СЛУЖАЩИХ</w:t>
      </w:r>
    </w:p>
    <w:p w:rsidR="002834B8" w:rsidRPr="002834B8" w:rsidRDefault="002834B8" w:rsidP="002834B8">
      <w:pPr>
        <w:widowControl w:val="0"/>
        <w:autoSpaceDE w:val="0"/>
        <w:autoSpaceDN w:val="0"/>
        <w:spacing w:after="0" w:line="240" w:lineRule="auto"/>
        <w:jc w:val="center"/>
        <w:rPr>
          <w:rFonts w:ascii="Calibri" w:eastAsia="Times New Roman" w:hAnsi="Calibri" w:cs="Calibri"/>
          <w:b/>
          <w:szCs w:val="20"/>
        </w:rPr>
      </w:pPr>
      <w:r w:rsidRPr="002834B8">
        <w:rPr>
          <w:rFonts w:ascii="Calibri" w:eastAsia="Times New Roman" w:hAnsi="Calibri" w:cs="Calibri"/>
          <w:b/>
          <w:szCs w:val="20"/>
        </w:rPr>
        <w:t>ФЕДЕРАЛЬНЫХ СУДОВ ОБЩЕЙ ЮРИСДИКЦИИ, ФЕДЕРАЛЬНЫХ АРБИТРАЖНЫХ</w:t>
      </w:r>
    </w:p>
    <w:p w:rsidR="002834B8" w:rsidRPr="002834B8" w:rsidRDefault="002834B8" w:rsidP="002834B8">
      <w:pPr>
        <w:widowControl w:val="0"/>
        <w:autoSpaceDE w:val="0"/>
        <w:autoSpaceDN w:val="0"/>
        <w:spacing w:after="0" w:line="240" w:lineRule="auto"/>
        <w:jc w:val="center"/>
        <w:rPr>
          <w:rFonts w:ascii="Calibri" w:eastAsia="Times New Roman" w:hAnsi="Calibri" w:cs="Calibri"/>
          <w:b/>
          <w:szCs w:val="20"/>
        </w:rPr>
      </w:pPr>
      <w:r w:rsidRPr="002834B8">
        <w:rPr>
          <w:rFonts w:ascii="Calibri" w:eastAsia="Times New Roman" w:hAnsi="Calibri" w:cs="Calibri"/>
          <w:b/>
          <w:szCs w:val="20"/>
        </w:rPr>
        <w:t>СУДОВ И УПРАВЛЕНИЙ СУДЕБНОГО ДЕПАРТАМЕНТА В СУБЪЕКТАХ</w:t>
      </w:r>
    </w:p>
    <w:p w:rsidR="002834B8" w:rsidRPr="002834B8" w:rsidRDefault="002834B8" w:rsidP="002834B8">
      <w:pPr>
        <w:widowControl w:val="0"/>
        <w:autoSpaceDE w:val="0"/>
        <w:autoSpaceDN w:val="0"/>
        <w:spacing w:after="0" w:line="240" w:lineRule="auto"/>
        <w:jc w:val="center"/>
        <w:rPr>
          <w:rFonts w:ascii="Calibri" w:eastAsia="Times New Roman" w:hAnsi="Calibri" w:cs="Calibri"/>
          <w:b/>
          <w:szCs w:val="20"/>
        </w:rPr>
      </w:pPr>
      <w:r w:rsidRPr="002834B8">
        <w:rPr>
          <w:rFonts w:ascii="Calibri" w:eastAsia="Times New Roman" w:hAnsi="Calibri" w:cs="Calibri"/>
          <w:b/>
          <w:szCs w:val="20"/>
        </w:rPr>
        <w:t>РОССИЙСКОЙ ФЕДЕРАЦИИ И УРЕГУЛИРОВАНИЮ КОНФЛИКТА ИНТЕРЕСОВ</w:t>
      </w:r>
    </w:p>
    <w:p w:rsidR="002834B8" w:rsidRPr="002834B8" w:rsidRDefault="002834B8" w:rsidP="002834B8">
      <w:pPr>
        <w:widowControl w:val="0"/>
        <w:autoSpaceDE w:val="0"/>
        <w:autoSpaceDN w:val="0"/>
        <w:spacing w:after="1" w:line="240" w:lineRule="auto"/>
        <w:rPr>
          <w:rFonts w:ascii="Calibri" w:eastAsia="Times New Roman" w:hAnsi="Calibri" w:cs="Calibri"/>
          <w:szCs w:val="20"/>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834B8" w:rsidRPr="002834B8" w:rsidTr="00165B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34B8" w:rsidRPr="002834B8" w:rsidRDefault="002834B8" w:rsidP="002834B8">
            <w:pPr>
              <w:widowControl w:val="0"/>
              <w:autoSpaceDE w:val="0"/>
              <w:autoSpaceDN w:val="0"/>
              <w:spacing w:after="0" w:line="240" w:lineRule="auto"/>
              <w:rPr>
                <w:rFonts w:ascii="Calibri" w:eastAsia="Times New Roman" w:hAnsi="Calibri" w:cs="Calibri"/>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34B8" w:rsidRPr="002834B8" w:rsidRDefault="002834B8" w:rsidP="002834B8">
            <w:pPr>
              <w:widowControl w:val="0"/>
              <w:autoSpaceDE w:val="0"/>
              <w:autoSpaceDN w:val="0"/>
              <w:spacing w:after="0" w:line="240" w:lineRule="auto"/>
              <w:rPr>
                <w:rFonts w:ascii="Calibri" w:eastAsia="Times New Roman" w:hAnsi="Calibri" w:cs="Calibri"/>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34B8" w:rsidRPr="002834B8" w:rsidRDefault="002834B8" w:rsidP="002834B8">
            <w:pPr>
              <w:widowControl w:val="0"/>
              <w:autoSpaceDE w:val="0"/>
              <w:autoSpaceDN w:val="0"/>
              <w:spacing w:after="0" w:line="240" w:lineRule="auto"/>
              <w:jc w:val="center"/>
              <w:rPr>
                <w:rFonts w:ascii="Calibri" w:eastAsia="Times New Roman" w:hAnsi="Calibri" w:cs="Calibri"/>
                <w:szCs w:val="20"/>
              </w:rPr>
            </w:pPr>
            <w:r w:rsidRPr="002834B8">
              <w:rPr>
                <w:rFonts w:ascii="Calibri" w:eastAsia="Times New Roman" w:hAnsi="Calibri" w:cs="Calibri"/>
                <w:color w:val="392C69"/>
                <w:szCs w:val="20"/>
              </w:rPr>
              <w:t>Список изменяющих документов</w:t>
            </w:r>
          </w:p>
          <w:p w:rsidR="002834B8" w:rsidRPr="002834B8" w:rsidRDefault="002834B8" w:rsidP="002834B8">
            <w:pPr>
              <w:widowControl w:val="0"/>
              <w:autoSpaceDE w:val="0"/>
              <w:autoSpaceDN w:val="0"/>
              <w:spacing w:after="0" w:line="240" w:lineRule="auto"/>
              <w:jc w:val="center"/>
              <w:rPr>
                <w:rFonts w:ascii="Calibri" w:eastAsia="Times New Roman" w:hAnsi="Calibri" w:cs="Calibri"/>
                <w:szCs w:val="20"/>
              </w:rPr>
            </w:pPr>
            <w:r w:rsidRPr="002834B8">
              <w:rPr>
                <w:rFonts w:ascii="Calibri" w:eastAsia="Times New Roman" w:hAnsi="Calibri" w:cs="Calibri"/>
                <w:color w:val="392C69"/>
                <w:szCs w:val="20"/>
              </w:rPr>
              <w:t>(в ред. Приказов Судебного департамента при Верховном Суде РФ</w:t>
            </w:r>
          </w:p>
          <w:p w:rsidR="002834B8" w:rsidRPr="002834B8" w:rsidRDefault="002834B8" w:rsidP="002834B8">
            <w:pPr>
              <w:widowControl w:val="0"/>
              <w:autoSpaceDE w:val="0"/>
              <w:autoSpaceDN w:val="0"/>
              <w:spacing w:after="0" w:line="240" w:lineRule="auto"/>
              <w:jc w:val="center"/>
              <w:rPr>
                <w:rFonts w:ascii="Calibri" w:eastAsia="Times New Roman" w:hAnsi="Calibri" w:cs="Calibri"/>
                <w:szCs w:val="20"/>
              </w:rPr>
            </w:pPr>
            <w:r w:rsidRPr="002834B8">
              <w:rPr>
                <w:rFonts w:ascii="Calibri" w:eastAsia="Times New Roman" w:hAnsi="Calibri" w:cs="Calibri"/>
                <w:color w:val="392C69"/>
                <w:szCs w:val="20"/>
              </w:rPr>
              <w:t xml:space="preserve">от 14.09.2017 </w:t>
            </w:r>
            <w:hyperlink r:id="rId14">
              <w:r w:rsidRPr="002834B8">
                <w:rPr>
                  <w:rFonts w:ascii="Calibri" w:eastAsia="Times New Roman" w:hAnsi="Calibri" w:cs="Calibri"/>
                  <w:color w:val="0000FF"/>
                  <w:szCs w:val="20"/>
                </w:rPr>
                <w:t>N 173</w:t>
              </w:r>
            </w:hyperlink>
            <w:r w:rsidRPr="002834B8">
              <w:rPr>
                <w:rFonts w:ascii="Calibri" w:eastAsia="Times New Roman" w:hAnsi="Calibri" w:cs="Calibri"/>
                <w:color w:val="392C69"/>
                <w:szCs w:val="20"/>
              </w:rPr>
              <w:t xml:space="preserve">, от 10.09.2018 </w:t>
            </w:r>
            <w:hyperlink r:id="rId15">
              <w:r w:rsidRPr="002834B8">
                <w:rPr>
                  <w:rFonts w:ascii="Calibri" w:eastAsia="Times New Roman" w:hAnsi="Calibri" w:cs="Calibri"/>
                  <w:color w:val="0000FF"/>
                  <w:szCs w:val="20"/>
                </w:rPr>
                <w:t>N 144</w:t>
              </w:r>
            </w:hyperlink>
            <w:r w:rsidRPr="002834B8">
              <w:rPr>
                <w:rFonts w:ascii="Calibri" w:eastAsia="Times New Roman" w:hAnsi="Calibri" w:cs="Calibri"/>
                <w:color w:val="392C69"/>
                <w:szCs w:val="20"/>
              </w:rPr>
              <w:t xml:space="preserve">, от 04.03.2024 </w:t>
            </w:r>
            <w:hyperlink r:id="rId16">
              <w:r w:rsidRPr="002834B8">
                <w:rPr>
                  <w:rFonts w:ascii="Calibri" w:eastAsia="Times New Roman" w:hAnsi="Calibri" w:cs="Calibri"/>
                  <w:color w:val="0000FF"/>
                  <w:szCs w:val="20"/>
                </w:rPr>
                <w:t>N 43</w:t>
              </w:r>
            </w:hyperlink>
            <w:r w:rsidRPr="002834B8">
              <w:rPr>
                <w:rFonts w:ascii="Calibri" w:eastAsia="Times New Roman" w:hAnsi="Calibri" w:cs="Calibri"/>
                <w:color w:val="392C69"/>
                <w:szCs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34B8" w:rsidRPr="002834B8" w:rsidRDefault="002834B8" w:rsidP="002834B8">
            <w:pPr>
              <w:widowControl w:val="0"/>
              <w:autoSpaceDE w:val="0"/>
              <w:autoSpaceDN w:val="0"/>
              <w:spacing w:after="0" w:line="240" w:lineRule="auto"/>
              <w:rPr>
                <w:rFonts w:ascii="Calibri" w:eastAsia="Times New Roman" w:hAnsi="Calibri" w:cs="Calibri"/>
                <w:szCs w:val="20"/>
              </w:rPr>
            </w:pPr>
          </w:p>
        </w:tc>
      </w:tr>
    </w:tbl>
    <w:p w:rsidR="002834B8" w:rsidRPr="002834B8" w:rsidRDefault="002834B8" w:rsidP="002834B8">
      <w:pPr>
        <w:widowControl w:val="0"/>
        <w:autoSpaceDE w:val="0"/>
        <w:autoSpaceDN w:val="0"/>
        <w:spacing w:after="0" w:line="240" w:lineRule="auto"/>
        <w:jc w:val="center"/>
        <w:rPr>
          <w:rFonts w:ascii="Calibri" w:eastAsia="Times New Roman" w:hAnsi="Calibri" w:cs="Calibri"/>
          <w:szCs w:val="20"/>
        </w:rPr>
      </w:pPr>
    </w:p>
    <w:p w:rsidR="002834B8" w:rsidRPr="002834B8" w:rsidRDefault="002834B8" w:rsidP="002834B8">
      <w:pPr>
        <w:widowControl w:val="0"/>
        <w:autoSpaceDE w:val="0"/>
        <w:autoSpaceDN w:val="0"/>
        <w:spacing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1. Настоящее Типовое положение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Типовое 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федерального суда общей юрисдикции, федерального арбитражного суда и управления Судебного департамента в субъекте Российской Федерации и урегулированию конфликта интересов (далее - Комиссия) (за исключением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осуществляются Судебным департаментом).</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2. Комиссия в своей деятельности руководствуется </w:t>
      </w:r>
      <w:hyperlink r:id="rId17">
        <w:r w:rsidRPr="002834B8">
          <w:rPr>
            <w:rFonts w:ascii="Calibri" w:eastAsia="Times New Roman" w:hAnsi="Calibri" w:cs="Calibri"/>
            <w:color w:val="0000FF"/>
            <w:szCs w:val="20"/>
          </w:rPr>
          <w:t>Конституцией</w:t>
        </w:r>
      </w:hyperlink>
      <w:r w:rsidRPr="002834B8">
        <w:rPr>
          <w:rFonts w:ascii="Calibri" w:eastAsia="Times New Roman" w:hAnsi="Calibri" w:cs="Calibri"/>
          <w:szCs w:val="20"/>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Типовым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3. Основными задачами Комиссии являются:</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а) обеспечение соблюдения федеральными государственными гражданскими служащими федерального суда общей юрисдикции, федерального арбитражного суда и управления Судебного департамента в субъекте Российской Федерации 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w:t>
      </w:r>
      <w:hyperlink r:id="rId18">
        <w:r w:rsidRPr="002834B8">
          <w:rPr>
            <w:rFonts w:ascii="Calibri" w:eastAsia="Times New Roman" w:hAnsi="Calibri" w:cs="Calibri"/>
            <w:color w:val="0000FF"/>
            <w:szCs w:val="20"/>
          </w:rPr>
          <w:t>законом</w:t>
        </w:r>
      </w:hyperlink>
      <w:r w:rsidRPr="002834B8">
        <w:rPr>
          <w:rFonts w:ascii="Calibri" w:eastAsia="Times New Roman" w:hAnsi="Calibri" w:cs="Calibri"/>
          <w:szCs w:val="20"/>
        </w:rPr>
        <w:t xml:space="preserve"> от 25 декабря 2008 г. N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б) осуществление в федеральном суде общей юрисдикции, федеральном арбитражном суде (далее - суды, суд) и управлении Судебного департамента в субъекте Российской Федерации (далее - управление) мер по предупреждению коррупции.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управлении, за исключением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осуществляются Судебным департаментом.</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5. Образование Комиссии.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1" w:name="P61"/>
      <w:bookmarkEnd w:id="1"/>
      <w:r w:rsidRPr="002834B8">
        <w:rPr>
          <w:rFonts w:ascii="Calibri" w:eastAsia="Times New Roman" w:hAnsi="Calibri" w:cs="Calibri"/>
          <w:szCs w:val="20"/>
        </w:rPr>
        <w:t>5.1. Комиссия образуется совместным приказом начальника управления и председателей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(далее - областные и равные им суды), председателей кассационных судов общей юрисдикции, апелляционных судов общей юрисдикции, окружных (флотских) военных судов, гарнизонных военных судов, а также председателей кассационных судов общей юрисдикции, апелляционных судов общей юрисдикции, арбитражных судов округов, арбитражных апелляционных судов, арбитражных судов субъектов Российской Федерации и специализированного арбитражного суда. Указанным актом утверждаются состав Комиссии и порядок ее работы.</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(в ред. </w:t>
      </w:r>
      <w:hyperlink r:id="rId19">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10.09.2018 N 144)</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5.2. Председатель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Представитель нанимателя не может быть членом Комиссии.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6. В состав Комиссии входят:</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а) федеральный государственный гражданский служащий управления, в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2" w:name="P68"/>
      <w:bookmarkEnd w:id="2"/>
      <w:r w:rsidRPr="002834B8">
        <w:rPr>
          <w:rFonts w:ascii="Calibri" w:eastAsia="Times New Roman" w:hAnsi="Calibri" w:cs="Calibri"/>
          <w:szCs w:val="20"/>
        </w:rPr>
        <w:t>б) судьи и (или) федеральные государственные гражданские служащие кассационных судов общей юрисдикции, апелляционных судов общей юрисдикции;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3" w:name="P69"/>
      <w:bookmarkEnd w:id="3"/>
      <w:r w:rsidRPr="002834B8">
        <w:rPr>
          <w:rFonts w:ascii="Calibri" w:eastAsia="Times New Roman" w:hAnsi="Calibri" w:cs="Calibri"/>
          <w:szCs w:val="20"/>
        </w:rPr>
        <w:t>в) судьи и (или) федеральные государственные гражданские служащие областных и равных им судов;</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4" w:name="P70"/>
      <w:bookmarkEnd w:id="4"/>
      <w:r w:rsidRPr="002834B8">
        <w:rPr>
          <w:rFonts w:ascii="Calibri" w:eastAsia="Times New Roman" w:hAnsi="Calibri" w:cs="Calibri"/>
          <w:szCs w:val="20"/>
        </w:rPr>
        <w:t>г) судьи и (или) федеральные государственные гражданские служащие окружных (флотских) военных судов и гарнизонных военных судов;</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5" w:name="P71"/>
      <w:bookmarkEnd w:id="5"/>
      <w:r w:rsidRPr="002834B8">
        <w:rPr>
          <w:rFonts w:ascii="Calibri" w:eastAsia="Times New Roman" w:hAnsi="Calibri" w:cs="Calibri"/>
          <w:szCs w:val="20"/>
        </w:rPr>
        <w:t>д) судьи и (или) федеральные государственные гражданские служащие арбитражных судов округов, арбитражных апелляционных судов, арбитражных судов субъектов Российской Федерации и специализированного арбитражного суда;</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6" w:name="P72"/>
      <w:bookmarkEnd w:id="6"/>
      <w:r w:rsidRPr="002834B8">
        <w:rPr>
          <w:rFonts w:ascii="Calibri" w:eastAsia="Times New Roman" w:hAnsi="Calibri" w:cs="Calibri"/>
          <w:szCs w:val="20"/>
        </w:rPr>
        <w:t>е) судьи и (или) федеральные государственные гражданские служащие районных судов;</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7" w:name="P73"/>
      <w:bookmarkEnd w:id="7"/>
      <w:r w:rsidRPr="002834B8">
        <w:rPr>
          <w:rFonts w:ascii="Calibri" w:eastAsia="Times New Roman" w:hAnsi="Calibri" w:cs="Calibri"/>
          <w:szCs w:val="20"/>
        </w:rPr>
        <w:t>ж)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(п. 6 в ред. </w:t>
      </w:r>
      <w:hyperlink r:id="rId20">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10.09.2018 N 144)</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6.1. Лица, указанные в </w:t>
      </w:r>
      <w:hyperlink w:anchor="P61">
        <w:r w:rsidRPr="002834B8">
          <w:rPr>
            <w:rFonts w:ascii="Calibri" w:eastAsia="Times New Roman" w:hAnsi="Calibri" w:cs="Calibri"/>
            <w:color w:val="0000FF"/>
            <w:szCs w:val="20"/>
          </w:rPr>
          <w:t>пункте 5.1</w:t>
        </w:r>
      </w:hyperlink>
      <w:r w:rsidRPr="002834B8">
        <w:rPr>
          <w:rFonts w:ascii="Calibri" w:eastAsia="Times New Roman" w:hAnsi="Calibri" w:cs="Calibri"/>
          <w:szCs w:val="20"/>
        </w:rPr>
        <w:t>, могут принять решение о включении в состав Комиссии представителя (представителей) профсоюзной организации, действующей в установленном порядке в суде либо управлении.</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(п. 6.1 введен </w:t>
      </w:r>
      <w:hyperlink r:id="rId21">
        <w:r w:rsidRPr="002834B8">
          <w:rPr>
            <w:rFonts w:ascii="Calibri" w:eastAsia="Times New Roman" w:hAnsi="Calibri" w:cs="Calibri"/>
            <w:color w:val="0000FF"/>
            <w:szCs w:val="20"/>
          </w:rPr>
          <w:t>Приказом</w:t>
        </w:r>
      </w:hyperlink>
      <w:r w:rsidRPr="002834B8">
        <w:rPr>
          <w:rFonts w:ascii="Calibri" w:eastAsia="Times New Roman" w:hAnsi="Calibri" w:cs="Calibri"/>
          <w:szCs w:val="20"/>
        </w:rPr>
        <w:t xml:space="preserve"> Судебного департамента при Верховном Суде РФ от 14.09.2017 N 173)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7. Формирование Комиссии.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7.1. В целях определения лиц, указанных в </w:t>
      </w:r>
      <w:hyperlink w:anchor="P68">
        <w:r w:rsidRPr="002834B8">
          <w:rPr>
            <w:rFonts w:ascii="Calibri" w:eastAsia="Times New Roman" w:hAnsi="Calibri" w:cs="Calibri"/>
            <w:color w:val="0000FF"/>
            <w:szCs w:val="20"/>
          </w:rPr>
          <w:t>подпунктах "б"</w:t>
        </w:r>
      </w:hyperlink>
      <w:r w:rsidRPr="002834B8">
        <w:rPr>
          <w:rFonts w:ascii="Calibri" w:eastAsia="Times New Roman" w:hAnsi="Calibri" w:cs="Calibri"/>
          <w:szCs w:val="20"/>
        </w:rPr>
        <w:t xml:space="preserve"> - </w:t>
      </w:r>
      <w:hyperlink w:anchor="P73">
        <w:r w:rsidRPr="002834B8">
          <w:rPr>
            <w:rFonts w:ascii="Calibri" w:eastAsia="Times New Roman" w:hAnsi="Calibri" w:cs="Calibri"/>
            <w:color w:val="0000FF"/>
            <w:szCs w:val="20"/>
          </w:rPr>
          <w:t>"ж" пункта 6</w:t>
        </w:r>
      </w:hyperlink>
      <w:r w:rsidRPr="002834B8">
        <w:rPr>
          <w:rFonts w:ascii="Calibri" w:eastAsia="Times New Roman" w:hAnsi="Calibri" w:cs="Calibri"/>
          <w:szCs w:val="20"/>
        </w:rPr>
        <w:t xml:space="preserve"> настоящего Типового положения, начальник управления направляет соответствующие запросы председателям кассационных судов общей юрисдикции, апелляционных судов общей юрисдикции, областных и равных им судов, председателям окружных (флотских) военных судов, председателям арбитражных судов округов, арбитражных апелляционных судов, арбитражных судов субъектов Российской Федерации и специализированного арбитражного суда, а также в научные организации и учреждения среднего, высшего и дополнительного профессионального образования субъекта Российской Федерации.</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(п. 7.1 в ред. </w:t>
      </w:r>
      <w:hyperlink r:id="rId22">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10.09.2018 N 144)</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7.2. Лица, указанные в </w:t>
      </w:r>
      <w:hyperlink w:anchor="P68">
        <w:r w:rsidRPr="002834B8">
          <w:rPr>
            <w:rFonts w:ascii="Calibri" w:eastAsia="Times New Roman" w:hAnsi="Calibri" w:cs="Calibri"/>
            <w:color w:val="0000FF"/>
            <w:szCs w:val="20"/>
          </w:rPr>
          <w:t>подпункте "б" пункта 6</w:t>
        </w:r>
      </w:hyperlink>
      <w:r w:rsidRPr="002834B8">
        <w:rPr>
          <w:rFonts w:ascii="Calibri" w:eastAsia="Times New Roman" w:hAnsi="Calibri" w:cs="Calibri"/>
          <w:szCs w:val="20"/>
        </w:rPr>
        <w:t xml:space="preserve"> настоящего Типового положения, включаются в состав комиссии в установленном порядке по представлениям председателей кассационных судов общей юрисдикции, апелляционных судов общей юрисдикции.</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(п. 7.2 в ред. </w:t>
      </w:r>
      <w:hyperlink r:id="rId23">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10.09.2018 N 144)</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7.3. Лица, указанные в </w:t>
      </w:r>
      <w:hyperlink w:anchor="P69">
        <w:r w:rsidRPr="002834B8">
          <w:rPr>
            <w:rFonts w:ascii="Calibri" w:eastAsia="Times New Roman" w:hAnsi="Calibri" w:cs="Calibri"/>
            <w:color w:val="0000FF"/>
            <w:szCs w:val="20"/>
          </w:rPr>
          <w:t>подпунктах "в"</w:t>
        </w:r>
      </w:hyperlink>
      <w:r w:rsidRPr="002834B8">
        <w:rPr>
          <w:rFonts w:ascii="Calibri" w:eastAsia="Times New Roman" w:hAnsi="Calibri" w:cs="Calibri"/>
          <w:szCs w:val="20"/>
        </w:rPr>
        <w:t xml:space="preserve"> и </w:t>
      </w:r>
      <w:hyperlink w:anchor="P72">
        <w:r w:rsidRPr="002834B8">
          <w:rPr>
            <w:rFonts w:ascii="Calibri" w:eastAsia="Times New Roman" w:hAnsi="Calibri" w:cs="Calibri"/>
            <w:color w:val="0000FF"/>
            <w:szCs w:val="20"/>
          </w:rPr>
          <w:t>"е" пункта 6</w:t>
        </w:r>
      </w:hyperlink>
      <w:r w:rsidRPr="002834B8">
        <w:rPr>
          <w:rFonts w:ascii="Calibri" w:eastAsia="Times New Roman" w:hAnsi="Calibri" w:cs="Calibri"/>
          <w:szCs w:val="20"/>
        </w:rPr>
        <w:t xml:space="preserve"> настоящего Типового положения, включаются в состав комиссии в установленном порядке по представлению председателя областного и равного ему суда.</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(п. 7.3 в ред. </w:t>
      </w:r>
      <w:hyperlink r:id="rId24">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10.09.2018 N 144)</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7.4. Лица, указанные в </w:t>
      </w:r>
      <w:hyperlink w:anchor="P70">
        <w:r w:rsidRPr="002834B8">
          <w:rPr>
            <w:rFonts w:ascii="Calibri" w:eastAsia="Times New Roman" w:hAnsi="Calibri" w:cs="Calibri"/>
            <w:color w:val="0000FF"/>
            <w:szCs w:val="20"/>
          </w:rPr>
          <w:t>подпункте "г" пункта 6</w:t>
        </w:r>
      </w:hyperlink>
      <w:r w:rsidRPr="002834B8">
        <w:rPr>
          <w:rFonts w:ascii="Calibri" w:eastAsia="Times New Roman" w:hAnsi="Calibri" w:cs="Calibri"/>
          <w:szCs w:val="20"/>
        </w:rPr>
        <w:t xml:space="preserve"> настоящего Типового положения, включаются в состав комиссии в установленном порядке по представлению председателя окружного (флотского) военного суда, юрисдикция которого в соответствии с Федеральным </w:t>
      </w:r>
      <w:hyperlink r:id="rId25">
        <w:r w:rsidRPr="002834B8">
          <w:rPr>
            <w:rFonts w:ascii="Calibri" w:eastAsia="Times New Roman" w:hAnsi="Calibri" w:cs="Calibri"/>
            <w:color w:val="0000FF"/>
            <w:szCs w:val="20"/>
          </w:rPr>
          <w:t>законом</w:t>
        </w:r>
      </w:hyperlink>
      <w:r w:rsidRPr="002834B8">
        <w:rPr>
          <w:rFonts w:ascii="Calibri" w:eastAsia="Times New Roman" w:hAnsi="Calibri" w:cs="Calibri"/>
          <w:szCs w:val="20"/>
        </w:rPr>
        <w:t xml:space="preserve"> от 27 декабря 2009 года N 345-ФЗ "О территориальной юрисдикции окружных (флотских) военных судов" распространяется на территорию соответствующего субъекта Российской Федерации.</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(п. 7.4 в ред. </w:t>
      </w:r>
      <w:hyperlink r:id="rId26">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10.09.2018 N 144)</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7.5. Лица, указанные в </w:t>
      </w:r>
      <w:hyperlink w:anchor="P71">
        <w:r w:rsidRPr="002834B8">
          <w:rPr>
            <w:rFonts w:ascii="Calibri" w:eastAsia="Times New Roman" w:hAnsi="Calibri" w:cs="Calibri"/>
            <w:color w:val="0000FF"/>
            <w:szCs w:val="20"/>
          </w:rPr>
          <w:t>подпункте "д" пункта 6</w:t>
        </w:r>
      </w:hyperlink>
      <w:r w:rsidRPr="002834B8">
        <w:rPr>
          <w:rFonts w:ascii="Calibri" w:eastAsia="Times New Roman" w:hAnsi="Calibri" w:cs="Calibri"/>
          <w:szCs w:val="20"/>
        </w:rPr>
        <w:t xml:space="preserve"> настоящего Типового положения, включаются в состав комиссии в установленном порядке по представлениям председателей арбитражных судов округов, арбитражных апелляционных судов, арбитражных судов субъектов Российской Федерации и специализированного арбитражного суда.</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(п. 7.5 в ред. </w:t>
      </w:r>
      <w:hyperlink r:id="rId27">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10.09.2018 N 144)</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7.6. Лица, указанные в </w:t>
      </w:r>
      <w:hyperlink w:anchor="P73">
        <w:r w:rsidRPr="002834B8">
          <w:rPr>
            <w:rFonts w:ascii="Calibri" w:eastAsia="Times New Roman" w:hAnsi="Calibri" w:cs="Calibri"/>
            <w:color w:val="0000FF"/>
            <w:szCs w:val="20"/>
          </w:rPr>
          <w:t>подпункте "ж" пункта 6</w:t>
        </w:r>
      </w:hyperlink>
      <w:r w:rsidRPr="002834B8">
        <w:rPr>
          <w:rFonts w:ascii="Calibri" w:eastAsia="Times New Roman" w:hAnsi="Calibri" w:cs="Calibri"/>
          <w:szCs w:val="20"/>
        </w:rPr>
        <w:t xml:space="preserve"> настоящего Типового положения, включаются в состав комиссии в установленном порядке 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(п. 7.6 в ред. </w:t>
      </w:r>
      <w:hyperlink r:id="rId28">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10.09.2018 N 144)</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7.7. Определение лиц, указанных в </w:t>
      </w:r>
      <w:hyperlink w:anchor="P68">
        <w:r w:rsidRPr="002834B8">
          <w:rPr>
            <w:rFonts w:ascii="Calibri" w:eastAsia="Times New Roman" w:hAnsi="Calibri" w:cs="Calibri"/>
            <w:color w:val="0000FF"/>
            <w:szCs w:val="20"/>
          </w:rPr>
          <w:t>подпунктах "б"</w:t>
        </w:r>
      </w:hyperlink>
      <w:r w:rsidRPr="002834B8">
        <w:rPr>
          <w:rFonts w:ascii="Calibri" w:eastAsia="Times New Roman" w:hAnsi="Calibri" w:cs="Calibri"/>
          <w:szCs w:val="20"/>
        </w:rPr>
        <w:t xml:space="preserve"> - </w:t>
      </w:r>
      <w:hyperlink w:anchor="P73">
        <w:r w:rsidRPr="002834B8">
          <w:rPr>
            <w:rFonts w:ascii="Calibri" w:eastAsia="Times New Roman" w:hAnsi="Calibri" w:cs="Calibri"/>
            <w:color w:val="0000FF"/>
            <w:szCs w:val="20"/>
          </w:rPr>
          <w:t>"ж" пункта 6</w:t>
        </w:r>
      </w:hyperlink>
      <w:r w:rsidRPr="002834B8">
        <w:rPr>
          <w:rFonts w:ascii="Calibri" w:eastAsia="Times New Roman" w:hAnsi="Calibri" w:cs="Calibri"/>
          <w:szCs w:val="20"/>
        </w:rPr>
        <w:t xml:space="preserve"> настоящего Типового положения, осуществляется в 10-дневный срок со дня получения запроса начальника управления.</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(п. 7.7 введен </w:t>
      </w:r>
      <w:hyperlink r:id="rId29">
        <w:r w:rsidRPr="002834B8">
          <w:rPr>
            <w:rFonts w:ascii="Calibri" w:eastAsia="Times New Roman" w:hAnsi="Calibri" w:cs="Calibri"/>
            <w:color w:val="0000FF"/>
            <w:szCs w:val="20"/>
          </w:rPr>
          <w:t>Приказом</w:t>
        </w:r>
      </w:hyperlink>
      <w:r w:rsidRPr="002834B8">
        <w:rPr>
          <w:rFonts w:ascii="Calibri" w:eastAsia="Times New Roman" w:hAnsi="Calibri" w:cs="Calibri"/>
          <w:szCs w:val="20"/>
        </w:rPr>
        <w:t xml:space="preserve"> Судебного департамента при Верховном Суде РФ от 10.09.2018 N 144)</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8. Число членов Комиссии, не замещающих должности федеральной государственной гражданской службы в суде либо управлении, должно составлять не менее одной четверти от общего числа членов Комиссии.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10. В заседаниях Комиссии с правом совещательного голоса участвуют:</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а) 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федеральным государственным гражданским служащим, в отношении которого Комиссией рассматривается этот вопрос;</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8" w:name="P96"/>
      <w:bookmarkEnd w:id="8"/>
      <w:r w:rsidRPr="002834B8">
        <w:rPr>
          <w:rFonts w:ascii="Calibri" w:eastAsia="Times New Roman" w:hAnsi="Calibri" w:cs="Calibri"/>
          <w:szCs w:val="20"/>
        </w:rPr>
        <w:t>б) другие федеральные государственные гражданские служащие, замещающие 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 члена Комиссии.</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(в ред. </w:t>
      </w:r>
      <w:hyperlink r:id="rId30">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04.03.2024 N 43)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назначенных на государственные должности или замещающих должности федеральной государственной гражданской службы в суде либо управлении, недопустимо.</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9" w:name="P100"/>
      <w:bookmarkEnd w:id="9"/>
      <w:r w:rsidRPr="002834B8">
        <w:rPr>
          <w:rFonts w:ascii="Calibri" w:eastAsia="Times New Roman" w:hAnsi="Calibri" w:cs="Calibri"/>
          <w:szCs w:val="20"/>
        </w:rPr>
        <w:t>13. Основаниями для проведения заседания Комиссии являются:</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10" w:name="P101"/>
      <w:bookmarkEnd w:id="10"/>
      <w:r w:rsidRPr="002834B8">
        <w:rPr>
          <w:rFonts w:ascii="Calibri" w:eastAsia="Times New Roman" w:hAnsi="Calibri" w:cs="Calibri"/>
          <w:szCs w:val="20"/>
        </w:rPr>
        <w:t xml:space="preserve">а) представление представителем нанимателя в соответствии с </w:t>
      </w:r>
      <w:hyperlink w:anchor="P163">
        <w:r w:rsidRPr="002834B8">
          <w:rPr>
            <w:rFonts w:ascii="Calibri" w:eastAsia="Times New Roman" w:hAnsi="Calibri" w:cs="Calibri"/>
            <w:color w:val="0000FF"/>
            <w:szCs w:val="20"/>
          </w:rPr>
          <w:t>пунктом 31</w:t>
        </w:r>
      </w:hyperlink>
      <w:r w:rsidRPr="002834B8">
        <w:rPr>
          <w:rFonts w:ascii="Calibri" w:eastAsia="Times New Roman" w:hAnsi="Calibri" w:cs="Calibri"/>
          <w:szCs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материалов проверки, свидетельствующих:</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(в ред. </w:t>
      </w:r>
      <w:hyperlink r:id="rId31">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14.09.2017 N 173)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11" w:name="P103"/>
      <w:bookmarkEnd w:id="11"/>
      <w:r w:rsidRPr="002834B8">
        <w:rPr>
          <w:rFonts w:ascii="Calibri" w:eastAsia="Times New Roman" w:hAnsi="Calibri" w:cs="Calibri"/>
          <w:szCs w:val="20"/>
        </w:rPr>
        <w:t xml:space="preserve">о представлении федеральным государственным гражданским служащим недостоверных или неполных сведений, предусмотренных </w:t>
      </w:r>
      <w:hyperlink r:id="rId32">
        <w:r w:rsidRPr="002834B8">
          <w:rPr>
            <w:rFonts w:ascii="Calibri" w:eastAsia="Times New Roman" w:hAnsi="Calibri" w:cs="Calibri"/>
            <w:color w:val="0000FF"/>
            <w:szCs w:val="20"/>
          </w:rPr>
          <w:t>подпунктом "а" пункта 1</w:t>
        </w:r>
      </w:hyperlink>
      <w:r w:rsidRPr="002834B8">
        <w:rPr>
          <w:rFonts w:ascii="Calibri" w:eastAsia="Times New Roman" w:hAnsi="Calibri" w:cs="Calibri"/>
          <w:szCs w:val="20"/>
        </w:rPr>
        <w:t xml:space="preserve"> названного Положения;</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12" w:name="P104"/>
      <w:bookmarkEnd w:id="12"/>
      <w:r w:rsidRPr="002834B8">
        <w:rPr>
          <w:rFonts w:ascii="Calibri" w:eastAsia="Times New Roman" w:hAnsi="Calibri" w:cs="Calibri"/>
          <w:szCs w:val="20"/>
        </w:rPr>
        <w:t>о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13" w:name="P105"/>
      <w:bookmarkEnd w:id="13"/>
      <w:r w:rsidRPr="002834B8">
        <w:rPr>
          <w:rFonts w:ascii="Calibri" w:eastAsia="Times New Roman" w:hAnsi="Calibri" w:cs="Calibri"/>
          <w:szCs w:val="20"/>
        </w:rPr>
        <w:t>б) 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суда либо управления, ответственному за работу по профилактике коррупционных и иных правонарушений:</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14" w:name="P106"/>
      <w:bookmarkEnd w:id="14"/>
      <w:r w:rsidRPr="002834B8">
        <w:rPr>
          <w:rFonts w:ascii="Calibri" w:eastAsia="Times New Roman" w:hAnsi="Calibri" w:cs="Calibri"/>
          <w:szCs w:val="20"/>
        </w:rPr>
        <w:t>обращение гражданина,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15" w:name="P107"/>
      <w:bookmarkEnd w:id="15"/>
      <w:r w:rsidRPr="002834B8">
        <w:rPr>
          <w:rFonts w:ascii="Calibri" w:eastAsia="Times New Roman" w:hAnsi="Calibri" w:cs="Calibri"/>
          <w:szCs w:val="20"/>
        </w:rPr>
        <w:t>заявление федерального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16" w:name="P108"/>
      <w:bookmarkEnd w:id="16"/>
      <w:r w:rsidRPr="002834B8">
        <w:rPr>
          <w:rFonts w:ascii="Calibri" w:eastAsia="Times New Roman" w:hAnsi="Calibri" w:cs="Calibri"/>
          <w:szCs w:val="20"/>
        </w:rPr>
        <w:t xml:space="preserve">заявление федерального государственного гражданского служащего о невозможности выполнить требования Федерального </w:t>
      </w:r>
      <w:hyperlink r:id="rId33">
        <w:r w:rsidRPr="002834B8">
          <w:rPr>
            <w:rFonts w:ascii="Calibri" w:eastAsia="Times New Roman" w:hAnsi="Calibri" w:cs="Calibri"/>
            <w:color w:val="0000FF"/>
            <w:szCs w:val="20"/>
          </w:rPr>
          <w:t>закона</w:t>
        </w:r>
      </w:hyperlink>
      <w:r w:rsidRPr="002834B8">
        <w:rPr>
          <w:rFonts w:ascii="Calibri" w:eastAsia="Times New Roman" w:hAnsi="Calibri" w:cs="Calibri"/>
          <w:szCs w:val="20"/>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17" w:name="P109"/>
      <w:bookmarkEnd w:id="17"/>
      <w:r w:rsidRPr="002834B8">
        <w:rPr>
          <w:rFonts w:ascii="Calibri" w:eastAsia="Times New Roman" w:hAnsi="Calibri" w:cs="Calibri"/>
          <w:szCs w:val="20"/>
        </w:rPr>
        <w:t>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18" w:name="P110"/>
      <w:bookmarkEnd w:id="18"/>
      <w:r w:rsidRPr="002834B8">
        <w:rPr>
          <w:rFonts w:ascii="Calibri" w:eastAsia="Times New Roman" w:hAnsi="Calibri" w:cs="Calibri"/>
          <w:szCs w:val="20"/>
        </w:rPr>
        <w:t>в) представление представителем нанимателя или любого члена Комиссии, 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либо осуществления в суде либо управлении мер по предупреждению коррупции;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19" w:name="P111"/>
      <w:bookmarkEnd w:id="19"/>
      <w:r w:rsidRPr="002834B8">
        <w:rPr>
          <w:rFonts w:ascii="Calibri" w:eastAsia="Times New Roman" w:hAnsi="Calibri" w:cs="Calibri"/>
          <w:szCs w:val="20"/>
        </w:rPr>
        <w:t xml:space="preserve">г) представление представителем нанимателя материалов проверки, свидетельствующих о представлении федеральным государственным гражданским служащим недостоверных или неполных сведений, предусмотренных </w:t>
      </w:r>
      <w:hyperlink r:id="rId34">
        <w:r w:rsidRPr="002834B8">
          <w:rPr>
            <w:rFonts w:ascii="Calibri" w:eastAsia="Times New Roman" w:hAnsi="Calibri" w:cs="Calibri"/>
            <w:color w:val="0000FF"/>
            <w:szCs w:val="20"/>
          </w:rPr>
          <w:t>частью 1 статьи 3</w:t>
        </w:r>
      </w:hyperlink>
      <w:r w:rsidRPr="002834B8">
        <w:rPr>
          <w:rFonts w:ascii="Calibri" w:eastAsia="Times New Roman" w:hAnsi="Calibri" w:cs="Calibri"/>
          <w:szCs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20" w:name="P112"/>
      <w:bookmarkEnd w:id="20"/>
      <w:r w:rsidRPr="002834B8">
        <w:rPr>
          <w:rFonts w:ascii="Calibri" w:eastAsia="Times New Roman" w:hAnsi="Calibri" w:cs="Calibri"/>
          <w:szCs w:val="20"/>
        </w:rPr>
        <w:t xml:space="preserve">д) поступившее в соответствии с </w:t>
      </w:r>
      <w:hyperlink r:id="rId35">
        <w:r w:rsidRPr="002834B8">
          <w:rPr>
            <w:rFonts w:ascii="Calibri" w:eastAsia="Times New Roman" w:hAnsi="Calibri" w:cs="Calibri"/>
            <w:color w:val="0000FF"/>
            <w:szCs w:val="20"/>
          </w:rPr>
          <w:t>частью 4 статьи 12</w:t>
        </w:r>
      </w:hyperlink>
      <w:r w:rsidRPr="002834B8">
        <w:rPr>
          <w:rFonts w:ascii="Calibri" w:eastAsia="Times New Roman" w:hAnsi="Calibri" w:cs="Calibri"/>
          <w:szCs w:val="20"/>
        </w:rPr>
        <w:t xml:space="preserve"> Федерального закона от 25 декабря 2008 г. N 273-ФЗ "О противодействии коррупции" и </w:t>
      </w:r>
      <w:hyperlink r:id="rId36">
        <w:r w:rsidRPr="002834B8">
          <w:rPr>
            <w:rFonts w:ascii="Calibri" w:eastAsia="Times New Roman" w:hAnsi="Calibri" w:cs="Calibri"/>
            <w:color w:val="0000FF"/>
            <w:szCs w:val="20"/>
          </w:rPr>
          <w:t>статьей 64.1</w:t>
        </w:r>
      </w:hyperlink>
      <w:r w:rsidRPr="002834B8">
        <w:rPr>
          <w:rFonts w:ascii="Calibri" w:eastAsia="Times New Roman" w:hAnsi="Calibri" w:cs="Calibri"/>
          <w:szCs w:val="20"/>
        </w:rPr>
        <w:t xml:space="preserve">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21" w:name="P113"/>
      <w:bookmarkEnd w:id="21"/>
      <w:r w:rsidRPr="002834B8">
        <w:rPr>
          <w:rFonts w:ascii="Calibri" w:eastAsia="Times New Roman" w:hAnsi="Calibri" w:cs="Calibri"/>
          <w:szCs w:val="20"/>
        </w:rPr>
        <w:t>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урегулированию конфликта интересов.</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(пп. "е" введен </w:t>
      </w:r>
      <w:hyperlink r:id="rId37">
        <w:r w:rsidRPr="002834B8">
          <w:rPr>
            <w:rFonts w:ascii="Calibri" w:eastAsia="Times New Roman" w:hAnsi="Calibri" w:cs="Calibri"/>
            <w:color w:val="0000FF"/>
            <w:szCs w:val="20"/>
          </w:rPr>
          <w:t>Приказом</w:t>
        </w:r>
      </w:hyperlink>
      <w:r w:rsidRPr="002834B8">
        <w:rPr>
          <w:rFonts w:ascii="Calibri" w:eastAsia="Times New Roman" w:hAnsi="Calibri" w:cs="Calibri"/>
          <w:szCs w:val="20"/>
        </w:rPr>
        <w:t xml:space="preserve"> Судебного департамента при Верховном Суде РФ от 04.03.2024 N 43)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22" w:name="P116"/>
      <w:bookmarkEnd w:id="22"/>
      <w:r w:rsidRPr="002834B8">
        <w:rPr>
          <w:rFonts w:ascii="Calibri" w:eastAsia="Times New Roman" w:hAnsi="Calibri" w:cs="Calibri"/>
          <w:szCs w:val="20"/>
        </w:rPr>
        <w:t xml:space="preserve">15. Обращение, указанное в </w:t>
      </w:r>
      <w:hyperlink w:anchor="P106">
        <w:r w:rsidRPr="002834B8">
          <w:rPr>
            <w:rFonts w:ascii="Calibri" w:eastAsia="Times New Roman" w:hAnsi="Calibri" w:cs="Calibri"/>
            <w:color w:val="0000FF"/>
            <w:szCs w:val="20"/>
          </w:rPr>
          <w:t>абзаце втором подпункта "б" пункта 13</w:t>
        </w:r>
      </w:hyperlink>
      <w:r w:rsidRPr="002834B8">
        <w:rPr>
          <w:rFonts w:ascii="Calibri" w:eastAsia="Times New Roman" w:hAnsi="Calibri" w:cs="Calibri"/>
          <w:szCs w:val="20"/>
        </w:rPr>
        <w:t xml:space="preserve"> настоящего Типового положения, подается гражданином, замещавшим должность федеральной государственной гражданской службы в суде либо управлении, в подразделение суда либо управления, в компетенцию которого входит профилактика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суда либо управления,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38">
        <w:r w:rsidRPr="002834B8">
          <w:rPr>
            <w:rFonts w:ascii="Calibri" w:eastAsia="Times New Roman" w:hAnsi="Calibri" w:cs="Calibri"/>
            <w:color w:val="0000FF"/>
            <w:szCs w:val="20"/>
          </w:rPr>
          <w:t>статьи 12</w:t>
        </w:r>
      </w:hyperlink>
      <w:r w:rsidRPr="002834B8">
        <w:rPr>
          <w:rFonts w:ascii="Calibri" w:eastAsia="Times New Roman" w:hAnsi="Calibri" w:cs="Calibri"/>
          <w:szCs w:val="20"/>
        </w:rPr>
        <w:t xml:space="preserve"> Федерального закона от 25 декабря 2008 г. N 273-ФЗ "О противодействии коррупции". Обращение, заключение и другие материалы в течение 7 рабочих дней направляются по решению представителя нанимателя председателю Комиссии.</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(в ред. </w:t>
      </w:r>
      <w:hyperlink r:id="rId39">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14.09.2017 N 173)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16. Обращение, указанное в </w:t>
      </w:r>
      <w:hyperlink w:anchor="P106">
        <w:r w:rsidRPr="002834B8">
          <w:rPr>
            <w:rFonts w:ascii="Calibri" w:eastAsia="Times New Roman" w:hAnsi="Calibri" w:cs="Calibri"/>
            <w:color w:val="0000FF"/>
            <w:szCs w:val="20"/>
          </w:rPr>
          <w:t>абзаце втором подпункта "б" пункта 13</w:t>
        </w:r>
      </w:hyperlink>
      <w:r w:rsidRPr="002834B8">
        <w:rPr>
          <w:rFonts w:ascii="Calibri" w:eastAsia="Times New Roman" w:hAnsi="Calibri" w:cs="Calibri"/>
          <w:szCs w:val="20"/>
        </w:rPr>
        <w:t xml:space="preserve"> настоящего Типового положения,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Типовым положением.</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23" w:name="P119"/>
      <w:bookmarkEnd w:id="23"/>
      <w:r w:rsidRPr="002834B8">
        <w:rPr>
          <w:rFonts w:ascii="Calibri" w:eastAsia="Times New Roman" w:hAnsi="Calibri" w:cs="Calibri"/>
          <w:szCs w:val="20"/>
        </w:rPr>
        <w:t xml:space="preserve">17. Уведомление, указанное в </w:t>
      </w:r>
      <w:hyperlink w:anchor="P112">
        <w:r w:rsidRPr="002834B8">
          <w:rPr>
            <w:rFonts w:ascii="Calibri" w:eastAsia="Times New Roman" w:hAnsi="Calibri" w:cs="Calibri"/>
            <w:color w:val="0000FF"/>
            <w:szCs w:val="20"/>
          </w:rPr>
          <w:t>подпункте "д" пункта 13</w:t>
        </w:r>
      </w:hyperlink>
      <w:r w:rsidRPr="002834B8">
        <w:rPr>
          <w:rFonts w:ascii="Calibri" w:eastAsia="Times New Roman" w:hAnsi="Calibri" w:cs="Calibri"/>
          <w:szCs w:val="20"/>
        </w:rPr>
        <w:t xml:space="preserve"> настоящего Типового положения, рассматривается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управлении, требований </w:t>
      </w:r>
      <w:hyperlink r:id="rId40">
        <w:r w:rsidRPr="002834B8">
          <w:rPr>
            <w:rFonts w:ascii="Calibri" w:eastAsia="Times New Roman" w:hAnsi="Calibri" w:cs="Calibri"/>
            <w:color w:val="0000FF"/>
            <w:szCs w:val="20"/>
          </w:rPr>
          <w:t>статьи 12</w:t>
        </w:r>
      </w:hyperlink>
      <w:r w:rsidRPr="002834B8">
        <w:rPr>
          <w:rFonts w:ascii="Calibri" w:eastAsia="Times New Roman" w:hAnsi="Calibri" w:cs="Calibri"/>
          <w:szCs w:val="20"/>
        </w:rPr>
        <w:t xml:space="preserve"> Федерального закона от 25 декабря 2008 г. N 273-ФЗ "О противодействии коррупции". Уведомление, заключение и другие материалы в течение 7 рабочих дней направляются по решению представителя нанимателя председателю Комиссии.</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(в ред. </w:t>
      </w:r>
      <w:hyperlink r:id="rId41">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14.09.2017 N 173)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24" w:name="P121"/>
      <w:bookmarkEnd w:id="24"/>
      <w:r w:rsidRPr="002834B8">
        <w:rPr>
          <w:rFonts w:ascii="Calibri" w:eastAsia="Times New Roman" w:hAnsi="Calibri" w:cs="Calibri"/>
          <w:szCs w:val="20"/>
        </w:rPr>
        <w:t xml:space="preserve">18. Уведомления, указанные в </w:t>
      </w:r>
      <w:hyperlink w:anchor="P109">
        <w:r w:rsidRPr="002834B8">
          <w:rPr>
            <w:rFonts w:ascii="Calibri" w:eastAsia="Times New Roman" w:hAnsi="Calibri" w:cs="Calibri"/>
            <w:color w:val="0000FF"/>
            <w:szCs w:val="20"/>
          </w:rPr>
          <w:t>абзаце пятом подпункта "б"</w:t>
        </w:r>
      </w:hyperlink>
      <w:r w:rsidRPr="002834B8">
        <w:rPr>
          <w:rFonts w:ascii="Calibri" w:eastAsia="Times New Roman" w:hAnsi="Calibri" w:cs="Calibri"/>
          <w:szCs w:val="20"/>
        </w:rPr>
        <w:t xml:space="preserve"> и </w:t>
      </w:r>
      <w:hyperlink w:anchor="P113">
        <w:r w:rsidRPr="002834B8">
          <w:rPr>
            <w:rFonts w:ascii="Calibri" w:eastAsia="Times New Roman" w:hAnsi="Calibri" w:cs="Calibri"/>
            <w:color w:val="0000FF"/>
            <w:szCs w:val="20"/>
          </w:rPr>
          <w:t>подпункте "е" пункта 13</w:t>
        </w:r>
      </w:hyperlink>
      <w:r w:rsidRPr="002834B8">
        <w:rPr>
          <w:rFonts w:ascii="Calibri" w:eastAsia="Times New Roman" w:hAnsi="Calibri" w:cs="Calibri"/>
          <w:szCs w:val="20"/>
        </w:rPr>
        <w:t xml:space="preserve"> настоящего Типового положения, рассматриваются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мотивированных заключений по результатам рассмотрения уведомлений. Уведомления, заключения и другие материалы в течение 7 рабочих дней направляются по решению представителя нанимателя председателю Комиссии.</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(п. 18 в ред. </w:t>
      </w:r>
      <w:hyperlink r:id="rId42">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04.03.2024 N 43)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19. При подготовке мотивированного заключения по результатам рассмотрения обращения, указанного в </w:t>
      </w:r>
      <w:hyperlink w:anchor="P106">
        <w:r w:rsidRPr="002834B8">
          <w:rPr>
            <w:rFonts w:ascii="Calibri" w:eastAsia="Times New Roman" w:hAnsi="Calibri" w:cs="Calibri"/>
            <w:color w:val="0000FF"/>
            <w:szCs w:val="20"/>
          </w:rPr>
          <w:t>абзаце втором подпункта "б" пункта 13</w:t>
        </w:r>
      </w:hyperlink>
      <w:r w:rsidRPr="002834B8">
        <w:rPr>
          <w:rFonts w:ascii="Calibri" w:eastAsia="Times New Roman" w:hAnsi="Calibri" w:cs="Calibri"/>
          <w:szCs w:val="20"/>
        </w:rPr>
        <w:t xml:space="preserve"> настоящего Типового положения, или уведомлений, указанных в </w:t>
      </w:r>
      <w:hyperlink w:anchor="P109">
        <w:r w:rsidRPr="002834B8">
          <w:rPr>
            <w:rFonts w:ascii="Calibri" w:eastAsia="Times New Roman" w:hAnsi="Calibri" w:cs="Calibri"/>
            <w:color w:val="0000FF"/>
            <w:szCs w:val="20"/>
          </w:rPr>
          <w:t>абзаце пятом подпункта "б"</w:t>
        </w:r>
      </w:hyperlink>
      <w:r w:rsidRPr="002834B8">
        <w:rPr>
          <w:rFonts w:ascii="Calibri" w:eastAsia="Times New Roman" w:hAnsi="Calibri" w:cs="Calibri"/>
          <w:szCs w:val="20"/>
        </w:rPr>
        <w:t xml:space="preserve"> и </w:t>
      </w:r>
      <w:hyperlink w:anchor="P112">
        <w:r w:rsidRPr="002834B8">
          <w:rPr>
            <w:rFonts w:ascii="Calibri" w:eastAsia="Times New Roman" w:hAnsi="Calibri" w:cs="Calibri"/>
            <w:color w:val="0000FF"/>
            <w:szCs w:val="20"/>
          </w:rPr>
          <w:t>подпунктах "д"</w:t>
        </w:r>
      </w:hyperlink>
      <w:r w:rsidRPr="002834B8">
        <w:rPr>
          <w:rFonts w:ascii="Calibri" w:eastAsia="Times New Roman" w:hAnsi="Calibri" w:cs="Calibri"/>
          <w:szCs w:val="20"/>
        </w:rPr>
        <w:t xml:space="preserve"> и </w:t>
      </w:r>
      <w:hyperlink w:anchor="P113">
        <w:r w:rsidRPr="002834B8">
          <w:rPr>
            <w:rFonts w:ascii="Calibri" w:eastAsia="Times New Roman" w:hAnsi="Calibri" w:cs="Calibri"/>
            <w:color w:val="0000FF"/>
            <w:szCs w:val="20"/>
          </w:rPr>
          <w:t>"е" пункта 13</w:t>
        </w:r>
      </w:hyperlink>
      <w:r w:rsidRPr="002834B8">
        <w:rPr>
          <w:rFonts w:ascii="Calibri" w:eastAsia="Times New Roman" w:hAnsi="Calibri" w:cs="Calibri"/>
          <w:szCs w:val="20"/>
        </w:rPr>
        <w:t xml:space="preserve"> настоящего Типового положения, должностные лица суда либо управления, в компетенцию которого входит профилактика коррупционных и иных правонарушений, имеют право проводить собеседование с федеральным государственным гражданским служащим, представившим обращение или уведомление,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(в ред. </w:t>
      </w:r>
      <w:hyperlink r:id="rId43">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04.03.2024 N 43)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19.1. Мотивированные заключения, предусмотренные </w:t>
      </w:r>
      <w:hyperlink w:anchor="P116">
        <w:r w:rsidRPr="002834B8">
          <w:rPr>
            <w:rFonts w:ascii="Calibri" w:eastAsia="Times New Roman" w:hAnsi="Calibri" w:cs="Calibri"/>
            <w:color w:val="0000FF"/>
            <w:szCs w:val="20"/>
          </w:rPr>
          <w:t>пунктами 15</w:t>
        </w:r>
      </w:hyperlink>
      <w:r w:rsidRPr="002834B8">
        <w:rPr>
          <w:rFonts w:ascii="Calibri" w:eastAsia="Times New Roman" w:hAnsi="Calibri" w:cs="Calibri"/>
          <w:szCs w:val="20"/>
        </w:rPr>
        <w:t xml:space="preserve">, </w:t>
      </w:r>
      <w:hyperlink w:anchor="P119">
        <w:r w:rsidRPr="002834B8">
          <w:rPr>
            <w:rFonts w:ascii="Calibri" w:eastAsia="Times New Roman" w:hAnsi="Calibri" w:cs="Calibri"/>
            <w:color w:val="0000FF"/>
            <w:szCs w:val="20"/>
          </w:rPr>
          <w:t>17</w:t>
        </w:r>
      </w:hyperlink>
      <w:r w:rsidRPr="002834B8">
        <w:rPr>
          <w:rFonts w:ascii="Calibri" w:eastAsia="Times New Roman" w:hAnsi="Calibri" w:cs="Calibri"/>
          <w:szCs w:val="20"/>
        </w:rPr>
        <w:t xml:space="preserve"> и </w:t>
      </w:r>
      <w:hyperlink w:anchor="P121">
        <w:r w:rsidRPr="002834B8">
          <w:rPr>
            <w:rFonts w:ascii="Calibri" w:eastAsia="Times New Roman" w:hAnsi="Calibri" w:cs="Calibri"/>
            <w:color w:val="0000FF"/>
            <w:szCs w:val="20"/>
          </w:rPr>
          <w:t>18</w:t>
        </w:r>
      </w:hyperlink>
      <w:r w:rsidRPr="002834B8">
        <w:rPr>
          <w:rFonts w:ascii="Calibri" w:eastAsia="Times New Roman" w:hAnsi="Calibri" w:cs="Calibri"/>
          <w:szCs w:val="20"/>
        </w:rPr>
        <w:t xml:space="preserve"> настоящего Типового положения, должны содержать:</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а) информацию, изложенную в обращениях или уведомлениях, указанных в </w:t>
      </w:r>
      <w:hyperlink w:anchor="P106">
        <w:r w:rsidRPr="002834B8">
          <w:rPr>
            <w:rFonts w:ascii="Calibri" w:eastAsia="Times New Roman" w:hAnsi="Calibri" w:cs="Calibri"/>
            <w:color w:val="0000FF"/>
            <w:szCs w:val="20"/>
          </w:rPr>
          <w:t>абзацах втором</w:t>
        </w:r>
      </w:hyperlink>
      <w:r w:rsidRPr="002834B8">
        <w:rPr>
          <w:rFonts w:ascii="Calibri" w:eastAsia="Times New Roman" w:hAnsi="Calibri" w:cs="Calibri"/>
          <w:szCs w:val="20"/>
        </w:rPr>
        <w:t xml:space="preserve"> и </w:t>
      </w:r>
      <w:hyperlink w:anchor="P109">
        <w:r w:rsidRPr="002834B8">
          <w:rPr>
            <w:rFonts w:ascii="Calibri" w:eastAsia="Times New Roman" w:hAnsi="Calibri" w:cs="Calibri"/>
            <w:color w:val="0000FF"/>
            <w:szCs w:val="20"/>
          </w:rPr>
          <w:t>пятом подпункта "б"</w:t>
        </w:r>
      </w:hyperlink>
      <w:r w:rsidRPr="002834B8">
        <w:rPr>
          <w:rFonts w:ascii="Calibri" w:eastAsia="Times New Roman" w:hAnsi="Calibri" w:cs="Calibri"/>
          <w:szCs w:val="20"/>
        </w:rPr>
        <w:t xml:space="preserve"> и </w:t>
      </w:r>
      <w:hyperlink w:anchor="P112">
        <w:r w:rsidRPr="002834B8">
          <w:rPr>
            <w:rFonts w:ascii="Calibri" w:eastAsia="Times New Roman" w:hAnsi="Calibri" w:cs="Calibri"/>
            <w:color w:val="0000FF"/>
            <w:szCs w:val="20"/>
          </w:rPr>
          <w:t>подпунктах "д"</w:t>
        </w:r>
      </w:hyperlink>
      <w:r w:rsidRPr="002834B8">
        <w:rPr>
          <w:rFonts w:ascii="Calibri" w:eastAsia="Times New Roman" w:hAnsi="Calibri" w:cs="Calibri"/>
          <w:szCs w:val="20"/>
        </w:rPr>
        <w:t xml:space="preserve"> и </w:t>
      </w:r>
      <w:hyperlink w:anchor="P113">
        <w:r w:rsidRPr="002834B8">
          <w:rPr>
            <w:rFonts w:ascii="Calibri" w:eastAsia="Times New Roman" w:hAnsi="Calibri" w:cs="Calibri"/>
            <w:color w:val="0000FF"/>
            <w:szCs w:val="20"/>
          </w:rPr>
          <w:t>"е" пункта 13</w:t>
        </w:r>
      </w:hyperlink>
      <w:r w:rsidRPr="002834B8">
        <w:rPr>
          <w:rFonts w:ascii="Calibri" w:eastAsia="Times New Roman" w:hAnsi="Calibri" w:cs="Calibri"/>
          <w:szCs w:val="20"/>
        </w:rPr>
        <w:t xml:space="preserve"> настоящего Типового положения;</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в) мотивированный вывод по результатам предварительного рассмотрения обращений и уведомлений, указанных в </w:t>
      </w:r>
      <w:hyperlink w:anchor="P106">
        <w:r w:rsidRPr="002834B8">
          <w:rPr>
            <w:rFonts w:ascii="Calibri" w:eastAsia="Times New Roman" w:hAnsi="Calibri" w:cs="Calibri"/>
            <w:color w:val="0000FF"/>
            <w:szCs w:val="20"/>
          </w:rPr>
          <w:t>абзацах втором</w:t>
        </w:r>
      </w:hyperlink>
      <w:r w:rsidRPr="002834B8">
        <w:rPr>
          <w:rFonts w:ascii="Calibri" w:eastAsia="Times New Roman" w:hAnsi="Calibri" w:cs="Calibri"/>
          <w:szCs w:val="20"/>
        </w:rPr>
        <w:t xml:space="preserve"> и </w:t>
      </w:r>
      <w:hyperlink w:anchor="P109">
        <w:r w:rsidRPr="002834B8">
          <w:rPr>
            <w:rFonts w:ascii="Calibri" w:eastAsia="Times New Roman" w:hAnsi="Calibri" w:cs="Calibri"/>
            <w:color w:val="0000FF"/>
            <w:szCs w:val="20"/>
          </w:rPr>
          <w:t>пятом подпункта "б"</w:t>
        </w:r>
      </w:hyperlink>
      <w:r w:rsidRPr="002834B8">
        <w:rPr>
          <w:rFonts w:ascii="Calibri" w:eastAsia="Times New Roman" w:hAnsi="Calibri" w:cs="Calibri"/>
          <w:szCs w:val="20"/>
        </w:rPr>
        <w:t xml:space="preserve">, </w:t>
      </w:r>
      <w:hyperlink w:anchor="P112">
        <w:r w:rsidRPr="002834B8">
          <w:rPr>
            <w:rFonts w:ascii="Calibri" w:eastAsia="Times New Roman" w:hAnsi="Calibri" w:cs="Calibri"/>
            <w:color w:val="0000FF"/>
            <w:szCs w:val="20"/>
          </w:rPr>
          <w:t>подпунктах "д"</w:t>
        </w:r>
      </w:hyperlink>
      <w:r w:rsidRPr="002834B8">
        <w:rPr>
          <w:rFonts w:ascii="Calibri" w:eastAsia="Times New Roman" w:hAnsi="Calibri" w:cs="Calibri"/>
          <w:szCs w:val="20"/>
        </w:rPr>
        <w:t xml:space="preserve"> и </w:t>
      </w:r>
      <w:hyperlink w:anchor="P113">
        <w:r w:rsidRPr="002834B8">
          <w:rPr>
            <w:rFonts w:ascii="Calibri" w:eastAsia="Times New Roman" w:hAnsi="Calibri" w:cs="Calibri"/>
            <w:color w:val="0000FF"/>
            <w:szCs w:val="20"/>
          </w:rPr>
          <w:t>"е" пункта 13</w:t>
        </w:r>
      </w:hyperlink>
      <w:r w:rsidRPr="002834B8">
        <w:rPr>
          <w:rFonts w:ascii="Calibri" w:eastAsia="Times New Roman" w:hAnsi="Calibri" w:cs="Calibri"/>
          <w:szCs w:val="20"/>
        </w:rPr>
        <w:t xml:space="preserve"> настоящего Типового положения, а также рекомендации для принятия одного из решений в соответствии с </w:t>
      </w:r>
      <w:hyperlink w:anchor="P169">
        <w:r w:rsidRPr="002834B8">
          <w:rPr>
            <w:rFonts w:ascii="Calibri" w:eastAsia="Times New Roman" w:hAnsi="Calibri" w:cs="Calibri"/>
            <w:color w:val="0000FF"/>
            <w:szCs w:val="20"/>
          </w:rPr>
          <w:t>пунктами 33</w:t>
        </w:r>
      </w:hyperlink>
      <w:r w:rsidRPr="002834B8">
        <w:rPr>
          <w:rFonts w:ascii="Calibri" w:eastAsia="Times New Roman" w:hAnsi="Calibri" w:cs="Calibri"/>
          <w:szCs w:val="20"/>
        </w:rPr>
        <w:t xml:space="preserve">, </w:t>
      </w:r>
      <w:hyperlink w:anchor="P180">
        <w:r w:rsidRPr="002834B8">
          <w:rPr>
            <w:rFonts w:ascii="Calibri" w:eastAsia="Times New Roman" w:hAnsi="Calibri" w:cs="Calibri"/>
            <w:color w:val="0000FF"/>
            <w:szCs w:val="20"/>
          </w:rPr>
          <w:t>36</w:t>
        </w:r>
      </w:hyperlink>
      <w:r w:rsidRPr="002834B8">
        <w:rPr>
          <w:rFonts w:ascii="Calibri" w:eastAsia="Times New Roman" w:hAnsi="Calibri" w:cs="Calibri"/>
          <w:szCs w:val="20"/>
        </w:rPr>
        <w:t xml:space="preserve">, </w:t>
      </w:r>
      <w:hyperlink w:anchor="P189">
        <w:r w:rsidRPr="002834B8">
          <w:rPr>
            <w:rFonts w:ascii="Calibri" w:eastAsia="Times New Roman" w:hAnsi="Calibri" w:cs="Calibri"/>
            <w:color w:val="0000FF"/>
            <w:szCs w:val="20"/>
          </w:rPr>
          <w:t>39</w:t>
        </w:r>
      </w:hyperlink>
      <w:r w:rsidRPr="002834B8">
        <w:rPr>
          <w:rFonts w:ascii="Calibri" w:eastAsia="Times New Roman" w:hAnsi="Calibri" w:cs="Calibri"/>
          <w:szCs w:val="20"/>
        </w:rPr>
        <w:t xml:space="preserve">, </w:t>
      </w:r>
      <w:hyperlink w:anchor="P196">
        <w:r w:rsidRPr="002834B8">
          <w:rPr>
            <w:rFonts w:ascii="Calibri" w:eastAsia="Times New Roman" w:hAnsi="Calibri" w:cs="Calibri"/>
            <w:color w:val="0000FF"/>
            <w:szCs w:val="20"/>
          </w:rPr>
          <w:t>40</w:t>
        </w:r>
      </w:hyperlink>
      <w:r w:rsidRPr="002834B8">
        <w:rPr>
          <w:rFonts w:ascii="Calibri" w:eastAsia="Times New Roman" w:hAnsi="Calibri" w:cs="Calibri"/>
          <w:szCs w:val="20"/>
        </w:rPr>
        <w:t xml:space="preserve"> настоящего Типового положения или иного решения.</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(п. 19.1 введен </w:t>
      </w:r>
      <w:hyperlink r:id="rId44">
        <w:r w:rsidRPr="002834B8">
          <w:rPr>
            <w:rFonts w:ascii="Calibri" w:eastAsia="Times New Roman" w:hAnsi="Calibri" w:cs="Calibri"/>
            <w:color w:val="0000FF"/>
            <w:szCs w:val="20"/>
          </w:rPr>
          <w:t>Приказом</w:t>
        </w:r>
      </w:hyperlink>
      <w:r w:rsidRPr="002834B8">
        <w:rPr>
          <w:rFonts w:ascii="Calibri" w:eastAsia="Times New Roman" w:hAnsi="Calibri" w:cs="Calibri"/>
          <w:szCs w:val="20"/>
        </w:rPr>
        <w:t xml:space="preserve"> Судебного департамента при Верховном Суде РФ от 04.03.2024 N 43)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20. Материалы проверки, указанные в </w:t>
      </w:r>
      <w:hyperlink w:anchor="P103">
        <w:r w:rsidRPr="002834B8">
          <w:rPr>
            <w:rFonts w:ascii="Calibri" w:eastAsia="Times New Roman" w:hAnsi="Calibri" w:cs="Calibri"/>
            <w:color w:val="0000FF"/>
            <w:szCs w:val="20"/>
          </w:rPr>
          <w:t>абзацах втором</w:t>
        </w:r>
      </w:hyperlink>
      <w:r w:rsidRPr="002834B8">
        <w:rPr>
          <w:rFonts w:ascii="Calibri" w:eastAsia="Times New Roman" w:hAnsi="Calibri" w:cs="Calibri"/>
          <w:szCs w:val="20"/>
        </w:rPr>
        <w:t xml:space="preserve"> и </w:t>
      </w:r>
      <w:hyperlink w:anchor="P104">
        <w:r w:rsidRPr="002834B8">
          <w:rPr>
            <w:rFonts w:ascii="Calibri" w:eastAsia="Times New Roman" w:hAnsi="Calibri" w:cs="Calibri"/>
            <w:color w:val="0000FF"/>
            <w:szCs w:val="20"/>
          </w:rPr>
          <w:t>третьем подпункта "а"</w:t>
        </w:r>
      </w:hyperlink>
      <w:r w:rsidRPr="002834B8">
        <w:rPr>
          <w:rFonts w:ascii="Calibri" w:eastAsia="Times New Roman" w:hAnsi="Calibri" w:cs="Calibri"/>
          <w:szCs w:val="20"/>
        </w:rPr>
        <w:t xml:space="preserve"> и </w:t>
      </w:r>
      <w:hyperlink w:anchor="P111">
        <w:r w:rsidRPr="002834B8">
          <w:rPr>
            <w:rFonts w:ascii="Calibri" w:eastAsia="Times New Roman" w:hAnsi="Calibri" w:cs="Calibri"/>
            <w:color w:val="0000FF"/>
            <w:szCs w:val="20"/>
          </w:rPr>
          <w:t>подпункте "г" пункта 13</w:t>
        </w:r>
      </w:hyperlink>
      <w:r w:rsidRPr="002834B8">
        <w:rPr>
          <w:rFonts w:ascii="Calibri" w:eastAsia="Times New Roman" w:hAnsi="Calibri" w:cs="Calibri"/>
          <w:szCs w:val="20"/>
        </w:rPr>
        <w:t xml:space="preserve"> настоящего Типового положения, в течение 7 рабочих дней направляются председателю Комиссии.</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(в ред. </w:t>
      </w:r>
      <w:hyperlink r:id="rId45">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14.09.2017 N 173)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21. Заявления, указанные в </w:t>
      </w:r>
      <w:hyperlink w:anchor="P107">
        <w:r w:rsidRPr="002834B8">
          <w:rPr>
            <w:rFonts w:ascii="Calibri" w:eastAsia="Times New Roman" w:hAnsi="Calibri" w:cs="Calibri"/>
            <w:color w:val="0000FF"/>
            <w:szCs w:val="20"/>
          </w:rPr>
          <w:t>абзацах третьем</w:t>
        </w:r>
      </w:hyperlink>
      <w:r w:rsidRPr="002834B8">
        <w:rPr>
          <w:rFonts w:ascii="Calibri" w:eastAsia="Times New Roman" w:hAnsi="Calibri" w:cs="Calibri"/>
          <w:szCs w:val="20"/>
        </w:rPr>
        <w:t xml:space="preserve"> и </w:t>
      </w:r>
      <w:hyperlink w:anchor="P108">
        <w:r w:rsidRPr="002834B8">
          <w:rPr>
            <w:rFonts w:ascii="Calibri" w:eastAsia="Times New Roman" w:hAnsi="Calibri" w:cs="Calibri"/>
            <w:color w:val="0000FF"/>
            <w:szCs w:val="20"/>
          </w:rPr>
          <w:t>четвертом подпункта "б" пункта 13</w:t>
        </w:r>
      </w:hyperlink>
      <w:r w:rsidRPr="002834B8">
        <w:rPr>
          <w:rFonts w:ascii="Calibri" w:eastAsia="Times New Roman" w:hAnsi="Calibri" w:cs="Calibri"/>
          <w:szCs w:val="20"/>
        </w:rPr>
        <w:t xml:space="preserve"> настоящего Типового положения, и материалы к ним в течение 7 рабочих дней направляются по решению представителя нанимателя председателю Комиссии.</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(в ред. </w:t>
      </w:r>
      <w:hyperlink r:id="rId46">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14.09.2017 N 173)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22. Представление председателя суда либо начальника управления или любого члена Комиссии, указанное в </w:t>
      </w:r>
      <w:hyperlink w:anchor="P110">
        <w:r w:rsidRPr="002834B8">
          <w:rPr>
            <w:rFonts w:ascii="Calibri" w:eastAsia="Times New Roman" w:hAnsi="Calibri" w:cs="Calibri"/>
            <w:color w:val="0000FF"/>
            <w:szCs w:val="20"/>
          </w:rPr>
          <w:t>подпункте "в" пункта 13</w:t>
        </w:r>
      </w:hyperlink>
      <w:r w:rsidRPr="002834B8">
        <w:rPr>
          <w:rFonts w:ascii="Calibri" w:eastAsia="Times New Roman" w:hAnsi="Calibri" w:cs="Calibri"/>
          <w:szCs w:val="20"/>
        </w:rPr>
        <w:t xml:space="preserve"> настоящего Типового положения, и материалы к нему в течение 7 рабочих дней направляются председателю Комиссии.</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(в ред. </w:t>
      </w:r>
      <w:hyperlink r:id="rId47">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14.09.2017 N 173)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23. Председатель Комиссии при поступлении к нему информации, содержащей основания для проведения заседания Комиссии: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а) 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152">
        <w:r w:rsidRPr="002834B8">
          <w:rPr>
            <w:rFonts w:ascii="Calibri" w:eastAsia="Times New Roman" w:hAnsi="Calibri" w:cs="Calibri"/>
            <w:color w:val="0000FF"/>
            <w:szCs w:val="20"/>
          </w:rPr>
          <w:t>пунктами 25</w:t>
        </w:r>
      </w:hyperlink>
      <w:r w:rsidRPr="002834B8">
        <w:rPr>
          <w:rFonts w:ascii="Calibri" w:eastAsia="Times New Roman" w:hAnsi="Calibri" w:cs="Calibri"/>
          <w:szCs w:val="20"/>
        </w:rPr>
        <w:t xml:space="preserve"> и </w:t>
      </w:r>
      <w:hyperlink w:anchor="P153">
        <w:r w:rsidRPr="002834B8">
          <w:rPr>
            <w:rFonts w:ascii="Calibri" w:eastAsia="Times New Roman" w:hAnsi="Calibri" w:cs="Calibri"/>
            <w:color w:val="0000FF"/>
            <w:szCs w:val="20"/>
          </w:rPr>
          <w:t>26</w:t>
        </w:r>
      </w:hyperlink>
      <w:r w:rsidRPr="002834B8">
        <w:rPr>
          <w:rFonts w:ascii="Calibri" w:eastAsia="Times New Roman" w:hAnsi="Calibri" w:cs="Calibri"/>
          <w:szCs w:val="20"/>
        </w:rPr>
        <w:t xml:space="preserve"> настоящего Типового положения;</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(в ред. </w:t>
      </w:r>
      <w:hyperlink r:id="rId48">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04.03.2024 N 43)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б) организует ознакомление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в) рассматривает ходатайства о приглашении на заседание Комиссии лиц, указанных в </w:t>
      </w:r>
      <w:hyperlink w:anchor="P96">
        <w:r w:rsidRPr="002834B8">
          <w:rPr>
            <w:rFonts w:ascii="Calibri" w:eastAsia="Times New Roman" w:hAnsi="Calibri" w:cs="Calibri"/>
            <w:color w:val="0000FF"/>
            <w:szCs w:val="20"/>
          </w:rPr>
          <w:t>подпункте "б" пункта 10</w:t>
        </w:r>
      </w:hyperlink>
      <w:r w:rsidRPr="002834B8">
        <w:rPr>
          <w:rFonts w:ascii="Calibri" w:eastAsia="Times New Roman" w:hAnsi="Calibri" w:cs="Calibri"/>
          <w:szCs w:val="20"/>
        </w:rPr>
        <w:t xml:space="preserve"> настоящего Типового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24. Секретарь комиссии по поручению председателя комиссии: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осуществляет организационно-техническое и документационное обеспечение деятельности Комиссии;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подготавливает проекты запросов (кроме запросов, касающихся осуществления оперативно-розыскной деятельности или ее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подготавливает мотивированное заключение по каждому материалу, включенному в повестку дня заседания Комиссии;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извещает членов Комиссии о дате, времени и месте заседания, а также о вопросах, включенных в повестку дня, не позднее 7 рабочих дней до дня заседания Комиссии;</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(в ред. </w:t>
      </w:r>
      <w:hyperlink r:id="rId49">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14.09.2017 N 173)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рабочих дней до дня заседания Комиссии;</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(в ред. </w:t>
      </w:r>
      <w:hyperlink r:id="rId50">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14.09.2017 N 173)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ведет протоколирование заседания комиссии;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выполняет иные поручения председателя Комиссии.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Секретарь Комиссии при принятии решений обладает правами члена Комиссии.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25" w:name="P152"/>
      <w:bookmarkEnd w:id="25"/>
      <w:r w:rsidRPr="002834B8">
        <w:rPr>
          <w:rFonts w:ascii="Calibri" w:eastAsia="Times New Roman" w:hAnsi="Calibri" w:cs="Calibri"/>
          <w:szCs w:val="20"/>
        </w:rPr>
        <w:t xml:space="preserve">25. Заседание комиссии по рассмотрению заявлений, указанных в </w:t>
      </w:r>
      <w:hyperlink w:anchor="P107">
        <w:r w:rsidRPr="002834B8">
          <w:rPr>
            <w:rFonts w:ascii="Calibri" w:eastAsia="Times New Roman" w:hAnsi="Calibri" w:cs="Calibri"/>
            <w:color w:val="0000FF"/>
            <w:szCs w:val="20"/>
          </w:rPr>
          <w:t>абзацах третьем</w:t>
        </w:r>
      </w:hyperlink>
      <w:r w:rsidRPr="002834B8">
        <w:rPr>
          <w:rFonts w:ascii="Calibri" w:eastAsia="Times New Roman" w:hAnsi="Calibri" w:cs="Calibri"/>
          <w:szCs w:val="20"/>
        </w:rPr>
        <w:t xml:space="preserve"> и </w:t>
      </w:r>
      <w:hyperlink w:anchor="P108">
        <w:r w:rsidRPr="002834B8">
          <w:rPr>
            <w:rFonts w:ascii="Calibri" w:eastAsia="Times New Roman" w:hAnsi="Calibri" w:cs="Calibri"/>
            <w:color w:val="0000FF"/>
            <w:szCs w:val="20"/>
          </w:rPr>
          <w:t>четвертом подпункта "б" пункта 13</w:t>
        </w:r>
      </w:hyperlink>
      <w:r w:rsidRPr="002834B8">
        <w:rPr>
          <w:rFonts w:ascii="Calibri" w:eastAsia="Times New Roman" w:hAnsi="Calibri" w:cs="Calibri"/>
          <w:szCs w:val="20"/>
        </w:rPr>
        <w:t xml:space="preserve"> настоящего Типового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26" w:name="P153"/>
      <w:bookmarkEnd w:id="26"/>
      <w:r w:rsidRPr="002834B8">
        <w:rPr>
          <w:rFonts w:ascii="Calibri" w:eastAsia="Times New Roman" w:hAnsi="Calibri" w:cs="Calibri"/>
          <w:szCs w:val="20"/>
        </w:rPr>
        <w:t xml:space="preserve">26. Уведомления, указанные в </w:t>
      </w:r>
      <w:hyperlink w:anchor="P112">
        <w:r w:rsidRPr="002834B8">
          <w:rPr>
            <w:rFonts w:ascii="Calibri" w:eastAsia="Times New Roman" w:hAnsi="Calibri" w:cs="Calibri"/>
            <w:color w:val="0000FF"/>
            <w:szCs w:val="20"/>
          </w:rPr>
          <w:t>подпунктах "д"</w:t>
        </w:r>
      </w:hyperlink>
      <w:r w:rsidRPr="002834B8">
        <w:rPr>
          <w:rFonts w:ascii="Calibri" w:eastAsia="Times New Roman" w:hAnsi="Calibri" w:cs="Calibri"/>
          <w:szCs w:val="20"/>
        </w:rPr>
        <w:t xml:space="preserve"> и </w:t>
      </w:r>
      <w:hyperlink w:anchor="P113">
        <w:r w:rsidRPr="002834B8">
          <w:rPr>
            <w:rFonts w:ascii="Calibri" w:eastAsia="Times New Roman" w:hAnsi="Calibri" w:cs="Calibri"/>
            <w:color w:val="0000FF"/>
            <w:szCs w:val="20"/>
          </w:rPr>
          <w:t>"е" пункта 13</w:t>
        </w:r>
      </w:hyperlink>
      <w:r w:rsidRPr="002834B8">
        <w:rPr>
          <w:rFonts w:ascii="Calibri" w:eastAsia="Times New Roman" w:hAnsi="Calibri" w:cs="Calibri"/>
          <w:szCs w:val="20"/>
        </w:rPr>
        <w:t xml:space="preserve"> настоящего Типового положения, как правило, рассматриваются на очередном (плановом) заседании Комиссии.</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(п. 26 в ред. </w:t>
      </w:r>
      <w:hyperlink r:id="rId51">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04.03.2024 N 43)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27. 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в соответствии с </w:t>
      </w:r>
      <w:hyperlink w:anchor="P105">
        <w:r w:rsidRPr="002834B8">
          <w:rPr>
            <w:rFonts w:ascii="Calibri" w:eastAsia="Times New Roman" w:hAnsi="Calibri" w:cs="Calibri"/>
            <w:color w:val="0000FF"/>
            <w:szCs w:val="20"/>
          </w:rPr>
          <w:t>подпунктами "б"</w:t>
        </w:r>
      </w:hyperlink>
      <w:r w:rsidRPr="002834B8">
        <w:rPr>
          <w:rFonts w:ascii="Calibri" w:eastAsia="Times New Roman" w:hAnsi="Calibri" w:cs="Calibri"/>
          <w:szCs w:val="20"/>
        </w:rPr>
        <w:t xml:space="preserve"> и </w:t>
      </w:r>
      <w:hyperlink w:anchor="P113">
        <w:r w:rsidRPr="002834B8">
          <w:rPr>
            <w:rFonts w:ascii="Calibri" w:eastAsia="Times New Roman" w:hAnsi="Calibri" w:cs="Calibri"/>
            <w:color w:val="0000FF"/>
            <w:szCs w:val="20"/>
          </w:rPr>
          <w:t>"е" пункта 13</w:t>
        </w:r>
      </w:hyperlink>
      <w:r w:rsidRPr="002834B8">
        <w:rPr>
          <w:rFonts w:ascii="Calibri" w:eastAsia="Times New Roman" w:hAnsi="Calibri" w:cs="Calibri"/>
          <w:szCs w:val="20"/>
        </w:rPr>
        <w:t xml:space="preserve"> настоящего Типового положения председателю Комиссии.</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(в ред. </w:t>
      </w:r>
      <w:hyperlink r:id="rId52">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04.03.2024 N 43)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28. Заседания Комиссии могут проводиться в отсутствие федерального государственного гражданского служащего или гражданина в случае:</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а) если в обращении, заявлении или уведомлении, предусмотренных </w:t>
      </w:r>
      <w:hyperlink w:anchor="P105">
        <w:r w:rsidRPr="002834B8">
          <w:rPr>
            <w:rFonts w:ascii="Calibri" w:eastAsia="Times New Roman" w:hAnsi="Calibri" w:cs="Calibri"/>
            <w:color w:val="0000FF"/>
            <w:szCs w:val="20"/>
          </w:rPr>
          <w:t>подпунктами "б"</w:t>
        </w:r>
      </w:hyperlink>
      <w:r w:rsidRPr="002834B8">
        <w:rPr>
          <w:rFonts w:ascii="Calibri" w:eastAsia="Times New Roman" w:hAnsi="Calibri" w:cs="Calibri"/>
          <w:szCs w:val="20"/>
        </w:rPr>
        <w:t xml:space="preserve"> и </w:t>
      </w:r>
      <w:hyperlink w:anchor="P113">
        <w:r w:rsidRPr="002834B8">
          <w:rPr>
            <w:rFonts w:ascii="Calibri" w:eastAsia="Times New Roman" w:hAnsi="Calibri" w:cs="Calibri"/>
            <w:color w:val="0000FF"/>
            <w:szCs w:val="20"/>
          </w:rPr>
          <w:t>"е" пункта 13</w:t>
        </w:r>
      </w:hyperlink>
      <w:r w:rsidRPr="002834B8">
        <w:rPr>
          <w:rFonts w:ascii="Calibri" w:eastAsia="Times New Roman" w:hAnsi="Calibri" w:cs="Calibri"/>
          <w:szCs w:val="20"/>
        </w:rPr>
        <w:t xml:space="preserve"> настоящего Типового положения, не содержится указания о намерении федерального государственного гражданского служащего или гражданина лично присутствовать на заседании Комиссии;</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(в ред. </w:t>
      </w:r>
      <w:hyperlink r:id="rId53">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04.03.2024 N 43)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б) если федеральный государственный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29. 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30. Члены Комиссии и лица, участвовавшие в ее заседании, не вправе разглашать сведения, ставшие им известными в ходе работы Комиссии.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27" w:name="P163"/>
      <w:bookmarkEnd w:id="27"/>
      <w:r w:rsidRPr="002834B8">
        <w:rPr>
          <w:rFonts w:ascii="Calibri" w:eastAsia="Times New Roman" w:hAnsi="Calibri" w:cs="Calibri"/>
          <w:szCs w:val="20"/>
        </w:rPr>
        <w:t xml:space="preserve">31. По итогам рассмотрения вопроса, указанного в </w:t>
      </w:r>
      <w:hyperlink w:anchor="P103">
        <w:r w:rsidRPr="002834B8">
          <w:rPr>
            <w:rFonts w:ascii="Calibri" w:eastAsia="Times New Roman" w:hAnsi="Calibri" w:cs="Calibri"/>
            <w:color w:val="0000FF"/>
            <w:szCs w:val="20"/>
          </w:rPr>
          <w:t>абзаце втором подпункта "а" пункта 13</w:t>
        </w:r>
      </w:hyperlink>
      <w:r w:rsidRPr="002834B8">
        <w:rPr>
          <w:rFonts w:ascii="Calibri" w:eastAsia="Times New Roman" w:hAnsi="Calibri" w:cs="Calibri"/>
          <w:szCs w:val="20"/>
        </w:rPr>
        <w:t xml:space="preserve"> настоящего Типового положения, Комиссия принимает одно из следующих решений:</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а) установить, что сведения, представленные федеральным государственным гражданским служащим в соответствии с </w:t>
      </w:r>
      <w:hyperlink r:id="rId54">
        <w:r w:rsidRPr="002834B8">
          <w:rPr>
            <w:rFonts w:ascii="Calibri" w:eastAsia="Times New Roman" w:hAnsi="Calibri" w:cs="Calibri"/>
            <w:color w:val="0000FF"/>
            <w:szCs w:val="20"/>
          </w:rPr>
          <w:t>подпунктом "а" пункта 1</w:t>
        </w:r>
      </w:hyperlink>
      <w:r w:rsidRPr="002834B8">
        <w:rPr>
          <w:rFonts w:ascii="Calibri" w:eastAsia="Times New Roman" w:hAnsi="Calibri" w:cs="Calibri"/>
          <w:szCs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являются достоверными и полными;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б) установить, что сведения, представленные федеральным государственным гражданским служащим в соответствии с </w:t>
      </w:r>
      <w:hyperlink r:id="rId55">
        <w:r w:rsidRPr="002834B8">
          <w:rPr>
            <w:rFonts w:ascii="Calibri" w:eastAsia="Times New Roman" w:hAnsi="Calibri" w:cs="Calibri"/>
            <w:color w:val="0000FF"/>
            <w:szCs w:val="20"/>
          </w:rPr>
          <w:t>подпунктом "а" пункта 1</w:t>
        </w:r>
      </w:hyperlink>
      <w:r w:rsidRPr="002834B8">
        <w:rPr>
          <w:rFonts w:ascii="Calibri" w:eastAsia="Times New Roman" w:hAnsi="Calibri" w:cs="Calibri"/>
          <w:szCs w:val="20"/>
        </w:rPr>
        <w:t xml:space="preserve">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32. По итогам рассмотрения вопроса, указанного в </w:t>
      </w:r>
      <w:hyperlink w:anchor="P104">
        <w:r w:rsidRPr="002834B8">
          <w:rPr>
            <w:rFonts w:ascii="Calibri" w:eastAsia="Times New Roman" w:hAnsi="Calibri" w:cs="Calibri"/>
            <w:color w:val="0000FF"/>
            <w:szCs w:val="20"/>
          </w:rPr>
          <w:t>абзаце третьем подпункта "а" пункта 13</w:t>
        </w:r>
      </w:hyperlink>
      <w:r w:rsidRPr="002834B8">
        <w:rPr>
          <w:rFonts w:ascii="Calibri" w:eastAsia="Times New Roman" w:hAnsi="Calibri" w:cs="Calibri"/>
          <w:szCs w:val="20"/>
        </w:rPr>
        <w:t xml:space="preserve"> настоящего Типового положения, Комиссия принимает одно из следующих решений:</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а) установить, что федеральный государственный гражданский служащий соблюдал требования к служебному поведению и (или) требования об урегулировании конфликта интересов;</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б) установить, что 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28" w:name="P169"/>
      <w:bookmarkEnd w:id="28"/>
      <w:r w:rsidRPr="002834B8">
        <w:rPr>
          <w:rFonts w:ascii="Calibri" w:eastAsia="Times New Roman" w:hAnsi="Calibri" w:cs="Calibri"/>
          <w:szCs w:val="20"/>
        </w:rPr>
        <w:t xml:space="preserve">33. По итогам рассмотрения вопроса, указанного в </w:t>
      </w:r>
      <w:hyperlink w:anchor="P106">
        <w:r w:rsidRPr="002834B8">
          <w:rPr>
            <w:rFonts w:ascii="Calibri" w:eastAsia="Times New Roman" w:hAnsi="Calibri" w:cs="Calibri"/>
            <w:color w:val="0000FF"/>
            <w:szCs w:val="20"/>
          </w:rPr>
          <w:t>абзаце втором подпункта "б" пункта 13</w:t>
        </w:r>
      </w:hyperlink>
      <w:r w:rsidRPr="002834B8">
        <w:rPr>
          <w:rFonts w:ascii="Calibri" w:eastAsia="Times New Roman" w:hAnsi="Calibri" w:cs="Calibri"/>
          <w:szCs w:val="20"/>
        </w:rPr>
        <w:t xml:space="preserve"> настоящего Типового положения, Комиссия принимает одно из следующих решений:</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34. По итогам рассмотрения вопроса, указанного в </w:t>
      </w:r>
      <w:hyperlink w:anchor="P107">
        <w:r w:rsidRPr="002834B8">
          <w:rPr>
            <w:rFonts w:ascii="Calibri" w:eastAsia="Times New Roman" w:hAnsi="Calibri" w:cs="Calibri"/>
            <w:color w:val="0000FF"/>
            <w:szCs w:val="20"/>
          </w:rPr>
          <w:t>абзаце третьем подпункта "б" пункта 13</w:t>
        </w:r>
      </w:hyperlink>
      <w:r w:rsidRPr="002834B8">
        <w:rPr>
          <w:rFonts w:ascii="Calibri" w:eastAsia="Times New Roman" w:hAnsi="Calibri" w:cs="Calibri"/>
          <w:szCs w:val="20"/>
        </w:rPr>
        <w:t xml:space="preserve"> настоящего Типового положения, Комиссия принимает одно из следующих решений:</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а)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б)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в)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35. По итогам рассмотрения вопроса, указанного в </w:t>
      </w:r>
      <w:hyperlink w:anchor="P108">
        <w:r w:rsidRPr="002834B8">
          <w:rPr>
            <w:rFonts w:ascii="Calibri" w:eastAsia="Times New Roman" w:hAnsi="Calibri" w:cs="Calibri"/>
            <w:color w:val="0000FF"/>
            <w:szCs w:val="20"/>
          </w:rPr>
          <w:t>абзаце четвертом подпункта "б" пункта 13</w:t>
        </w:r>
      </w:hyperlink>
      <w:r w:rsidRPr="002834B8">
        <w:rPr>
          <w:rFonts w:ascii="Calibri" w:eastAsia="Times New Roman" w:hAnsi="Calibri" w:cs="Calibri"/>
          <w:szCs w:val="20"/>
        </w:rPr>
        <w:t xml:space="preserve"> настоящего Типового положения, комиссия принимает одно из следующих решений:</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а) признать, что обстоятельства, препятствующие выполнению требований Федерального </w:t>
      </w:r>
      <w:hyperlink r:id="rId56">
        <w:r w:rsidRPr="002834B8">
          <w:rPr>
            <w:rFonts w:ascii="Calibri" w:eastAsia="Times New Roman" w:hAnsi="Calibri" w:cs="Calibri"/>
            <w:color w:val="0000FF"/>
            <w:szCs w:val="20"/>
          </w:rPr>
          <w:t>закона</w:t>
        </w:r>
      </w:hyperlink>
      <w:r w:rsidRPr="002834B8">
        <w:rPr>
          <w:rFonts w:ascii="Calibri" w:eastAsia="Times New Roman" w:hAnsi="Calibri" w:cs="Calibri"/>
          <w:szCs w:val="20"/>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б) признать, что обстоятельства, препятствующие выполнению требований Федерального </w:t>
      </w:r>
      <w:hyperlink r:id="rId57">
        <w:r w:rsidRPr="002834B8">
          <w:rPr>
            <w:rFonts w:ascii="Calibri" w:eastAsia="Times New Roman" w:hAnsi="Calibri" w:cs="Calibri"/>
            <w:color w:val="0000FF"/>
            <w:szCs w:val="20"/>
          </w:rPr>
          <w:t>закона</w:t>
        </w:r>
      </w:hyperlink>
      <w:r w:rsidRPr="002834B8">
        <w:rPr>
          <w:rFonts w:ascii="Calibri" w:eastAsia="Times New Roman" w:hAnsi="Calibri" w:cs="Calibri"/>
          <w:szCs w:val="20"/>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(п. 35 в ред. </w:t>
      </w:r>
      <w:hyperlink r:id="rId58">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14.09.2017 N 173)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29" w:name="P180"/>
      <w:bookmarkEnd w:id="29"/>
      <w:r w:rsidRPr="002834B8">
        <w:rPr>
          <w:rFonts w:ascii="Calibri" w:eastAsia="Times New Roman" w:hAnsi="Calibri" w:cs="Calibri"/>
          <w:szCs w:val="20"/>
        </w:rPr>
        <w:t xml:space="preserve">36. По итогам рассмотрения вопроса, указанного в </w:t>
      </w:r>
      <w:hyperlink w:anchor="P109">
        <w:r w:rsidRPr="002834B8">
          <w:rPr>
            <w:rFonts w:ascii="Calibri" w:eastAsia="Times New Roman" w:hAnsi="Calibri" w:cs="Calibri"/>
            <w:color w:val="0000FF"/>
            <w:szCs w:val="20"/>
          </w:rPr>
          <w:t>абзаце пятом подпункта "б" пункта 13</w:t>
        </w:r>
      </w:hyperlink>
      <w:r w:rsidRPr="002834B8">
        <w:rPr>
          <w:rFonts w:ascii="Calibri" w:eastAsia="Times New Roman" w:hAnsi="Calibri" w:cs="Calibri"/>
          <w:szCs w:val="20"/>
        </w:rPr>
        <w:t xml:space="preserve"> настоящего Типового положения, комиссия принимает одно из следующих решений:</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а) признать, что при исполнении федеральным государственным гражданским служащим должностных обязанностей конфликт интересов отсутствует;</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б) 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 недопущению его возникновения);</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в) признать, что федеральный государственный гражданский служащий не соблюдал требования об урегулировании конфликта интересов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(пп. "в" введен </w:t>
      </w:r>
      <w:hyperlink r:id="rId59">
        <w:r w:rsidRPr="002834B8">
          <w:rPr>
            <w:rFonts w:ascii="Calibri" w:eastAsia="Times New Roman" w:hAnsi="Calibri" w:cs="Calibri"/>
            <w:color w:val="0000FF"/>
            <w:szCs w:val="20"/>
          </w:rPr>
          <w:t>Приказом</w:t>
        </w:r>
      </w:hyperlink>
      <w:r w:rsidRPr="002834B8">
        <w:rPr>
          <w:rFonts w:ascii="Calibri" w:eastAsia="Times New Roman" w:hAnsi="Calibri" w:cs="Calibri"/>
          <w:szCs w:val="20"/>
        </w:rPr>
        <w:t xml:space="preserve"> Судебного департамента при Верховном Суде РФ от 14.09.2017 N 173)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37. По итогам рассмотрения вопроса, предусмотренного </w:t>
      </w:r>
      <w:hyperlink w:anchor="P110">
        <w:r w:rsidRPr="002834B8">
          <w:rPr>
            <w:rFonts w:ascii="Calibri" w:eastAsia="Times New Roman" w:hAnsi="Calibri" w:cs="Calibri"/>
            <w:color w:val="0000FF"/>
            <w:szCs w:val="20"/>
          </w:rPr>
          <w:t>подпунктом "в" пункта 13</w:t>
        </w:r>
      </w:hyperlink>
      <w:r w:rsidRPr="002834B8">
        <w:rPr>
          <w:rFonts w:ascii="Calibri" w:eastAsia="Times New Roman" w:hAnsi="Calibri" w:cs="Calibri"/>
          <w:szCs w:val="20"/>
        </w:rPr>
        <w:t xml:space="preserve"> настоящего Типового положения, Комиссия принимает соответствующее решение.</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30" w:name="P186"/>
      <w:bookmarkEnd w:id="30"/>
      <w:r w:rsidRPr="002834B8">
        <w:rPr>
          <w:rFonts w:ascii="Calibri" w:eastAsia="Times New Roman" w:hAnsi="Calibri" w:cs="Calibri"/>
          <w:szCs w:val="20"/>
        </w:rPr>
        <w:t xml:space="preserve">38. По итогам рассмотрения вопроса, указанного в </w:t>
      </w:r>
      <w:hyperlink w:anchor="P111">
        <w:r w:rsidRPr="002834B8">
          <w:rPr>
            <w:rFonts w:ascii="Calibri" w:eastAsia="Times New Roman" w:hAnsi="Calibri" w:cs="Calibri"/>
            <w:color w:val="0000FF"/>
            <w:szCs w:val="20"/>
          </w:rPr>
          <w:t>подпункте "г" пункта 13</w:t>
        </w:r>
      </w:hyperlink>
      <w:r w:rsidRPr="002834B8">
        <w:rPr>
          <w:rFonts w:ascii="Calibri" w:eastAsia="Times New Roman" w:hAnsi="Calibri" w:cs="Calibri"/>
          <w:szCs w:val="20"/>
        </w:rPr>
        <w:t xml:space="preserve"> настоящего Типового положения, Комиссия принимает одно из следующих решений:</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а) признать, что сведения, представленные федеральным государственным гражданским служащим в соответствии с </w:t>
      </w:r>
      <w:hyperlink r:id="rId60">
        <w:r w:rsidRPr="002834B8">
          <w:rPr>
            <w:rFonts w:ascii="Calibri" w:eastAsia="Times New Roman" w:hAnsi="Calibri" w:cs="Calibri"/>
            <w:color w:val="0000FF"/>
            <w:szCs w:val="20"/>
          </w:rPr>
          <w:t>частью 1 статьи 3</w:t>
        </w:r>
      </w:hyperlink>
      <w:r w:rsidRPr="002834B8">
        <w:rPr>
          <w:rFonts w:ascii="Calibri" w:eastAsia="Times New Roman" w:hAnsi="Calibri" w:cs="Calibri"/>
          <w:szCs w:val="20"/>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б) признать, что сведения, представленные федеральным государственным гражданским служащим в соответствии с </w:t>
      </w:r>
      <w:hyperlink r:id="rId61">
        <w:r w:rsidRPr="002834B8">
          <w:rPr>
            <w:rFonts w:ascii="Calibri" w:eastAsia="Times New Roman" w:hAnsi="Calibri" w:cs="Calibri"/>
            <w:color w:val="0000FF"/>
            <w:szCs w:val="20"/>
          </w:rPr>
          <w:t>частью 1 статьи 3</w:t>
        </w:r>
      </w:hyperlink>
      <w:r w:rsidRPr="002834B8">
        <w:rPr>
          <w:rFonts w:ascii="Calibri" w:eastAsia="Times New Roman" w:hAnsi="Calibri" w:cs="Calibri"/>
          <w:szCs w:val="20"/>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31" w:name="P189"/>
      <w:bookmarkEnd w:id="31"/>
      <w:r w:rsidRPr="002834B8">
        <w:rPr>
          <w:rFonts w:ascii="Calibri" w:eastAsia="Times New Roman" w:hAnsi="Calibri" w:cs="Calibri"/>
          <w:szCs w:val="20"/>
        </w:rPr>
        <w:t xml:space="preserve">39. По итогам рассмотрения вопроса, указанного в </w:t>
      </w:r>
      <w:hyperlink w:anchor="P112">
        <w:r w:rsidRPr="002834B8">
          <w:rPr>
            <w:rFonts w:ascii="Calibri" w:eastAsia="Times New Roman" w:hAnsi="Calibri" w:cs="Calibri"/>
            <w:color w:val="0000FF"/>
            <w:szCs w:val="20"/>
          </w:rPr>
          <w:t>подпункте "д" пункта 13</w:t>
        </w:r>
      </w:hyperlink>
      <w:r w:rsidRPr="002834B8">
        <w:rPr>
          <w:rFonts w:ascii="Calibri" w:eastAsia="Times New Roman" w:hAnsi="Calibri" w:cs="Calibri"/>
          <w:szCs w:val="20"/>
        </w:rPr>
        <w:t xml:space="preserve"> настоящего Типового положения,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б) установить, что замещение им на условиях трудового договора должности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62">
        <w:r w:rsidRPr="002834B8">
          <w:rPr>
            <w:rFonts w:ascii="Calibri" w:eastAsia="Times New Roman" w:hAnsi="Calibri" w:cs="Calibri"/>
            <w:color w:val="0000FF"/>
            <w:szCs w:val="20"/>
          </w:rPr>
          <w:t>статьи 12</w:t>
        </w:r>
      </w:hyperlink>
      <w:r w:rsidRPr="002834B8">
        <w:rPr>
          <w:rFonts w:ascii="Calibri" w:eastAsia="Times New Roman" w:hAnsi="Calibri" w:cs="Calibri"/>
          <w:szCs w:val="20"/>
        </w:rPr>
        <w:t xml:space="preserve"> Федерального закона от 25 декабря 2008 г. N 273-ФЗ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32" w:name="P192"/>
      <w:bookmarkEnd w:id="32"/>
      <w:r w:rsidRPr="002834B8">
        <w:rPr>
          <w:rFonts w:ascii="Calibri" w:eastAsia="Times New Roman" w:hAnsi="Calibri" w:cs="Calibri"/>
          <w:szCs w:val="20"/>
        </w:rPr>
        <w:t xml:space="preserve">39.1. По итогам рассмотрения вопроса, указанного в </w:t>
      </w:r>
      <w:hyperlink w:anchor="P113">
        <w:r w:rsidRPr="002834B8">
          <w:rPr>
            <w:rFonts w:ascii="Calibri" w:eastAsia="Times New Roman" w:hAnsi="Calibri" w:cs="Calibri"/>
            <w:color w:val="0000FF"/>
            <w:szCs w:val="20"/>
          </w:rPr>
          <w:t>подпункте "е" пункта 13</w:t>
        </w:r>
      </w:hyperlink>
      <w:r w:rsidRPr="002834B8">
        <w:rPr>
          <w:rFonts w:ascii="Calibri" w:eastAsia="Times New Roman" w:hAnsi="Calibri" w:cs="Calibri"/>
          <w:szCs w:val="20"/>
        </w:rPr>
        <w:t xml:space="preserve"> настоящего Типового положения, Комиссия принимает одно из следующих решений:</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а) признать наличие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б) признать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(п. 39.1 введен </w:t>
      </w:r>
      <w:hyperlink r:id="rId63">
        <w:r w:rsidRPr="002834B8">
          <w:rPr>
            <w:rFonts w:ascii="Calibri" w:eastAsia="Times New Roman" w:hAnsi="Calibri" w:cs="Calibri"/>
            <w:color w:val="0000FF"/>
            <w:szCs w:val="20"/>
          </w:rPr>
          <w:t>Приказом</w:t>
        </w:r>
      </w:hyperlink>
      <w:r w:rsidRPr="002834B8">
        <w:rPr>
          <w:rFonts w:ascii="Calibri" w:eastAsia="Times New Roman" w:hAnsi="Calibri" w:cs="Calibri"/>
          <w:szCs w:val="20"/>
        </w:rPr>
        <w:t xml:space="preserve"> Судебного департамента при Верховном Суде РФ от 04.03.2024 N 43)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bookmarkStart w:id="33" w:name="P196"/>
      <w:bookmarkEnd w:id="33"/>
      <w:r w:rsidRPr="002834B8">
        <w:rPr>
          <w:rFonts w:ascii="Calibri" w:eastAsia="Times New Roman" w:hAnsi="Calibri" w:cs="Calibri"/>
          <w:szCs w:val="20"/>
        </w:rPr>
        <w:t xml:space="preserve">40. По итогам рассмотрения вопросов, указанных в </w:t>
      </w:r>
      <w:hyperlink w:anchor="P101">
        <w:r w:rsidRPr="002834B8">
          <w:rPr>
            <w:rFonts w:ascii="Calibri" w:eastAsia="Times New Roman" w:hAnsi="Calibri" w:cs="Calibri"/>
            <w:color w:val="0000FF"/>
            <w:szCs w:val="20"/>
          </w:rPr>
          <w:t>подпунктах "а"</w:t>
        </w:r>
      </w:hyperlink>
      <w:r w:rsidRPr="002834B8">
        <w:rPr>
          <w:rFonts w:ascii="Calibri" w:eastAsia="Times New Roman" w:hAnsi="Calibri" w:cs="Calibri"/>
          <w:szCs w:val="20"/>
        </w:rPr>
        <w:t xml:space="preserve">, </w:t>
      </w:r>
      <w:hyperlink w:anchor="P105">
        <w:r w:rsidRPr="002834B8">
          <w:rPr>
            <w:rFonts w:ascii="Calibri" w:eastAsia="Times New Roman" w:hAnsi="Calibri" w:cs="Calibri"/>
            <w:color w:val="0000FF"/>
            <w:szCs w:val="20"/>
          </w:rPr>
          <w:t>"б"</w:t>
        </w:r>
      </w:hyperlink>
      <w:r w:rsidRPr="002834B8">
        <w:rPr>
          <w:rFonts w:ascii="Calibri" w:eastAsia="Times New Roman" w:hAnsi="Calibri" w:cs="Calibri"/>
          <w:szCs w:val="20"/>
        </w:rPr>
        <w:t xml:space="preserve">, </w:t>
      </w:r>
      <w:hyperlink w:anchor="P111">
        <w:r w:rsidRPr="002834B8">
          <w:rPr>
            <w:rFonts w:ascii="Calibri" w:eastAsia="Times New Roman" w:hAnsi="Calibri" w:cs="Calibri"/>
            <w:color w:val="0000FF"/>
            <w:szCs w:val="20"/>
          </w:rPr>
          <w:t>"г"</w:t>
        </w:r>
      </w:hyperlink>
      <w:r w:rsidRPr="002834B8">
        <w:rPr>
          <w:rFonts w:ascii="Calibri" w:eastAsia="Times New Roman" w:hAnsi="Calibri" w:cs="Calibri"/>
          <w:szCs w:val="20"/>
        </w:rPr>
        <w:t xml:space="preserve">, </w:t>
      </w:r>
      <w:hyperlink w:anchor="P112">
        <w:r w:rsidRPr="002834B8">
          <w:rPr>
            <w:rFonts w:ascii="Calibri" w:eastAsia="Times New Roman" w:hAnsi="Calibri" w:cs="Calibri"/>
            <w:color w:val="0000FF"/>
            <w:szCs w:val="20"/>
          </w:rPr>
          <w:t>"д"</w:t>
        </w:r>
      </w:hyperlink>
      <w:r w:rsidRPr="002834B8">
        <w:rPr>
          <w:rFonts w:ascii="Calibri" w:eastAsia="Times New Roman" w:hAnsi="Calibri" w:cs="Calibri"/>
          <w:szCs w:val="20"/>
        </w:rPr>
        <w:t xml:space="preserve"> и </w:t>
      </w:r>
      <w:hyperlink w:anchor="P113">
        <w:r w:rsidRPr="002834B8">
          <w:rPr>
            <w:rFonts w:ascii="Calibri" w:eastAsia="Times New Roman" w:hAnsi="Calibri" w:cs="Calibri"/>
            <w:color w:val="0000FF"/>
            <w:szCs w:val="20"/>
          </w:rPr>
          <w:t>"е" пункта 13</w:t>
        </w:r>
      </w:hyperlink>
      <w:r w:rsidRPr="002834B8">
        <w:rPr>
          <w:rFonts w:ascii="Calibri" w:eastAsia="Times New Roman" w:hAnsi="Calibri" w:cs="Calibri"/>
          <w:szCs w:val="20"/>
        </w:rPr>
        <w:t xml:space="preserve"> настоящего Типового положения, и при наличии к тому оснований Комиссия может принять иное решение, чем это предусмотрено </w:t>
      </w:r>
      <w:hyperlink w:anchor="P163">
        <w:r w:rsidRPr="002834B8">
          <w:rPr>
            <w:rFonts w:ascii="Calibri" w:eastAsia="Times New Roman" w:hAnsi="Calibri" w:cs="Calibri"/>
            <w:color w:val="0000FF"/>
            <w:szCs w:val="20"/>
          </w:rPr>
          <w:t>пунктами 31</w:t>
        </w:r>
      </w:hyperlink>
      <w:r w:rsidRPr="002834B8">
        <w:rPr>
          <w:rFonts w:ascii="Calibri" w:eastAsia="Times New Roman" w:hAnsi="Calibri" w:cs="Calibri"/>
          <w:szCs w:val="20"/>
        </w:rPr>
        <w:t xml:space="preserve"> - </w:t>
      </w:r>
      <w:hyperlink w:anchor="P180">
        <w:r w:rsidRPr="002834B8">
          <w:rPr>
            <w:rFonts w:ascii="Calibri" w:eastAsia="Times New Roman" w:hAnsi="Calibri" w:cs="Calibri"/>
            <w:color w:val="0000FF"/>
            <w:szCs w:val="20"/>
          </w:rPr>
          <w:t>36</w:t>
        </w:r>
      </w:hyperlink>
      <w:r w:rsidRPr="002834B8">
        <w:rPr>
          <w:rFonts w:ascii="Calibri" w:eastAsia="Times New Roman" w:hAnsi="Calibri" w:cs="Calibri"/>
          <w:szCs w:val="20"/>
        </w:rPr>
        <w:t xml:space="preserve">, </w:t>
      </w:r>
      <w:hyperlink w:anchor="P186">
        <w:r w:rsidRPr="002834B8">
          <w:rPr>
            <w:rFonts w:ascii="Calibri" w:eastAsia="Times New Roman" w:hAnsi="Calibri" w:cs="Calibri"/>
            <w:color w:val="0000FF"/>
            <w:szCs w:val="20"/>
          </w:rPr>
          <w:t>38</w:t>
        </w:r>
      </w:hyperlink>
      <w:r w:rsidRPr="002834B8">
        <w:rPr>
          <w:rFonts w:ascii="Calibri" w:eastAsia="Times New Roman" w:hAnsi="Calibri" w:cs="Calibri"/>
          <w:szCs w:val="20"/>
        </w:rPr>
        <w:t xml:space="preserve"> - </w:t>
      </w:r>
      <w:hyperlink w:anchor="P192">
        <w:r w:rsidRPr="002834B8">
          <w:rPr>
            <w:rFonts w:ascii="Calibri" w:eastAsia="Times New Roman" w:hAnsi="Calibri" w:cs="Calibri"/>
            <w:color w:val="0000FF"/>
            <w:szCs w:val="20"/>
          </w:rPr>
          <w:t>39.1</w:t>
        </w:r>
      </w:hyperlink>
      <w:r w:rsidRPr="002834B8">
        <w:rPr>
          <w:rFonts w:ascii="Calibri" w:eastAsia="Times New Roman" w:hAnsi="Calibri" w:cs="Calibri"/>
          <w:szCs w:val="20"/>
        </w:rPr>
        <w:t xml:space="preserve"> настоящего Типового положения. Основания и мотивы принятия такого решения должны быть отражены в протоколе заседания Комиссии.</w:t>
      </w:r>
    </w:p>
    <w:p w:rsidR="002834B8" w:rsidRPr="002834B8" w:rsidRDefault="002834B8" w:rsidP="002834B8">
      <w:pPr>
        <w:widowControl w:val="0"/>
        <w:autoSpaceDE w:val="0"/>
        <w:autoSpaceDN w:val="0"/>
        <w:spacing w:after="0" w:line="240" w:lineRule="auto"/>
        <w:jc w:val="both"/>
        <w:rPr>
          <w:rFonts w:ascii="Calibri" w:eastAsia="Times New Roman" w:hAnsi="Calibri" w:cs="Calibri"/>
          <w:szCs w:val="20"/>
        </w:rPr>
      </w:pPr>
      <w:r w:rsidRPr="002834B8">
        <w:rPr>
          <w:rFonts w:ascii="Calibri" w:eastAsia="Times New Roman" w:hAnsi="Calibri" w:cs="Calibri"/>
          <w:szCs w:val="20"/>
        </w:rPr>
        <w:t xml:space="preserve">(п. 40 в ред. </w:t>
      </w:r>
      <w:hyperlink r:id="rId64">
        <w:r w:rsidRPr="002834B8">
          <w:rPr>
            <w:rFonts w:ascii="Calibri" w:eastAsia="Times New Roman" w:hAnsi="Calibri" w:cs="Calibri"/>
            <w:color w:val="0000FF"/>
            <w:szCs w:val="20"/>
          </w:rPr>
          <w:t>Приказа</w:t>
        </w:r>
      </w:hyperlink>
      <w:r w:rsidRPr="002834B8">
        <w:rPr>
          <w:rFonts w:ascii="Calibri" w:eastAsia="Times New Roman" w:hAnsi="Calibri" w:cs="Calibri"/>
          <w:szCs w:val="20"/>
        </w:rPr>
        <w:t xml:space="preserve"> Судебного департамента при Верховном Суде РФ от 04.03.2024 N 43)</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41. Для исполнения решений Комиссии могут быть подготовлены проекты 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42. Решения Комиссии по вопросам, указанным в </w:t>
      </w:r>
      <w:hyperlink w:anchor="P100">
        <w:r w:rsidRPr="002834B8">
          <w:rPr>
            <w:rFonts w:ascii="Calibri" w:eastAsia="Times New Roman" w:hAnsi="Calibri" w:cs="Calibri"/>
            <w:color w:val="0000FF"/>
            <w:szCs w:val="20"/>
          </w:rPr>
          <w:t>пункте 13</w:t>
        </w:r>
      </w:hyperlink>
      <w:r w:rsidRPr="002834B8">
        <w:rPr>
          <w:rFonts w:ascii="Calibri" w:eastAsia="Times New Roman" w:hAnsi="Calibri" w:cs="Calibri"/>
          <w:szCs w:val="20"/>
        </w:rPr>
        <w:t xml:space="preserve"> настоящего Типового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43. Решения Комиссии оформляются протоколами, которые подписывают члены Комиссии, принимавшие участие в ее заседании.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 xml:space="preserve">44. Решения Комиссии, за исключением решения, принимаемого по итогам рассмотрения вопроса, указанного в </w:t>
      </w:r>
      <w:hyperlink w:anchor="P106">
        <w:r w:rsidRPr="002834B8">
          <w:rPr>
            <w:rFonts w:ascii="Calibri" w:eastAsia="Times New Roman" w:hAnsi="Calibri" w:cs="Calibri"/>
            <w:color w:val="0000FF"/>
            <w:szCs w:val="20"/>
          </w:rPr>
          <w:t>абзаце втором подпункта "б" пункта 13</w:t>
        </w:r>
      </w:hyperlink>
      <w:r w:rsidRPr="002834B8">
        <w:rPr>
          <w:rFonts w:ascii="Calibri" w:eastAsia="Times New Roman" w:hAnsi="Calibri" w:cs="Calibri"/>
          <w:szCs w:val="20"/>
        </w:rPr>
        <w:t xml:space="preserve"> настоящего Типового положения, для представителя нанимателя носят рекомендательный характер. Решение, принимаемое по итогам рассмотрения вопроса, указанного в </w:t>
      </w:r>
      <w:hyperlink w:anchor="P106">
        <w:r w:rsidRPr="002834B8">
          <w:rPr>
            <w:rFonts w:ascii="Calibri" w:eastAsia="Times New Roman" w:hAnsi="Calibri" w:cs="Calibri"/>
            <w:color w:val="0000FF"/>
            <w:szCs w:val="20"/>
          </w:rPr>
          <w:t>абзаце втором подпункта "б" пункта 13</w:t>
        </w:r>
      </w:hyperlink>
      <w:r w:rsidRPr="002834B8">
        <w:rPr>
          <w:rFonts w:ascii="Calibri" w:eastAsia="Times New Roman" w:hAnsi="Calibri" w:cs="Calibri"/>
          <w:szCs w:val="20"/>
        </w:rPr>
        <w:t xml:space="preserve"> настоящего Типового положения, носит обязательный характер.</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45. В протоколе заседания Комиссии указываются:</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а) дата заседания Комиссии, фамилии, имена, отчества членов Комиссии и других лиц, присутствующих на заседании;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б) 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в) предъявляемые к федеральному государственному гражданскому служащему претензии, материалы, на которых они основываются;</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г) содержание пояснений федерального государственного гражданского служащего и других лиц по существу предъявляемых претензий;</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д) фамилии, имена, отчества выступивших на заседании лиц и краткое изложение их выступлений;</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е) источник информации, содержащей основания для проведения заседания Комиссии, дата поступления информации в суд либо управление;</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ж) другие сведения;</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з) результаты голосования (в случае возникших разногласий);</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и) решение и обоснование его принятия.</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46.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47. 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48. 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 сведению без обсуждения.</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49. 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50. 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2834B8" w:rsidRPr="002834B8" w:rsidRDefault="002834B8" w:rsidP="002834B8">
      <w:pPr>
        <w:widowControl w:val="0"/>
        <w:autoSpaceDE w:val="0"/>
        <w:autoSpaceDN w:val="0"/>
        <w:spacing w:before="220" w:after="0" w:line="240" w:lineRule="auto"/>
        <w:ind w:firstLine="540"/>
        <w:jc w:val="both"/>
        <w:rPr>
          <w:rFonts w:ascii="Calibri" w:eastAsia="Times New Roman" w:hAnsi="Calibri" w:cs="Calibri"/>
          <w:szCs w:val="20"/>
        </w:rPr>
      </w:pPr>
      <w:r w:rsidRPr="002834B8">
        <w:rPr>
          <w:rFonts w:ascii="Calibri" w:eastAsia="Times New Roman" w:hAnsi="Calibri" w:cs="Calibri"/>
          <w:szCs w:val="20"/>
        </w:rPr>
        <w:t>51. Выписка из протокола заседания Комиссии приобщается к личному делу федерального 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2834B8" w:rsidRPr="002834B8" w:rsidRDefault="002834B8" w:rsidP="002834B8">
      <w:pPr>
        <w:widowControl w:val="0"/>
        <w:autoSpaceDE w:val="0"/>
        <w:autoSpaceDN w:val="0"/>
        <w:spacing w:after="0" w:line="240" w:lineRule="auto"/>
        <w:ind w:firstLine="540"/>
        <w:jc w:val="both"/>
        <w:rPr>
          <w:rFonts w:ascii="Calibri" w:eastAsia="Times New Roman" w:hAnsi="Calibri" w:cs="Calibri"/>
          <w:szCs w:val="20"/>
        </w:rPr>
      </w:pPr>
    </w:p>
    <w:p w:rsidR="002834B8" w:rsidRPr="002834B8" w:rsidRDefault="002834B8" w:rsidP="002834B8">
      <w:pPr>
        <w:widowControl w:val="0"/>
        <w:autoSpaceDE w:val="0"/>
        <w:autoSpaceDN w:val="0"/>
        <w:spacing w:after="0" w:line="240" w:lineRule="auto"/>
        <w:ind w:firstLine="540"/>
        <w:jc w:val="both"/>
        <w:rPr>
          <w:rFonts w:ascii="Calibri" w:eastAsia="Times New Roman" w:hAnsi="Calibri" w:cs="Calibri"/>
          <w:szCs w:val="20"/>
        </w:rPr>
      </w:pPr>
    </w:p>
    <w:p w:rsidR="002834B8" w:rsidRPr="002834B8" w:rsidRDefault="002834B8" w:rsidP="002834B8">
      <w:pPr>
        <w:widowControl w:val="0"/>
        <w:pBdr>
          <w:bottom w:val="single" w:sz="6" w:space="0" w:color="auto"/>
        </w:pBdr>
        <w:autoSpaceDE w:val="0"/>
        <w:autoSpaceDN w:val="0"/>
        <w:spacing w:before="100" w:after="100" w:line="240" w:lineRule="auto"/>
        <w:jc w:val="both"/>
        <w:rPr>
          <w:rFonts w:ascii="Calibri" w:eastAsia="Times New Roman" w:hAnsi="Calibri" w:cs="Calibri"/>
          <w:sz w:val="2"/>
          <w:szCs w:val="2"/>
        </w:rPr>
      </w:pPr>
    </w:p>
    <w:p w:rsidR="002834B8" w:rsidRPr="002834B8" w:rsidRDefault="002834B8" w:rsidP="002834B8">
      <w:pPr>
        <w:rPr>
          <w:rFonts w:eastAsiaTheme="minorHAnsi"/>
          <w:lang w:eastAsia="en-US"/>
        </w:rPr>
      </w:pPr>
    </w:p>
    <w:p w:rsidR="00000000" w:rsidRDefault="002834B8"/>
    <w:sectPr w:rsidR="00000000" w:rsidSect="006532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savePreviewPicture/>
  <w:compat>
    <w:useFELayout/>
  </w:compat>
  <w:rsids>
    <w:rsidRoot w:val="002834B8"/>
    <w:rsid w:val="002834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2646&amp;dst=100004" TargetMode="External"/><Relationship Id="rId18" Type="http://schemas.openxmlformats.org/officeDocument/2006/relationships/hyperlink" Target="https://login.consultant.ru/link/?req=doc&amp;base=LAW&amp;n=523306" TargetMode="External"/><Relationship Id="rId26" Type="http://schemas.openxmlformats.org/officeDocument/2006/relationships/hyperlink" Target="https://login.consultant.ru/link/?req=doc&amp;base=LAW&amp;n=307911&amp;dst=100022" TargetMode="External"/><Relationship Id="rId39" Type="http://schemas.openxmlformats.org/officeDocument/2006/relationships/hyperlink" Target="https://login.consultant.ru/link/?req=doc&amp;base=LAW&amp;n=282646&amp;dst=100011" TargetMode="External"/><Relationship Id="rId21" Type="http://schemas.openxmlformats.org/officeDocument/2006/relationships/hyperlink" Target="https://login.consultant.ru/link/?req=doc&amp;base=LAW&amp;n=282646&amp;dst=100008" TargetMode="External"/><Relationship Id="rId34" Type="http://schemas.openxmlformats.org/officeDocument/2006/relationships/hyperlink" Target="https://login.consultant.ru/link/?req=doc&amp;base=LAW&amp;n=523305&amp;dst=100128" TargetMode="External"/><Relationship Id="rId42" Type="http://schemas.openxmlformats.org/officeDocument/2006/relationships/hyperlink" Target="https://login.consultant.ru/link/?req=doc&amp;base=LAW&amp;n=476508&amp;dst=100032" TargetMode="External"/><Relationship Id="rId47" Type="http://schemas.openxmlformats.org/officeDocument/2006/relationships/hyperlink" Target="https://login.consultant.ru/link/?req=doc&amp;base=LAW&amp;n=282646&amp;dst=100011" TargetMode="External"/><Relationship Id="rId50" Type="http://schemas.openxmlformats.org/officeDocument/2006/relationships/hyperlink" Target="https://login.consultant.ru/link/?req=doc&amp;base=LAW&amp;n=282646&amp;dst=100011" TargetMode="External"/><Relationship Id="rId55" Type="http://schemas.openxmlformats.org/officeDocument/2006/relationships/hyperlink" Target="https://login.consultant.ru/link/?req=doc&amp;base=LAW&amp;n=523913&amp;dst=1" TargetMode="External"/><Relationship Id="rId63" Type="http://schemas.openxmlformats.org/officeDocument/2006/relationships/hyperlink" Target="https://login.consultant.ru/link/?req=doc&amp;base=LAW&amp;n=476508&amp;dst=100045" TargetMode="External"/><Relationship Id="rId7" Type="http://schemas.openxmlformats.org/officeDocument/2006/relationships/hyperlink" Target="https://login.consultant.ru/link/?req=doc&amp;base=LAW&amp;n=476508&amp;dst=100028" TargetMode="External"/><Relationship Id="rId2" Type="http://schemas.openxmlformats.org/officeDocument/2006/relationships/settings" Target="settings.xml"/><Relationship Id="rId16" Type="http://schemas.openxmlformats.org/officeDocument/2006/relationships/hyperlink" Target="https://login.consultant.ru/link/?req=doc&amp;base=LAW&amp;n=476508&amp;dst=100028" TargetMode="External"/><Relationship Id="rId20" Type="http://schemas.openxmlformats.org/officeDocument/2006/relationships/hyperlink" Target="https://login.consultant.ru/link/?req=doc&amp;base=LAW&amp;n=307911&amp;dst=100007" TargetMode="External"/><Relationship Id="rId29" Type="http://schemas.openxmlformats.org/officeDocument/2006/relationships/hyperlink" Target="https://login.consultant.ru/link/?req=doc&amp;base=LAW&amp;n=307911&amp;dst=100028" TargetMode="External"/><Relationship Id="rId41" Type="http://schemas.openxmlformats.org/officeDocument/2006/relationships/hyperlink" Target="https://login.consultant.ru/link/?req=doc&amp;base=LAW&amp;n=282646&amp;dst=100011" TargetMode="External"/><Relationship Id="rId54" Type="http://schemas.openxmlformats.org/officeDocument/2006/relationships/hyperlink" Target="https://login.consultant.ru/link/?req=doc&amp;base=LAW&amp;n=523913&amp;dst=1" TargetMode="External"/><Relationship Id="rId62" Type="http://schemas.openxmlformats.org/officeDocument/2006/relationships/hyperlink" Target="https://login.consultant.ru/link/?req=doc&amp;base=LAW&amp;n=523306&amp;dst=28" TargetMode="External"/><Relationship Id="rId1" Type="http://schemas.openxmlformats.org/officeDocument/2006/relationships/styles" Target="styles.xml"/><Relationship Id="rId6" Type="http://schemas.openxmlformats.org/officeDocument/2006/relationships/hyperlink" Target="https://login.consultant.ru/link/?req=doc&amp;base=LAW&amp;n=307911&amp;dst=100005" TargetMode="External"/><Relationship Id="rId11" Type="http://schemas.openxmlformats.org/officeDocument/2006/relationships/hyperlink" Target="https://login.consultant.ru/link/?req=doc&amp;base=LAW&amp;n=509567&amp;dst=100042" TargetMode="External"/><Relationship Id="rId24" Type="http://schemas.openxmlformats.org/officeDocument/2006/relationships/hyperlink" Target="https://login.consultant.ru/link/?req=doc&amp;base=LAW&amp;n=307911&amp;dst=100020" TargetMode="External"/><Relationship Id="rId32" Type="http://schemas.openxmlformats.org/officeDocument/2006/relationships/hyperlink" Target="https://login.consultant.ru/link/?req=doc&amp;base=LAW&amp;n=523913&amp;dst=1" TargetMode="External"/><Relationship Id="rId37" Type="http://schemas.openxmlformats.org/officeDocument/2006/relationships/hyperlink" Target="https://login.consultant.ru/link/?req=doc&amp;base=LAW&amp;n=476508&amp;dst=100030" TargetMode="External"/><Relationship Id="rId40" Type="http://schemas.openxmlformats.org/officeDocument/2006/relationships/hyperlink" Target="https://login.consultant.ru/link/?req=doc&amp;base=LAW&amp;n=523306&amp;dst=28" TargetMode="External"/><Relationship Id="rId45" Type="http://schemas.openxmlformats.org/officeDocument/2006/relationships/hyperlink" Target="https://login.consultant.ru/link/?req=doc&amp;base=LAW&amp;n=282646&amp;dst=100011" TargetMode="External"/><Relationship Id="rId53" Type="http://schemas.openxmlformats.org/officeDocument/2006/relationships/hyperlink" Target="https://login.consultant.ru/link/?req=doc&amp;base=LAW&amp;n=476508&amp;dst=100044" TargetMode="External"/><Relationship Id="rId58" Type="http://schemas.openxmlformats.org/officeDocument/2006/relationships/hyperlink" Target="https://login.consultant.ru/link/?req=doc&amp;base=LAW&amp;n=282646&amp;dst=100012" TargetMode="External"/><Relationship Id="rId66" Type="http://schemas.openxmlformats.org/officeDocument/2006/relationships/theme" Target="theme/theme1.xml"/><Relationship Id="rId5" Type="http://schemas.openxmlformats.org/officeDocument/2006/relationships/hyperlink" Target="https://login.consultant.ru/link/?req=doc&amp;base=LAW&amp;n=282646&amp;dst=100004" TargetMode="External"/><Relationship Id="rId15" Type="http://schemas.openxmlformats.org/officeDocument/2006/relationships/hyperlink" Target="https://login.consultant.ru/link/?req=doc&amp;base=LAW&amp;n=307911&amp;dst=100005" TargetMode="External"/><Relationship Id="rId23" Type="http://schemas.openxmlformats.org/officeDocument/2006/relationships/hyperlink" Target="https://login.consultant.ru/link/?req=doc&amp;base=LAW&amp;n=307911&amp;dst=100018" TargetMode="External"/><Relationship Id="rId28" Type="http://schemas.openxmlformats.org/officeDocument/2006/relationships/hyperlink" Target="https://login.consultant.ru/link/?req=doc&amp;base=LAW&amp;n=307911&amp;dst=100026" TargetMode="External"/><Relationship Id="rId36" Type="http://schemas.openxmlformats.org/officeDocument/2006/relationships/hyperlink" Target="https://login.consultant.ru/link/?req=doc&amp;base=LAW&amp;n=519026&amp;dst=1713" TargetMode="External"/><Relationship Id="rId49" Type="http://schemas.openxmlformats.org/officeDocument/2006/relationships/hyperlink" Target="https://login.consultant.ru/link/?req=doc&amp;base=LAW&amp;n=282646&amp;dst=100011" TargetMode="External"/><Relationship Id="rId57" Type="http://schemas.openxmlformats.org/officeDocument/2006/relationships/hyperlink" Target="https://login.consultant.ru/link/?req=doc&amp;base=LAW&amp;n=523290" TargetMode="External"/><Relationship Id="rId61" Type="http://schemas.openxmlformats.org/officeDocument/2006/relationships/hyperlink" Target="https://login.consultant.ru/link/?req=doc&amp;base=LAW&amp;n=523305&amp;dst=100128" TargetMode="External"/><Relationship Id="rId10" Type="http://schemas.openxmlformats.org/officeDocument/2006/relationships/hyperlink" Target="https://login.consultant.ru/link/?req=doc&amp;base=LAW&amp;n=523306&amp;dst=30" TargetMode="External"/><Relationship Id="rId19" Type="http://schemas.openxmlformats.org/officeDocument/2006/relationships/hyperlink" Target="https://login.consultant.ru/link/?req=doc&amp;base=LAW&amp;n=307911&amp;dst=100006" TargetMode="External"/><Relationship Id="rId31" Type="http://schemas.openxmlformats.org/officeDocument/2006/relationships/hyperlink" Target="https://login.consultant.ru/link/?req=doc&amp;base=LAW&amp;n=282646&amp;dst=100010" TargetMode="External"/><Relationship Id="rId44" Type="http://schemas.openxmlformats.org/officeDocument/2006/relationships/hyperlink" Target="https://login.consultant.ru/link/?req=doc&amp;base=LAW&amp;n=476508&amp;dst=100035" TargetMode="External"/><Relationship Id="rId52" Type="http://schemas.openxmlformats.org/officeDocument/2006/relationships/hyperlink" Target="https://login.consultant.ru/link/?req=doc&amp;base=LAW&amp;n=476508&amp;dst=100043" TargetMode="External"/><Relationship Id="rId60" Type="http://schemas.openxmlformats.org/officeDocument/2006/relationships/hyperlink" Target="https://login.consultant.ru/link/?req=doc&amp;base=LAW&amp;n=523305&amp;dst=100128" TargetMode="External"/><Relationship Id="rId65"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3293&amp;dst=42" TargetMode="External"/><Relationship Id="rId14" Type="http://schemas.openxmlformats.org/officeDocument/2006/relationships/hyperlink" Target="https://login.consultant.ru/link/?req=doc&amp;base=LAW&amp;n=282646&amp;dst=100006" TargetMode="External"/><Relationship Id="rId22" Type="http://schemas.openxmlformats.org/officeDocument/2006/relationships/hyperlink" Target="https://login.consultant.ru/link/?req=doc&amp;base=LAW&amp;n=307911&amp;dst=100016" TargetMode="External"/><Relationship Id="rId27" Type="http://schemas.openxmlformats.org/officeDocument/2006/relationships/hyperlink" Target="https://login.consultant.ru/link/?req=doc&amp;base=LAW&amp;n=307911&amp;dst=100024" TargetMode="External"/><Relationship Id="rId30" Type="http://schemas.openxmlformats.org/officeDocument/2006/relationships/hyperlink" Target="https://login.consultant.ru/link/?req=doc&amp;base=LAW&amp;n=476508&amp;dst=100029" TargetMode="External"/><Relationship Id="rId35" Type="http://schemas.openxmlformats.org/officeDocument/2006/relationships/hyperlink" Target="https://login.consultant.ru/link/?req=doc&amp;base=LAW&amp;n=523306&amp;dst=33" TargetMode="External"/><Relationship Id="rId43" Type="http://schemas.openxmlformats.org/officeDocument/2006/relationships/hyperlink" Target="https://login.consultant.ru/link/?req=doc&amp;base=LAW&amp;n=476508&amp;dst=100034" TargetMode="External"/><Relationship Id="rId48" Type="http://schemas.openxmlformats.org/officeDocument/2006/relationships/hyperlink" Target="https://login.consultant.ru/link/?req=doc&amp;base=LAW&amp;n=476508&amp;dst=100040" TargetMode="External"/><Relationship Id="rId56" Type="http://schemas.openxmlformats.org/officeDocument/2006/relationships/hyperlink" Target="https://login.consultant.ru/link/?req=doc&amp;base=LAW&amp;n=523290" TargetMode="External"/><Relationship Id="rId64" Type="http://schemas.openxmlformats.org/officeDocument/2006/relationships/hyperlink" Target="https://login.consultant.ru/link/?req=doc&amp;base=LAW&amp;n=476508&amp;dst=100049" TargetMode="External"/><Relationship Id="rId8" Type="http://schemas.openxmlformats.org/officeDocument/2006/relationships/hyperlink" Target="https://login.consultant.ru/link/?req=doc&amp;base=LAW&amp;n=523293&amp;dst=100179" TargetMode="External"/><Relationship Id="rId51" Type="http://schemas.openxmlformats.org/officeDocument/2006/relationships/hyperlink" Target="https://login.consultant.ru/link/?req=doc&amp;base=LAW&amp;n=476508&amp;dst=10004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80899"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LAW&amp;n=462984" TargetMode="External"/><Relationship Id="rId33" Type="http://schemas.openxmlformats.org/officeDocument/2006/relationships/hyperlink" Target="https://login.consultant.ru/link/?req=doc&amp;base=LAW&amp;n=523290" TargetMode="External"/><Relationship Id="rId38" Type="http://schemas.openxmlformats.org/officeDocument/2006/relationships/hyperlink" Target="https://login.consultant.ru/link/?req=doc&amp;base=LAW&amp;n=523306&amp;dst=28" TargetMode="External"/><Relationship Id="rId46" Type="http://schemas.openxmlformats.org/officeDocument/2006/relationships/hyperlink" Target="https://login.consultant.ru/link/?req=doc&amp;base=LAW&amp;n=282646&amp;dst=100011" TargetMode="External"/><Relationship Id="rId59" Type="http://schemas.openxmlformats.org/officeDocument/2006/relationships/hyperlink" Target="https://login.consultant.ru/link/?req=doc&amp;base=LAW&amp;n=282646&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8262</Words>
  <Characters>47100</Characters>
  <Application>Microsoft Office Word</Application>
  <DocSecurity>0</DocSecurity>
  <Lines>392</Lines>
  <Paragraphs>110</Paragraphs>
  <ScaleCrop>false</ScaleCrop>
  <Company/>
  <LinksUpToDate>false</LinksUpToDate>
  <CharactersWithSpaces>55252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2026-06-09T10:20:00Z</dcterms:created>
  <dcterms:modified xsi:type="dcterms:W3CDTF">2026-06-09T10:20:00Z</dcterms:modified>
</cp:coreProperties>
</file>