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</w:rPr>
        <w:t>В Гатчинский городской суд</w:t>
        <w:br/>
        <w:t>Ленинградской области</w:t>
      </w:r>
    </w:p>
    <w:p>
      <w:pPr>
        <w:jc w:val="right"/>
      </w:pPr>
      <w:r>
        <w:t>от ______________________________________________</w:t>
        <w:br/>
        <w:t>(Ф.И.О. заявителя)</w:t>
        <w:br/>
        <w:br/>
        <w:t>Адрес: ___________________________________________</w:t>
        <w:br/>
        <w:t>Телефон: _________________________________________</w:t>
        <w:br/>
        <w:t>E-mail: __________________________________________</w:t>
      </w:r>
    </w:p>
    <w:p>
      <w:pPr>
        <w:jc w:val="center"/>
      </w:pPr>
      <w:r>
        <w:rPr>
          <w:b/>
          <w:sz w:val="28"/>
        </w:rPr>
        <w:t>ЗАЯВЛЕНИЕ</w:t>
        <w:br/>
        <w:t>о выдаче справки для возврата государственной пошлины</w:t>
      </w:r>
    </w:p>
    <w:p>
      <w:pPr>
        <w:ind w:firstLine="680"/>
        <w:jc w:val="both"/>
      </w:pPr>
      <w:r>
        <w:t>В производстве Гатчинского городского суда Ленинградской области находилось дело № ____________________________.</w:t>
      </w:r>
    </w:p>
    <w:p>
      <w:pPr>
        <w:ind w:firstLine="680"/>
        <w:jc w:val="both"/>
      </w:pPr>
      <w:r>
        <w:t>При обращении в суд мной была уплачена государственная пошлина в размере _____________ (__________________________________________) рублей.</w:t>
      </w:r>
    </w:p>
    <w:p>
      <w:pPr>
        <w:ind w:firstLine="680"/>
        <w:jc w:val="both"/>
      </w:pPr>
      <w:r>
        <w:t>Государственная пошлина уплачена «____» ______________ 20____ г. по платежному документу № ____________________________.</w:t>
      </w:r>
    </w:p>
    <w:p>
      <w:pPr>
        <w:ind w:firstLine="680"/>
        <w:jc w:val="both"/>
      </w:pPr>
      <w:r>
        <w:t>В связи с ____________________________________________________________________________________________</w:t>
        <w:br/>
        <w:t>(указать основание для возврата: возвращение заявления/жалобы; отказ в принятии заявления/жалобы; прекращение производства по делу; оставление заявления без рассмотрения; уплата государственной пошлины в большем размере; иное основание, предусмотренное статьей 333.40 НК РФ)</w:t>
      </w:r>
    </w:p>
    <w:p>
      <w:pPr>
        <w:ind w:firstLine="680"/>
        <w:jc w:val="both"/>
      </w:pPr>
      <w:r>
        <w:t>прошу выдать справку суда об обстоятельствах, являющихся основанием для полного / частичного возврата государственной пошлины, для представления в налоговый орган.</w:t>
      </w:r>
    </w:p>
    <w:p>
      <w:pPr>
        <w:ind w:firstLine="680"/>
        <w:jc w:val="both"/>
      </w:pPr>
      <w:r>
        <w:t>Прошу в справке указать сумму государственной пошлины, подлежащую возврату, реквизиты платежного документа, основание для возврата, номер дела, а также сделать отметку: «Для представления в налоговый орган».</w:t>
      </w:r>
    </w:p>
    <w:p>
      <w:r>
        <w:rPr>
          <w:b/>
        </w:rPr>
        <w:t>Приложения:</w:t>
      </w:r>
    </w:p>
    <w:p>
      <w:r>
        <w:t>— копия платежного документа об уплате государственной пошлины;</w:t>
      </w:r>
    </w:p>
    <w:p>
      <w:r>
        <w:t>— копия судебного акта (при наличии);</w:t>
      </w:r>
    </w:p>
    <w:p>
      <w:r>
        <w:t>— иные документы, подтверждающие основание для возврата (при наличии).</w:t>
      </w:r>
    </w:p>
    <w:p>
      <w:r>
        <w:t>«____» ______________ 20____ г.        __________________ /________________________/</w:t>
        <w:br/>
        <w:t xml:space="preserve">                                             подпись                    Ф.И.О.</w:t>
      </w:r>
    </w:p>
    <w:p>
      <w:r>
        <w:rPr>
          <w:b/>
        </w:rPr>
        <w:t xml:space="preserve">Примечание: </w:t>
      </w:r>
      <w:r>
        <w:t>настоящий образец предназначен для обращения в суд за документом, подтверждающим основание для возврата государственной пошлины, для последующего представления в налоговый орган.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