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CA" w:rsidRPr="00C82F76" w:rsidRDefault="00587CCA" w:rsidP="00587CCA">
      <w:pPr>
        <w:shd w:val="clear" w:color="auto" w:fill="FFFFFF"/>
        <w:spacing w:after="0" w:line="240" w:lineRule="auto"/>
        <w:ind w:left="6521"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C82F76">
        <w:rPr>
          <w:rFonts w:ascii="Times New Roman" w:hAnsi="Times New Roman" w:cs="Times New Roman"/>
          <w:sz w:val="26"/>
          <w:szCs w:val="26"/>
        </w:rPr>
        <w:t>Утверждены</w:t>
      </w:r>
    </w:p>
    <w:p w:rsidR="00587CCA" w:rsidRPr="00C82F76" w:rsidRDefault="00587CCA" w:rsidP="00587CCA">
      <w:pPr>
        <w:shd w:val="clear" w:color="auto" w:fill="FFFFFF"/>
        <w:spacing w:after="0" w:line="240" w:lineRule="auto"/>
        <w:ind w:right="-2"/>
        <w:rPr>
          <w:rFonts w:ascii="Times New Roman" w:hAnsi="Times New Roman" w:cs="Times New Roman"/>
          <w:sz w:val="26"/>
          <w:szCs w:val="26"/>
        </w:rPr>
      </w:pPr>
      <w:r w:rsidRPr="00C82F76">
        <w:rPr>
          <w:rFonts w:ascii="Times New Roman" w:hAnsi="Times New Roman" w:cs="Times New Roman"/>
          <w:sz w:val="26"/>
          <w:szCs w:val="26"/>
        </w:rPr>
        <w:t xml:space="preserve">  </w:t>
      </w:r>
      <w:r w:rsidRPr="00C82F76">
        <w:rPr>
          <w:rFonts w:ascii="Times New Roman" w:hAnsi="Times New Roman" w:cs="Times New Roman"/>
          <w:sz w:val="26"/>
          <w:szCs w:val="26"/>
        </w:rPr>
        <w:tab/>
      </w:r>
      <w:r w:rsidRPr="00C82F76">
        <w:rPr>
          <w:rFonts w:ascii="Times New Roman" w:hAnsi="Times New Roman" w:cs="Times New Roman"/>
          <w:sz w:val="26"/>
          <w:szCs w:val="26"/>
        </w:rPr>
        <w:tab/>
      </w:r>
      <w:r w:rsidRPr="00C82F76">
        <w:rPr>
          <w:rFonts w:ascii="Times New Roman" w:hAnsi="Times New Roman" w:cs="Times New Roman"/>
          <w:sz w:val="26"/>
          <w:szCs w:val="26"/>
        </w:rPr>
        <w:tab/>
      </w:r>
      <w:r w:rsidRPr="00C82F76">
        <w:rPr>
          <w:rFonts w:ascii="Times New Roman" w:hAnsi="Times New Roman" w:cs="Times New Roman"/>
          <w:sz w:val="26"/>
          <w:szCs w:val="26"/>
        </w:rPr>
        <w:tab/>
      </w:r>
      <w:r w:rsidRPr="00C82F76">
        <w:rPr>
          <w:rFonts w:ascii="Times New Roman" w:hAnsi="Times New Roman" w:cs="Times New Roman"/>
          <w:sz w:val="26"/>
          <w:szCs w:val="26"/>
        </w:rPr>
        <w:tab/>
      </w:r>
      <w:r w:rsidRPr="00C82F76">
        <w:rPr>
          <w:rFonts w:ascii="Times New Roman" w:hAnsi="Times New Roman" w:cs="Times New Roman"/>
          <w:sz w:val="26"/>
          <w:szCs w:val="26"/>
        </w:rPr>
        <w:tab/>
      </w:r>
      <w:r w:rsidRPr="00C82F76">
        <w:rPr>
          <w:rFonts w:ascii="Times New Roman" w:hAnsi="Times New Roman" w:cs="Times New Roman"/>
          <w:sz w:val="26"/>
          <w:szCs w:val="26"/>
        </w:rPr>
        <w:tab/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C82F76">
        <w:rPr>
          <w:rFonts w:ascii="Times New Roman" w:hAnsi="Times New Roman" w:cs="Times New Roman"/>
          <w:sz w:val="26"/>
          <w:szCs w:val="26"/>
        </w:rPr>
        <w:t>приказом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82F76">
        <w:rPr>
          <w:rFonts w:ascii="Times New Roman" w:hAnsi="Times New Roman" w:cs="Times New Roman"/>
          <w:sz w:val="26"/>
          <w:szCs w:val="26"/>
        </w:rPr>
        <w:t>Александровс</w:t>
      </w:r>
      <w:proofErr w:type="gramStart"/>
      <w:r w:rsidRPr="00C82F76">
        <w:rPr>
          <w:rFonts w:ascii="Times New Roman" w:hAnsi="Times New Roman" w:cs="Times New Roman"/>
          <w:sz w:val="26"/>
          <w:szCs w:val="26"/>
        </w:rPr>
        <w:t>к-</w:t>
      </w:r>
      <w:proofErr w:type="gramEnd"/>
      <w:r>
        <w:rPr>
          <w:rFonts w:ascii="Times New Roman" w:hAnsi="Times New Roman" w:cs="Times New Roman"/>
          <w:sz w:val="26"/>
          <w:szCs w:val="26"/>
        </w:rPr>
        <w:br/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C82F76">
        <w:rPr>
          <w:rFonts w:ascii="Times New Roman" w:hAnsi="Times New Roman" w:cs="Times New Roman"/>
          <w:sz w:val="26"/>
          <w:szCs w:val="26"/>
        </w:rPr>
        <w:t>Сахалинского</w:t>
      </w:r>
      <w:r>
        <w:rPr>
          <w:rFonts w:ascii="Times New Roman" w:hAnsi="Times New Roman" w:cs="Times New Roman"/>
          <w:sz w:val="26"/>
          <w:szCs w:val="26"/>
        </w:rPr>
        <w:t xml:space="preserve"> городского суда</w:t>
      </w:r>
      <w:r w:rsidRPr="00C82F76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C82F76">
        <w:rPr>
          <w:rFonts w:ascii="Times New Roman" w:hAnsi="Times New Roman" w:cs="Times New Roman"/>
          <w:sz w:val="26"/>
          <w:szCs w:val="26"/>
        </w:rPr>
        <w:br/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</w:t>
      </w:r>
      <w:r w:rsidRPr="00C82F76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12 января 2026</w:t>
      </w:r>
      <w:r w:rsidRPr="00C82F76">
        <w:rPr>
          <w:rFonts w:ascii="Times New Roman" w:hAnsi="Times New Roman" w:cs="Times New Roman"/>
          <w:sz w:val="26"/>
          <w:szCs w:val="26"/>
        </w:rPr>
        <w:t xml:space="preserve"> г. №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C82F76">
        <w:rPr>
          <w:rFonts w:ascii="Times New Roman" w:hAnsi="Times New Roman" w:cs="Times New Roman"/>
          <w:sz w:val="26"/>
          <w:szCs w:val="26"/>
        </w:rPr>
        <w:t>/о</w:t>
      </w:r>
    </w:p>
    <w:p w:rsidR="00587CCA" w:rsidRPr="00C82F76" w:rsidRDefault="00587CCA" w:rsidP="00587CCA">
      <w:pPr>
        <w:shd w:val="clear" w:color="auto" w:fill="FFFFFF"/>
        <w:spacing w:after="0" w:line="240" w:lineRule="auto"/>
        <w:ind w:left="2052" w:right="-2" w:hanging="389"/>
        <w:jc w:val="center"/>
        <w:rPr>
          <w:rFonts w:ascii="Times New Roman" w:hAnsi="Times New Roman" w:cs="Times New Roman"/>
          <w:sz w:val="26"/>
          <w:szCs w:val="26"/>
        </w:rPr>
      </w:pPr>
    </w:p>
    <w:p w:rsidR="00587CCA" w:rsidRPr="00C82F76" w:rsidRDefault="00587CCA" w:rsidP="00587CCA">
      <w:pPr>
        <w:pStyle w:val="1"/>
        <w:shd w:val="clear" w:color="auto" w:fill="auto"/>
        <w:spacing w:after="0" w:line="240" w:lineRule="auto"/>
        <w:ind w:left="5340" w:right="-2"/>
        <w:rPr>
          <w:sz w:val="26"/>
          <w:szCs w:val="26"/>
        </w:rPr>
      </w:pPr>
    </w:p>
    <w:p w:rsidR="00587CCA" w:rsidRPr="00C82F76" w:rsidRDefault="00587CCA" w:rsidP="00587CCA">
      <w:pPr>
        <w:pStyle w:val="11"/>
        <w:keepNext/>
        <w:keepLines/>
        <w:shd w:val="clear" w:color="auto" w:fill="auto"/>
        <w:spacing w:before="0" w:after="0" w:line="240" w:lineRule="auto"/>
        <w:ind w:left="20" w:right="-2"/>
        <w:rPr>
          <w:b/>
          <w:sz w:val="26"/>
          <w:szCs w:val="26"/>
        </w:rPr>
      </w:pPr>
      <w:bookmarkStart w:id="0" w:name="bookmark0"/>
      <w:r w:rsidRPr="00C82F76">
        <w:rPr>
          <w:b/>
          <w:sz w:val="26"/>
          <w:szCs w:val="26"/>
        </w:rPr>
        <w:t xml:space="preserve">ПРАВИЛА </w:t>
      </w:r>
    </w:p>
    <w:p w:rsidR="00587CCA" w:rsidRPr="00C82F76" w:rsidRDefault="00587CCA" w:rsidP="00587CCA">
      <w:pPr>
        <w:pStyle w:val="11"/>
        <w:keepNext/>
        <w:keepLines/>
        <w:shd w:val="clear" w:color="auto" w:fill="auto"/>
        <w:spacing w:before="0" w:after="0" w:line="240" w:lineRule="auto"/>
        <w:ind w:left="20" w:right="-2"/>
        <w:rPr>
          <w:b/>
          <w:sz w:val="26"/>
          <w:szCs w:val="26"/>
        </w:rPr>
      </w:pPr>
      <w:r w:rsidRPr="00C82F76">
        <w:rPr>
          <w:b/>
          <w:sz w:val="26"/>
          <w:szCs w:val="26"/>
        </w:rPr>
        <w:t xml:space="preserve">пребывания посетителей в </w:t>
      </w:r>
      <w:proofErr w:type="gramStart"/>
      <w:r w:rsidRPr="00C82F76">
        <w:rPr>
          <w:b/>
          <w:sz w:val="26"/>
          <w:szCs w:val="26"/>
        </w:rPr>
        <w:t>Александровск-Сахалинском</w:t>
      </w:r>
      <w:proofErr w:type="gramEnd"/>
      <w:r w:rsidRPr="00C82F76">
        <w:rPr>
          <w:b/>
          <w:sz w:val="26"/>
          <w:szCs w:val="26"/>
        </w:rPr>
        <w:t xml:space="preserve"> городском суде</w:t>
      </w:r>
      <w:bookmarkEnd w:id="0"/>
    </w:p>
    <w:p w:rsidR="00587CCA" w:rsidRPr="00C82F76" w:rsidRDefault="00587CCA" w:rsidP="00587CCA">
      <w:pPr>
        <w:pStyle w:val="11"/>
        <w:keepNext/>
        <w:keepLines/>
        <w:shd w:val="clear" w:color="auto" w:fill="auto"/>
        <w:spacing w:before="0" w:after="165" w:line="240" w:lineRule="auto"/>
        <w:ind w:left="20" w:right="-2"/>
        <w:rPr>
          <w:b/>
          <w:sz w:val="26"/>
          <w:szCs w:val="26"/>
        </w:rPr>
      </w:pPr>
      <w:bookmarkStart w:id="1" w:name="bookmark1"/>
      <w:r w:rsidRPr="00C82F76">
        <w:rPr>
          <w:b/>
          <w:sz w:val="26"/>
          <w:szCs w:val="26"/>
        </w:rPr>
        <w:t>1. Общие положения</w:t>
      </w:r>
      <w:bookmarkEnd w:id="1"/>
    </w:p>
    <w:p w:rsidR="00587CCA" w:rsidRPr="00C82F76" w:rsidRDefault="00587CCA" w:rsidP="00587CCA">
      <w:pPr>
        <w:pStyle w:val="1"/>
        <w:shd w:val="clear" w:color="auto" w:fill="auto"/>
        <w:tabs>
          <w:tab w:val="left" w:pos="1072"/>
        </w:tabs>
        <w:spacing w:after="0" w:line="240" w:lineRule="auto"/>
        <w:ind w:right="-2" w:firstLine="709"/>
        <w:jc w:val="both"/>
        <w:rPr>
          <w:sz w:val="26"/>
          <w:szCs w:val="26"/>
        </w:rPr>
      </w:pPr>
      <w:r w:rsidRPr="00C82F76">
        <w:rPr>
          <w:sz w:val="26"/>
          <w:szCs w:val="26"/>
        </w:rPr>
        <w:t xml:space="preserve">1.1. </w:t>
      </w:r>
      <w:proofErr w:type="gramStart"/>
      <w:r w:rsidRPr="00C82F76">
        <w:rPr>
          <w:sz w:val="26"/>
          <w:szCs w:val="26"/>
        </w:rPr>
        <w:t xml:space="preserve">Правила пребывания временно находящихся в здании (помещении) Александровск-Сахалинского городского суда (далее -  Правила) физических лиц, для которых Александровск-Сахалинский городской суд </w:t>
      </w:r>
      <w:r>
        <w:rPr>
          <w:sz w:val="26"/>
          <w:szCs w:val="26"/>
        </w:rPr>
        <w:t xml:space="preserve">не </w:t>
      </w:r>
      <w:r w:rsidRPr="00C82F76">
        <w:rPr>
          <w:sz w:val="26"/>
          <w:szCs w:val="26"/>
        </w:rPr>
        <w:t>является местом работы (далее - посетители), разработаны с целью определения основных требований к порядку организации пропускного режима, обеспечению безопасности судебной деятельности, в том числе в части выполнения мероприятий по повышению уровня личной безопасности судей, работников аппарата Александровск-Сахалинского городского суда (далее – суд</w:t>
      </w:r>
      <w:proofErr w:type="gramEnd"/>
      <w:r w:rsidRPr="00C82F76">
        <w:rPr>
          <w:sz w:val="26"/>
          <w:szCs w:val="26"/>
        </w:rPr>
        <w:t>).</w:t>
      </w:r>
    </w:p>
    <w:p w:rsidR="00587CCA" w:rsidRPr="00C82F76" w:rsidRDefault="00587CCA" w:rsidP="00587CCA">
      <w:pPr>
        <w:pStyle w:val="1"/>
        <w:shd w:val="clear" w:color="auto" w:fill="auto"/>
        <w:tabs>
          <w:tab w:val="left" w:pos="1072"/>
        </w:tabs>
        <w:spacing w:after="0" w:line="240" w:lineRule="auto"/>
        <w:ind w:right="-2" w:firstLine="709"/>
        <w:jc w:val="both"/>
        <w:rPr>
          <w:sz w:val="26"/>
          <w:szCs w:val="26"/>
        </w:rPr>
      </w:pPr>
      <w:r w:rsidRPr="00C82F76">
        <w:rPr>
          <w:sz w:val="26"/>
          <w:szCs w:val="26"/>
        </w:rPr>
        <w:t xml:space="preserve">Правила пребывания посетителей в суде направлены </w:t>
      </w:r>
      <w:proofErr w:type="gramStart"/>
      <w:r w:rsidRPr="00C82F76">
        <w:rPr>
          <w:sz w:val="26"/>
          <w:szCs w:val="26"/>
        </w:rPr>
        <w:t>на</w:t>
      </w:r>
      <w:proofErr w:type="gramEnd"/>
      <w:r w:rsidRPr="00C82F76">
        <w:rPr>
          <w:sz w:val="26"/>
          <w:szCs w:val="26"/>
        </w:rPr>
        <w:t xml:space="preserve">: </w:t>
      </w:r>
    </w:p>
    <w:p w:rsidR="00587CCA" w:rsidRPr="00C82F76" w:rsidRDefault="00587CCA" w:rsidP="00587CCA">
      <w:pPr>
        <w:pStyle w:val="1"/>
        <w:shd w:val="clear" w:color="auto" w:fill="auto"/>
        <w:tabs>
          <w:tab w:val="left" w:pos="1072"/>
        </w:tabs>
        <w:spacing w:after="0" w:line="240" w:lineRule="auto"/>
        <w:ind w:right="-2" w:firstLine="709"/>
        <w:jc w:val="both"/>
        <w:rPr>
          <w:sz w:val="26"/>
          <w:szCs w:val="26"/>
        </w:rPr>
      </w:pPr>
      <w:r w:rsidRPr="00C82F76">
        <w:rPr>
          <w:sz w:val="26"/>
          <w:szCs w:val="26"/>
        </w:rPr>
        <w:t>реализацию конституционного права граждан на судебную защиту;</w:t>
      </w:r>
    </w:p>
    <w:p w:rsidR="00587CCA" w:rsidRPr="00C82F76" w:rsidRDefault="00587CCA" w:rsidP="00587CCA">
      <w:pPr>
        <w:pStyle w:val="1"/>
        <w:shd w:val="clear" w:color="auto" w:fill="auto"/>
        <w:tabs>
          <w:tab w:val="left" w:pos="1072"/>
        </w:tabs>
        <w:spacing w:after="0" w:line="240" w:lineRule="auto"/>
        <w:ind w:right="-2" w:firstLine="709"/>
        <w:jc w:val="both"/>
        <w:rPr>
          <w:sz w:val="26"/>
          <w:szCs w:val="26"/>
        </w:rPr>
      </w:pPr>
      <w:r w:rsidRPr="00C82F76">
        <w:rPr>
          <w:sz w:val="26"/>
          <w:szCs w:val="26"/>
        </w:rPr>
        <w:t>обеспечение установленного порядка деятельности судов;</w:t>
      </w:r>
    </w:p>
    <w:p w:rsidR="00587CCA" w:rsidRPr="00C82F76" w:rsidRDefault="00587CCA" w:rsidP="00587CCA">
      <w:pPr>
        <w:pStyle w:val="1"/>
        <w:shd w:val="clear" w:color="auto" w:fill="auto"/>
        <w:tabs>
          <w:tab w:val="left" w:pos="1072"/>
        </w:tabs>
        <w:spacing w:after="0" w:line="240" w:lineRule="auto"/>
        <w:ind w:right="-2" w:firstLine="709"/>
        <w:jc w:val="both"/>
        <w:rPr>
          <w:sz w:val="26"/>
          <w:szCs w:val="26"/>
        </w:rPr>
      </w:pPr>
      <w:r w:rsidRPr="00C82F76">
        <w:rPr>
          <w:sz w:val="26"/>
          <w:szCs w:val="26"/>
        </w:rPr>
        <w:t>поддержание общественного порядка в здании (помещении) суда и осуществление его охраны;</w:t>
      </w:r>
    </w:p>
    <w:p w:rsidR="00587CCA" w:rsidRPr="00C82F76" w:rsidRDefault="00587CCA" w:rsidP="00587CCA">
      <w:pPr>
        <w:pStyle w:val="1"/>
        <w:shd w:val="clear" w:color="auto" w:fill="auto"/>
        <w:tabs>
          <w:tab w:val="left" w:pos="1072"/>
        </w:tabs>
        <w:spacing w:after="0" w:line="240" w:lineRule="auto"/>
        <w:ind w:right="-2" w:firstLine="709"/>
        <w:jc w:val="both"/>
        <w:rPr>
          <w:sz w:val="26"/>
          <w:szCs w:val="26"/>
        </w:rPr>
      </w:pPr>
      <w:r w:rsidRPr="00C82F76">
        <w:rPr>
          <w:sz w:val="26"/>
          <w:szCs w:val="26"/>
        </w:rPr>
        <w:t>обеспечение прав граждан на охрану жизни и здоровья, в том числе безопасности судей, присяжных заседателей, работников аппарата суда и иных участников судебного процесса;</w:t>
      </w:r>
    </w:p>
    <w:p w:rsidR="00587CCA" w:rsidRPr="00C82F76" w:rsidRDefault="00587CCA" w:rsidP="00587CCA">
      <w:pPr>
        <w:pStyle w:val="1"/>
        <w:shd w:val="clear" w:color="auto" w:fill="auto"/>
        <w:tabs>
          <w:tab w:val="left" w:pos="1072"/>
        </w:tabs>
        <w:spacing w:after="0" w:line="240" w:lineRule="auto"/>
        <w:ind w:right="-2" w:firstLine="709"/>
        <w:jc w:val="both"/>
        <w:rPr>
          <w:sz w:val="26"/>
          <w:szCs w:val="26"/>
        </w:rPr>
      </w:pPr>
      <w:r w:rsidRPr="00C82F76">
        <w:rPr>
          <w:sz w:val="26"/>
          <w:szCs w:val="26"/>
        </w:rPr>
        <w:t>обеспечение гласности и открытости судопроизводства, реализацию права на доступ к информации о деятельности суда;</w:t>
      </w:r>
    </w:p>
    <w:p w:rsidR="00587CCA" w:rsidRPr="00C82F76" w:rsidRDefault="00587CCA" w:rsidP="00587CCA">
      <w:pPr>
        <w:pStyle w:val="1"/>
        <w:shd w:val="clear" w:color="auto" w:fill="auto"/>
        <w:tabs>
          <w:tab w:val="left" w:pos="1072"/>
        </w:tabs>
        <w:spacing w:after="0" w:line="240" w:lineRule="auto"/>
        <w:ind w:right="-2" w:firstLine="709"/>
        <w:jc w:val="both"/>
        <w:rPr>
          <w:sz w:val="26"/>
          <w:szCs w:val="26"/>
        </w:rPr>
      </w:pPr>
      <w:r w:rsidRPr="00C82F76">
        <w:rPr>
          <w:sz w:val="26"/>
          <w:szCs w:val="26"/>
        </w:rPr>
        <w:t>обеспечение уважительного отношения посетителей суда, судебных приставов, судей и работников аппарата суда друг к другу.</w:t>
      </w:r>
    </w:p>
    <w:p w:rsidR="00587CCA" w:rsidRPr="00C82F76" w:rsidRDefault="00587CCA" w:rsidP="00587CCA">
      <w:pPr>
        <w:pStyle w:val="1"/>
        <w:shd w:val="clear" w:color="auto" w:fill="auto"/>
        <w:tabs>
          <w:tab w:val="left" w:pos="1072"/>
        </w:tabs>
        <w:spacing w:after="0" w:line="240" w:lineRule="auto"/>
        <w:ind w:right="-2" w:firstLine="709"/>
        <w:jc w:val="both"/>
        <w:rPr>
          <w:sz w:val="26"/>
          <w:szCs w:val="26"/>
        </w:rPr>
      </w:pPr>
      <w:r w:rsidRPr="00C82F76">
        <w:rPr>
          <w:sz w:val="26"/>
          <w:szCs w:val="26"/>
        </w:rPr>
        <w:t>1.2. Проход в здание (помещение) суда осуществляется по следующим документам:</w:t>
      </w:r>
    </w:p>
    <w:p w:rsidR="00587CCA" w:rsidRPr="00C82F76" w:rsidRDefault="00587CCA" w:rsidP="00587CCA">
      <w:pPr>
        <w:pStyle w:val="1"/>
        <w:shd w:val="clear" w:color="auto" w:fill="auto"/>
        <w:tabs>
          <w:tab w:val="left" w:pos="1072"/>
        </w:tabs>
        <w:spacing w:after="0" w:line="240" w:lineRule="auto"/>
        <w:ind w:right="-2" w:firstLine="709"/>
        <w:jc w:val="both"/>
        <w:rPr>
          <w:sz w:val="26"/>
          <w:szCs w:val="26"/>
        </w:rPr>
      </w:pPr>
      <w:r w:rsidRPr="00C82F76">
        <w:rPr>
          <w:sz w:val="26"/>
          <w:szCs w:val="26"/>
        </w:rPr>
        <w:t>паспорт гражданина Российской Федерации;</w:t>
      </w:r>
    </w:p>
    <w:p w:rsidR="00587CCA" w:rsidRPr="00C82F76" w:rsidRDefault="00587CCA" w:rsidP="00587CCA">
      <w:pPr>
        <w:pStyle w:val="1"/>
        <w:shd w:val="clear" w:color="auto" w:fill="auto"/>
        <w:tabs>
          <w:tab w:val="left" w:pos="1072"/>
        </w:tabs>
        <w:spacing w:after="0" w:line="240" w:lineRule="auto"/>
        <w:ind w:right="-2" w:firstLine="709"/>
        <w:jc w:val="both"/>
        <w:rPr>
          <w:sz w:val="26"/>
          <w:szCs w:val="26"/>
        </w:rPr>
      </w:pPr>
      <w:r w:rsidRPr="00C82F76">
        <w:rPr>
          <w:sz w:val="26"/>
          <w:szCs w:val="26"/>
        </w:rPr>
        <w:t>временное удостоверение личности гражданина Российской Федерации</w:t>
      </w:r>
      <w:r w:rsidRPr="00C82F76">
        <w:rPr>
          <w:color w:val="FF0000"/>
          <w:sz w:val="26"/>
          <w:szCs w:val="26"/>
        </w:rPr>
        <w:t xml:space="preserve"> </w:t>
      </w:r>
      <w:r w:rsidRPr="00C82F76">
        <w:rPr>
          <w:sz w:val="26"/>
          <w:szCs w:val="26"/>
        </w:rPr>
        <w:t>(форма № 2);</w:t>
      </w:r>
    </w:p>
    <w:p w:rsidR="00587CCA" w:rsidRPr="00C82F76" w:rsidRDefault="00587CCA" w:rsidP="00587CCA">
      <w:pPr>
        <w:pStyle w:val="1"/>
        <w:shd w:val="clear" w:color="auto" w:fill="auto"/>
        <w:tabs>
          <w:tab w:val="left" w:pos="1072"/>
        </w:tabs>
        <w:spacing w:after="0" w:line="240" w:lineRule="auto"/>
        <w:ind w:right="-2" w:firstLine="709"/>
        <w:jc w:val="both"/>
        <w:rPr>
          <w:sz w:val="26"/>
          <w:szCs w:val="26"/>
        </w:rPr>
      </w:pPr>
      <w:r w:rsidRPr="00C82F76">
        <w:rPr>
          <w:sz w:val="26"/>
          <w:szCs w:val="26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Федерации;</w:t>
      </w:r>
    </w:p>
    <w:p w:rsidR="00587CCA" w:rsidRPr="00C82F76" w:rsidRDefault="00587CCA" w:rsidP="00587CCA">
      <w:pPr>
        <w:pStyle w:val="1"/>
        <w:shd w:val="clear" w:color="auto" w:fill="auto"/>
        <w:tabs>
          <w:tab w:val="left" w:pos="1072"/>
        </w:tabs>
        <w:spacing w:after="0" w:line="240" w:lineRule="auto"/>
        <w:ind w:right="-2" w:firstLine="709"/>
        <w:jc w:val="both"/>
        <w:rPr>
          <w:sz w:val="26"/>
          <w:szCs w:val="26"/>
        </w:rPr>
      </w:pPr>
      <w:r w:rsidRPr="00C82F76">
        <w:rPr>
          <w:sz w:val="26"/>
          <w:szCs w:val="26"/>
        </w:rPr>
        <w:t>дипломатический паспорт гражданина Российской Федерации;</w:t>
      </w:r>
    </w:p>
    <w:p w:rsidR="00587CCA" w:rsidRPr="00C82F76" w:rsidRDefault="00587CCA" w:rsidP="00587CCA">
      <w:pPr>
        <w:pStyle w:val="1"/>
        <w:shd w:val="clear" w:color="auto" w:fill="auto"/>
        <w:tabs>
          <w:tab w:val="left" w:pos="1072"/>
        </w:tabs>
        <w:spacing w:after="0" w:line="240" w:lineRule="auto"/>
        <w:ind w:right="-2" w:firstLine="709"/>
        <w:jc w:val="both"/>
        <w:rPr>
          <w:sz w:val="26"/>
          <w:szCs w:val="26"/>
        </w:rPr>
      </w:pPr>
      <w:r w:rsidRPr="00C82F76">
        <w:rPr>
          <w:sz w:val="26"/>
          <w:szCs w:val="26"/>
        </w:rPr>
        <w:t>служебный паспорт гражданина Российской Федерации;</w:t>
      </w:r>
    </w:p>
    <w:p w:rsidR="00587CCA" w:rsidRPr="00C82F76" w:rsidRDefault="00587CCA" w:rsidP="00587CCA">
      <w:pPr>
        <w:pStyle w:val="1"/>
        <w:shd w:val="clear" w:color="auto" w:fill="auto"/>
        <w:tabs>
          <w:tab w:val="left" w:pos="1072"/>
        </w:tabs>
        <w:spacing w:after="0" w:line="240" w:lineRule="auto"/>
        <w:ind w:right="-2" w:firstLine="709"/>
        <w:jc w:val="both"/>
        <w:rPr>
          <w:sz w:val="26"/>
          <w:szCs w:val="26"/>
        </w:rPr>
      </w:pPr>
      <w:r w:rsidRPr="00C82F76">
        <w:rPr>
          <w:sz w:val="26"/>
          <w:szCs w:val="26"/>
        </w:rPr>
        <w:t>удостоверение личности военнослужащего Российской Федерации или военный билет;</w:t>
      </w:r>
    </w:p>
    <w:p w:rsidR="00587CCA" w:rsidRPr="00C82F76" w:rsidRDefault="00587CCA" w:rsidP="00587CCA">
      <w:pPr>
        <w:pStyle w:val="1"/>
        <w:shd w:val="clear" w:color="auto" w:fill="auto"/>
        <w:tabs>
          <w:tab w:val="left" w:pos="1072"/>
        </w:tabs>
        <w:spacing w:after="0" w:line="240" w:lineRule="auto"/>
        <w:ind w:right="-2" w:firstLine="709"/>
        <w:jc w:val="both"/>
        <w:rPr>
          <w:sz w:val="26"/>
          <w:szCs w:val="26"/>
        </w:rPr>
      </w:pPr>
      <w:r w:rsidRPr="00C82F76">
        <w:rPr>
          <w:sz w:val="26"/>
          <w:szCs w:val="26"/>
        </w:rPr>
        <w:t>удостоверение личности моряка;</w:t>
      </w:r>
    </w:p>
    <w:p w:rsidR="00587CCA" w:rsidRPr="00C82F76" w:rsidRDefault="00587CCA" w:rsidP="00587CCA">
      <w:pPr>
        <w:pStyle w:val="1"/>
        <w:shd w:val="clear" w:color="auto" w:fill="auto"/>
        <w:tabs>
          <w:tab w:val="left" w:pos="1072"/>
        </w:tabs>
        <w:spacing w:after="0" w:line="240" w:lineRule="auto"/>
        <w:ind w:right="-2" w:firstLine="709"/>
        <w:jc w:val="both"/>
        <w:rPr>
          <w:sz w:val="26"/>
          <w:szCs w:val="26"/>
        </w:rPr>
      </w:pPr>
      <w:r w:rsidRPr="00C82F76">
        <w:rPr>
          <w:sz w:val="26"/>
          <w:szCs w:val="26"/>
        </w:rPr>
        <w:t>свидетельство о рождении (для граждан Российской Федерации до 14 лет);</w:t>
      </w:r>
    </w:p>
    <w:p w:rsidR="00587CCA" w:rsidRPr="00C82F76" w:rsidRDefault="00587CCA" w:rsidP="00587CCA">
      <w:pPr>
        <w:pStyle w:val="1"/>
        <w:shd w:val="clear" w:color="auto" w:fill="auto"/>
        <w:tabs>
          <w:tab w:val="left" w:pos="1072"/>
        </w:tabs>
        <w:spacing w:after="0" w:line="240" w:lineRule="auto"/>
        <w:ind w:right="-2" w:firstLine="709"/>
        <w:jc w:val="both"/>
        <w:rPr>
          <w:sz w:val="26"/>
          <w:szCs w:val="26"/>
        </w:rPr>
      </w:pPr>
      <w:r w:rsidRPr="00C82F76">
        <w:rPr>
          <w:sz w:val="26"/>
          <w:szCs w:val="26"/>
        </w:rPr>
        <w:t>водительское удостоверение;</w:t>
      </w:r>
    </w:p>
    <w:p w:rsidR="00587CCA" w:rsidRPr="00C82F76" w:rsidRDefault="00587CCA" w:rsidP="00587CCA">
      <w:pPr>
        <w:pStyle w:val="1"/>
        <w:shd w:val="clear" w:color="auto" w:fill="auto"/>
        <w:tabs>
          <w:tab w:val="left" w:pos="1072"/>
        </w:tabs>
        <w:spacing w:after="0" w:line="240" w:lineRule="auto"/>
        <w:ind w:right="-2" w:firstLine="709"/>
        <w:jc w:val="both"/>
        <w:rPr>
          <w:sz w:val="26"/>
          <w:szCs w:val="26"/>
        </w:rPr>
      </w:pPr>
      <w:r w:rsidRPr="00C82F76">
        <w:rPr>
          <w:sz w:val="26"/>
          <w:szCs w:val="26"/>
        </w:rPr>
        <w:t>служебное удостоверение;</w:t>
      </w:r>
    </w:p>
    <w:p w:rsidR="00587CCA" w:rsidRPr="00C82F76" w:rsidRDefault="00587CCA" w:rsidP="00587CCA">
      <w:pPr>
        <w:pStyle w:val="1"/>
        <w:shd w:val="clear" w:color="auto" w:fill="auto"/>
        <w:tabs>
          <w:tab w:val="left" w:pos="1072"/>
        </w:tabs>
        <w:spacing w:after="0" w:line="240" w:lineRule="auto"/>
        <w:ind w:right="-2" w:firstLine="709"/>
        <w:jc w:val="both"/>
        <w:rPr>
          <w:sz w:val="26"/>
          <w:szCs w:val="26"/>
        </w:rPr>
      </w:pPr>
      <w:r w:rsidRPr="00C82F76">
        <w:rPr>
          <w:sz w:val="26"/>
          <w:szCs w:val="26"/>
        </w:rPr>
        <w:lastRenderedPageBreak/>
        <w:t>удостоверение адвоката;</w:t>
      </w:r>
    </w:p>
    <w:p w:rsidR="00587CCA" w:rsidRDefault="00587CCA" w:rsidP="00587CCA">
      <w:pPr>
        <w:pStyle w:val="1"/>
        <w:shd w:val="clear" w:color="auto" w:fill="auto"/>
        <w:tabs>
          <w:tab w:val="left" w:pos="1072"/>
        </w:tabs>
        <w:spacing w:after="0" w:line="240" w:lineRule="auto"/>
        <w:ind w:right="-2" w:firstLine="709"/>
        <w:jc w:val="both"/>
        <w:rPr>
          <w:sz w:val="26"/>
          <w:szCs w:val="26"/>
        </w:rPr>
      </w:pPr>
      <w:r w:rsidRPr="00C82F76">
        <w:rPr>
          <w:sz w:val="26"/>
          <w:szCs w:val="26"/>
        </w:rPr>
        <w:t>иной документ, признаваемый в соответствии с законодательством Российской Федерации документом, удостоверяющим личность гражданина Российской Федерации;</w:t>
      </w:r>
    </w:p>
    <w:p w:rsidR="00587CCA" w:rsidRPr="00C82F76" w:rsidRDefault="00587CCA" w:rsidP="00587CCA">
      <w:pPr>
        <w:pStyle w:val="1"/>
        <w:shd w:val="clear" w:color="auto" w:fill="auto"/>
        <w:tabs>
          <w:tab w:val="left" w:pos="1072"/>
        </w:tabs>
        <w:spacing w:after="0" w:line="240" w:lineRule="auto"/>
        <w:ind w:right="-2" w:firstLine="709"/>
        <w:jc w:val="both"/>
        <w:rPr>
          <w:sz w:val="26"/>
          <w:szCs w:val="26"/>
        </w:rPr>
      </w:pPr>
      <w:r w:rsidRPr="00C82F76">
        <w:rPr>
          <w:sz w:val="26"/>
          <w:szCs w:val="26"/>
        </w:rPr>
        <w:t>паспорт иностранного гражданина или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:rsidR="00587CCA" w:rsidRPr="00C82F76" w:rsidRDefault="00587CCA" w:rsidP="00587CCA">
      <w:pPr>
        <w:pStyle w:val="1"/>
        <w:shd w:val="clear" w:color="auto" w:fill="auto"/>
        <w:tabs>
          <w:tab w:val="left" w:pos="1072"/>
        </w:tabs>
        <w:spacing w:after="0" w:line="240" w:lineRule="auto"/>
        <w:ind w:right="-2" w:firstLine="709"/>
        <w:jc w:val="both"/>
        <w:rPr>
          <w:sz w:val="26"/>
          <w:szCs w:val="26"/>
        </w:rPr>
      </w:pPr>
      <w:r w:rsidRPr="00C82F76">
        <w:rPr>
          <w:sz w:val="26"/>
          <w:szCs w:val="26"/>
        </w:rPr>
        <w:t>удостоверение беженца, свидетельство о рассмотрении ходатайства о признании беженцем на территории Российской Федерации по существу;</w:t>
      </w:r>
    </w:p>
    <w:p w:rsidR="00587CCA" w:rsidRPr="00C82F76" w:rsidRDefault="00587CCA" w:rsidP="00587CCA">
      <w:pPr>
        <w:pStyle w:val="1"/>
        <w:shd w:val="clear" w:color="auto" w:fill="auto"/>
        <w:tabs>
          <w:tab w:val="left" w:pos="1072"/>
        </w:tabs>
        <w:spacing w:after="0" w:line="240" w:lineRule="auto"/>
        <w:ind w:right="-2" w:firstLine="709"/>
        <w:jc w:val="both"/>
        <w:rPr>
          <w:sz w:val="26"/>
          <w:szCs w:val="26"/>
        </w:rPr>
      </w:pPr>
      <w:r w:rsidRPr="00C82F76">
        <w:rPr>
          <w:sz w:val="26"/>
          <w:szCs w:val="26"/>
        </w:rPr>
        <w:t>документ, выданный иностранным государством и признаваемый Российской Федерацией в соответствии с международным договором в качестве документа, удостоверяющего личность лица без гражданства, или иной документ, предусмотренный федеральным законом или признаваемый Российской Федерацией в соответствии с международным договором в качестве документа, удостоверяющего личность лица без гражданства.</w:t>
      </w:r>
    </w:p>
    <w:p w:rsidR="00587CCA" w:rsidRPr="00C82F76" w:rsidRDefault="00587CCA" w:rsidP="00587CCA">
      <w:pPr>
        <w:pStyle w:val="1"/>
        <w:shd w:val="clear" w:color="auto" w:fill="auto"/>
        <w:tabs>
          <w:tab w:val="left" w:pos="1072"/>
        </w:tabs>
        <w:spacing w:after="0" w:line="240" w:lineRule="auto"/>
        <w:ind w:right="-2" w:firstLine="709"/>
        <w:jc w:val="both"/>
        <w:rPr>
          <w:sz w:val="26"/>
          <w:szCs w:val="26"/>
        </w:rPr>
      </w:pPr>
      <w:r w:rsidRPr="00C82F76">
        <w:rPr>
          <w:sz w:val="26"/>
          <w:szCs w:val="26"/>
        </w:rPr>
        <w:t xml:space="preserve">Проход в здание (помещение) суда не может ставиться в зависимость от предъявления каких-либо иных документов, в том числе обосновывающих необходимость посещения городского суда, </w:t>
      </w:r>
      <w:proofErr w:type="gramStart"/>
      <w:r w:rsidRPr="00C82F76">
        <w:rPr>
          <w:sz w:val="26"/>
          <w:szCs w:val="26"/>
        </w:rPr>
        <w:t>помим</w:t>
      </w:r>
      <w:bookmarkStart w:id="2" w:name="bookmark2"/>
      <w:r w:rsidRPr="00C82F76">
        <w:rPr>
          <w:sz w:val="26"/>
          <w:szCs w:val="26"/>
        </w:rPr>
        <w:t>о</w:t>
      </w:r>
      <w:proofErr w:type="gramEnd"/>
      <w:r w:rsidRPr="00C82F76">
        <w:rPr>
          <w:sz w:val="26"/>
          <w:szCs w:val="26"/>
        </w:rPr>
        <w:t xml:space="preserve"> указанных в настоящем пункте.</w:t>
      </w:r>
    </w:p>
    <w:p w:rsidR="00587CCA" w:rsidRPr="00C82F76" w:rsidRDefault="00587CCA" w:rsidP="00587CCA">
      <w:pPr>
        <w:pStyle w:val="1"/>
        <w:shd w:val="clear" w:color="auto" w:fill="auto"/>
        <w:tabs>
          <w:tab w:val="left" w:pos="1072"/>
        </w:tabs>
        <w:spacing w:after="0" w:line="240" w:lineRule="auto"/>
        <w:ind w:right="-2" w:firstLine="709"/>
        <w:jc w:val="both"/>
        <w:rPr>
          <w:sz w:val="26"/>
          <w:szCs w:val="26"/>
        </w:rPr>
      </w:pPr>
    </w:p>
    <w:p w:rsidR="00587CCA" w:rsidRPr="00C82F76" w:rsidRDefault="00587CCA" w:rsidP="00587CCA">
      <w:pPr>
        <w:pStyle w:val="1"/>
        <w:shd w:val="clear" w:color="auto" w:fill="auto"/>
        <w:spacing w:after="257" w:line="240" w:lineRule="auto"/>
        <w:ind w:right="-2"/>
        <w:jc w:val="center"/>
        <w:rPr>
          <w:b/>
          <w:sz w:val="26"/>
          <w:szCs w:val="26"/>
        </w:rPr>
      </w:pPr>
      <w:r w:rsidRPr="00587CCA">
        <w:rPr>
          <w:rStyle w:val="1125pt0pt"/>
          <w:b/>
          <w:i w:val="0"/>
          <w:sz w:val="26"/>
          <w:szCs w:val="26"/>
        </w:rPr>
        <w:t>2</w:t>
      </w:r>
      <w:r w:rsidRPr="00C82F76">
        <w:rPr>
          <w:rStyle w:val="1125pt0pt"/>
          <w:b/>
          <w:sz w:val="26"/>
          <w:szCs w:val="26"/>
        </w:rPr>
        <w:t xml:space="preserve">. </w:t>
      </w:r>
      <w:r w:rsidRPr="00C82F76">
        <w:rPr>
          <w:b/>
          <w:sz w:val="26"/>
          <w:szCs w:val="26"/>
        </w:rPr>
        <w:t>Организация допуска посетителей в здание (помещение) суда</w:t>
      </w:r>
      <w:bookmarkEnd w:id="2"/>
    </w:p>
    <w:p w:rsidR="00587CCA" w:rsidRPr="00C82F76" w:rsidRDefault="00587CCA" w:rsidP="00587CCA">
      <w:pPr>
        <w:pStyle w:val="1"/>
        <w:shd w:val="clear" w:color="auto" w:fill="auto"/>
        <w:spacing w:after="0" w:line="240" w:lineRule="auto"/>
        <w:ind w:left="40" w:right="-2" w:firstLine="669"/>
        <w:jc w:val="both"/>
        <w:rPr>
          <w:rStyle w:val="105pt"/>
          <w:sz w:val="26"/>
          <w:szCs w:val="26"/>
        </w:rPr>
      </w:pPr>
      <w:r w:rsidRPr="00C82F76">
        <w:rPr>
          <w:sz w:val="26"/>
          <w:szCs w:val="26"/>
        </w:rPr>
        <w:t xml:space="preserve">2.1. </w:t>
      </w:r>
      <w:proofErr w:type="gramStart"/>
      <w:r w:rsidRPr="00C82F76">
        <w:rPr>
          <w:sz w:val="26"/>
          <w:szCs w:val="26"/>
        </w:rPr>
        <w:t>Допуск посетителей в здание (помещение) суда осуществляется в соответствии с Правилами внутреннего распорядка суда, установленными председателем суда на основании утвержденных Советом судей Российской Федерации Правил внутреннего распорядка городского суда (Федеральный конституционный закон от 23.06.1999 № 1-ФКЗ «О военных судах Российской Федерации», Федеральный конституционный закон от 07.02.2011 № 1-ФКЗ «О судах общей юрисдикции в Российской Федерации», Закон Российской Федерации от 26.06.1992 № 3132-1 «О</w:t>
      </w:r>
      <w:proofErr w:type="gramEnd"/>
      <w:r w:rsidRPr="00C82F76">
        <w:rPr>
          <w:sz w:val="26"/>
          <w:szCs w:val="26"/>
        </w:rPr>
        <w:t xml:space="preserve"> </w:t>
      </w:r>
      <w:proofErr w:type="gramStart"/>
      <w:r w:rsidRPr="00C82F76">
        <w:rPr>
          <w:sz w:val="26"/>
          <w:szCs w:val="26"/>
        </w:rPr>
        <w:t>статусе</w:t>
      </w:r>
      <w:proofErr w:type="gramEnd"/>
      <w:r w:rsidRPr="00C82F76">
        <w:rPr>
          <w:sz w:val="26"/>
          <w:szCs w:val="26"/>
        </w:rPr>
        <w:t xml:space="preserve"> судей в Российской Федерации»), в месте, на котором судебные приставы по обеспечению установленного порядка </w:t>
      </w:r>
      <w:r w:rsidRPr="00C82F76">
        <w:rPr>
          <w:rStyle w:val="105pt"/>
          <w:sz w:val="26"/>
          <w:szCs w:val="26"/>
        </w:rPr>
        <w:t>деятельности судов выполняют возложенные на них обязанности.</w:t>
      </w:r>
    </w:p>
    <w:p w:rsidR="00587CCA" w:rsidRPr="00C82F76" w:rsidRDefault="00587CCA" w:rsidP="00587CCA">
      <w:pPr>
        <w:pStyle w:val="1"/>
        <w:shd w:val="clear" w:color="auto" w:fill="auto"/>
        <w:spacing w:after="0" w:line="240" w:lineRule="auto"/>
        <w:ind w:left="40" w:right="-2" w:firstLine="669"/>
        <w:jc w:val="both"/>
        <w:rPr>
          <w:sz w:val="26"/>
          <w:szCs w:val="26"/>
        </w:rPr>
      </w:pPr>
      <w:r w:rsidRPr="00C82F76">
        <w:rPr>
          <w:rStyle w:val="105pt"/>
          <w:sz w:val="26"/>
          <w:szCs w:val="26"/>
        </w:rPr>
        <w:t xml:space="preserve">В целях </w:t>
      </w:r>
      <w:r w:rsidRPr="00C82F76">
        <w:rPr>
          <w:sz w:val="26"/>
          <w:szCs w:val="26"/>
        </w:rPr>
        <w:t xml:space="preserve">обеспечения безопасности судей, присяжных заседателей, работников аппарата суда и иных лиц, находящихся в здании, (помещении) суда, судебными приставами по обеспечению установленного порядка деятельности суда применяются технические средства охраны и </w:t>
      </w:r>
      <w:proofErr w:type="gramStart"/>
      <w:r w:rsidRPr="00C82F76">
        <w:rPr>
          <w:sz w:val="26"/>
          <w:szCs w:val="26"/>
        </w:rPr>
        <w:t>досмотра</w:t>
      </w:r>
      <w:proofErr w:type="gramEnd"/>
      <w:r w:rsidRPr="00C82F76">
        <w:rPr>
          <w:sz w:val="26"/>
          <w:szCs w:val="26"/>
        </w:rPr>
        <w:t xml:space="preserve"> и осуществляется учет (регистрация) входящих в здание (помещение) суда посетителей, за исключением лиц, указанных в пунктах 2.3 и 2.4 Правил.</w:t>
      </w:r>
    </w:p>
    <w:p w:rsidR="00587CCA" w:rsidRPr="00C82F76" w:rsidRDefault="00587CCA" w:rsidP="00587CCA">
      <w:pPr>
        <w:pStyle w:val="1"/>
        <w:shd w:val="clear" w:color="auto" w:fill="auto"/>
        <w:spacing w:after="0" w:line="240" w:lineRule="auto"/>
        <w:ind w:left="40" w:right="-2" w:firstLine="669"/>
        <w:jc w:val="both"/>
        <w:rPr>
          <w:sz w:val="26"/>
          <w:szCs w:val="26"/>
        </w:rPr>
      </w:pPr>
      <w:r w:rsidRPr="00C82F76">
        <w:rPr>
          <w:sz w:val="26"/>
          <w:szCs w:val="26"/>
        </w:rPr>
        <w:t>2.2. Охрана и поддержание общественного порядка в здании (помещении) суда осуществляются судебными приставами по обеспечению установленного порядка деятельности судов (далее - судебные приставы по ОУПДС) в соответствии с законодательством Российской Федерации.</w:t>
      </w:r>
    </w:p>
    <w:p w:rsidR="00587CCA" w:rsidRPr="00C82F76" w:rsidRDefault="00587CCA" w:rsidP="00587CCA">
      <w:pPr>
        <w:pStyle w:val="1"/>
        <w:shd w:val="clear" w:color="auto" w:fill="auto"/>
        <w:spacing w:after="0" w:line="240" w:lineRule="auto"/>
        <w:ind w:left="40" w:right="-2" w:firstLine="669"/>
        <w:jc w:val="both"/>
        <w:rPr>
          <w:sz w:val="26"/>
          <w:szCs w:val="26"/>
        </w:rPr>
      </w:pPr>
      <w:r w:rsidRPr="00C82F76">
        <w:rPr>
          <w:sz w:val="26"/>
          <w:szCs w:val="26"/>
        </w:rPr>
        <w:t>2.3. Беспрепятственный проход в здание (помещение) суда осуществляется лицами, являющимися объектами государственной охраны в соответствии с Федеральным законом от 27.05.1996 № 57-ФЗ «О государственной охране».</w:t>
      </w:r>
    </w:p>
    <w:p w:rsidR="00587CCA" w:rsidRDefault="00587CCA" w:rsidP="00587CCA">
      <w:pPr>
        <w:pStyle w:val="1"/>
        <w:shd w:val="clear" w:color="auto" w:fill="auto"/>
        <w:spacing w:after="0" w:line="240" w:lineRule="auto"/>
        <w:ind w:left="40" w:right="-2" w:firstLine="669"/>
        <w:jc w:val="both"/>
        <w:rPr>
          <w:sz w:val="26"/>
          <w:szCs w:val="26"/>
        </w:rPr>
      </w:pPr>
      <w:r w:rsidRPr="00C82F76">
        <w:rPr>
          <w:sz w:val="26"/>
          <w:szCs w:val="26"/>
        </w:rPr>
        <w:t>2.4. При предъявлении служебного удостоверения в здание (помещение) суда проходят:</w:t>
      </w:r>
    </w:p>
    <w:p w:rsidR="00587CCA" w:rsidRPr="00C82F76" w:rsidRDefault="00587CCA" w:rsidP="00587CCA">
      <w:pPr>
        <w:pStyle w:val="1"/>
        <w:shd w:val="clear" w:color="auto" w:fill="auto"/>
        <w:spacing w:after="0" w:line="240" w:lineRule="auto"/>
        <w:ind w:left="40" w:right="-2" w:firstLine="669"/>
        <w:jc w:val="both"/>
        <w:rPr>
          <w:sz w:val="26"/>
          <w:szCs w:val="26"/>
        </w:rPr>
      </w:pPr>
      <w:r w:rsidRPr="00C82F76">
        <w:rPr>
          <w:sz w:val="26"/>
          <w:szCs w:val="26"/>
        </w:rPr>
        <w:lastRenderedPageBreak/>
        <w:t>судьи, в том числе пребывающие в отставке;</w:t>
      </w:r>
    </w:p>
    <w:p w:rsidR="00587CCA" w:rsidRPr="00C82F76" w:rsidRDefault="00587CCA" w:rsidP="00587CCA">
      <w:pPr>
        <w:pStyle w:val="1"/>
        <w:shd w:val="clear" w:color="auto" w:fill="auto"/>
        <w:spacing w:after="0" w:line="240" w:lineRule="auto"/>
        <w:ind w:left="40" w:right="-2" w:firstLine="669"/>
        <w:jc w:val="both"/>
        <w:rPr>
          <w:sz w:val="26"/>
          <w:szCs w:val="26"/>
        </w:rPr>
      </w:pPr>
      <w:r w:rsidRPr="00C82F76">
        <w:rPr>
          <w:sz w:val="26"/>
          <w:szCs w:val="26"/>
        </w:rPr>
        <w:t>сенаторы Российской Федерации и депутаты Государственной Думы Федерального Собрания Российской Федерации;</w:t>
      </w:r>
    </w:p>
    <w:p w:rsidR="00587CCA" w:rsidRPr="00C82F76" w:rsidRDefault="00587CCA" w:rsidP="00587CCA">
      <w:pPr>
        <w:pStyle w:val="1"/>
        <w:shd w:val="clear" w:color="auto" w:fill="auto"/>
        <w:spacing w:after="0" w:line="240" w:lineRule="auto"/>
        <w:ind w:left="40" w:right="-2" w:firstLine="669"/>
        <w:jc w:val="both"/>
        <w:rPr>
          <w:sz w:val="26"/>
          <w:szCs w:val="26"/>
        </w:rPr>
      </w:pPr>
      <w:r w:rsidRPr="00C82F76">
        <w:rPr>
          <w:sz w:val="26"/>
          <w:szCs w:val="26"/>
        </w:rPr>
        <w:t>руководители федеральных органов исполнительной власти и их заместители, а также должностные лица, чьи служебные удостоверения подписаны Президентом Российской Федерации и Председателем Правительства Российской Федерации;</w:t>
      </w:r>
    </w:p>
    <w:p w:rsidR="00587CCA" w:rsidRPr="00C82F76" w:rsidRDefault="00587CCA" w:rsidP="00587CCA">
      <w:pPr>
        <w:pStyle w:val="1"/>
        <w:shd w:val="clear" w:color="auto" w:fill="auto"/>
        <w:spacing w:after="0" w:line="240" w:lineRule="auto"/>
        <w:ind w:left="40" w:right="-2" w:firstLine="669"/>
        <w:jc w:val="both"/>
        <w:rPr>
          <w:sz w:val="26"/>
          <w:szCs w:val="26"/>
        </w:rPr>
      </w:pPr>
      <w:r w:rsidRPr="00C82F76">
        <w:rPr>
          <w:sz w:val="26"/>
          <w:szCs w:val="26"/>
        </w:rPr>
        <w:t>прокуроры, сотрудники Федеральной службы безопасности Российской Федерации, Федеральной службы охраны Российской Федерации, Следственного комитета Российской Федерации, сотрудники полиции при осуществлении возложенных на них полномочий;</w:t>
      </w:r>
    </w:p>
    <w:p w:rsidR="00587CCA" w:rsidRPr="00C82F76" w:rsidRDefault="00587CCA" w:rsidP="00587CCA">
      <w:pPr>
        <w:pStyle w:val="1"/>
        <w:shd w:val="clear" w:color="auto" w:fill="auto"/>
        <w:spacing w:after="0" w:line="240" w:lineRule="auto"/>
        <w:ind w:left="40" w:right="-2" w:firstLine="669"/>
        <w:jc w:val="both"/>
        <w:rPr>
          <w:sz w:val="26"/>
          <w:szCs w:val="26"/>
        </w:rPr>
      </w:pPr>
      <w:r w:rsidRPr="00C82F76">
        <w:rPr>
          <w:sz w:val="26"/>
          <w:szCs w:val="26"/>
        </w:rPr>
        <w:t>государственные гражданские служащие Верховного Суда Российской Федерации;</w:t>
      </w:r>
    </w:p>
    <w:p w:rsidR="00587CCA" w:rsidRPr="00C82F76" w:rsidRDefault="00587CCA" w:rsidP="00587CCA">
      <w:pPr>
        <w:pStyle w:val="1"/>
        <w:shd w:val="clear" w:color="auto" w:fill="auto"/>
        <w:spacing w:after="0" w:line="240" w:lineRule="auto"/>
        <w:ind w:left="40" w:right="-2" w:firstLine="669"/>
        <w:jc w:val="both"/>
        <w:rPr>
          <w:sz w:val="26"/>
          <w:szCs w:val="26"/>
        </w:rPr>
      </w:pPr>
      <w:r w:rsidRPr="00C82F76">
        <w:rPr>
          <w:sz w:val="26"/>
          <w:szCs w:val="26"/>
        </w:rPr>
        <w:t>работники системы Судебного департамента при Верховном Суде Российской Федерации;</w:t>
      </w:r>
    </w:p>
    <w:p w:rsidR="00587CCA" w:rsidRPr="00C82F76" w:rsidRDefault="00587CCA" w:rsidP="00587CCA">
      <w:pPr>
        <w:pStyle w:val="1"/>
        <w:shd w:val="clear" w:color="auto" w:fill="auto"/>
        <w:spacing w:after="0" w:line="240" w:lineRule="auto"/>
        <w:ind w:left="40" w:right="-2" w:firstLine="669"/>
        <w:jc w:val="both"/>
        <w:rPr>
          <w:sz w:val="26"/>
          <w:szCs w:val="26"/>
        </w:rPr>
      </w:pPr>
      <w:r w:rsidRPr="00C82F76">
        <w:rPr>
          <w:sz w:val="26"/>
          <w:szCs w:val="26"/>
        </w:rPr>
        <w:t>государственные гражданские служащие федеральных судов и мировых судей субъектов Российской Федерации;</w:t>
      </w:r>
    </w:p>
    <w:p w:rsidR="00587CCA" w:rsidRPr="00C82F76" w:rsidRDefault="00587CCA" w:rsidP="00587CCA">
      <w:pPr>
        <w:pStyle w:val="1"/>
        <w:shd w:val="clear" w:color="auto" w:fill="auto"/>
        <w:spacing w:after="0" w:line="240" w:lineRule="auto"/>
        <w:ind w:left="40" w:right="-2" w:firstLine="669"/>
        <w:jc w:val="both"/>
        <w:rPr>
          <w:sz w:val="26"/>
          <w:szCs w:val="26"/>
        </w:rPr>
      </w:pPr>
      <w:r w:rsidRPr="00C82F76">
        <w:rPr>
          <w:sz w:val="26"/>
          <w:szCs w:val="26"/>
        </w:rPr>
        <w:t>высшие должностные лица субъектов Российской Федерации, руководители исполнительных органов государственной власти субъектов Российской Федерации и их заместители;</w:t>
      </w:r>
    </w:p>
    <w:p w:rsidR="00587CCA" w:rsidRPr="00C82F76" w:rsidRDefault="00587CCA" w:rsidP="00587CCA">
      <w:pPr>
        <w:pStyle w:val="1"/>
        <w:shd w:val="clear" w:color="auto" w:fill="auto"/>
        <w:spacing w:after="0" w:line="240" w:lineRule="auto"/>
        <w:ind w:left="40" w:right="-2" w:firstLine="669"/>
        <w:jc w:val="both"/>
        <w:rPr>
          <w:sz w:val="26"/>
          <w:szCs w:val="26"/>
        </w:rPr>
      </w:pPr>
      <w:r w:rsidRPr="00C82F76">
        <w:rPr>
          <w:sz w:val="26"/>
          <w:szCs w:val="26"/>
        </w:rPr>
        <w:t>депутаты законодательных (представительных) органов государственной власти субъектов Российской Федерации;</w:t>
      </w:r>
    </w:p>
    <w:p w:rsidR="00587CCA" w:rsidRPr="00C82F76" w:rsidRDefault="00587CCA" w:rsidP="00587CCA">
      <w:pPr>
        <w:pStyle w:val="1"/>
        <w:shd w:val="clear" w:color="auto" w:fill="auto"/>
        <w:spacing w:after="0" w:line="240" w:lineRule="auto"/>
        <w:ind w:left="40" w:right="-2" w:firstLine="669"/>
        <w:jc w:val="both"/>
        <w:rPr>
          <w:sz w:val="26"/>
          <w:szCs w:val="26"/>
        </w:rPr>
      </w:pPr>
      <w:r w:rsidRPr="00C82F76">
        <w:rPr>
          <w:sz w:val="26"/>
          <w:szCs w:val="26"/>
        </w:rPr>
        <w:t>главы муниципальных образований, руководители органов, местного самоуправления и их заместители, депутаты представительных органов муниципальных образований, члены выборных органов местного самоуправления,       выборные должностные лица местного самоуправления;</w:t>
      </w:r>
    </w:p>
    <w:p w:rsidR="00587CCA" w:rsidRPr="00C82F76" w:rsidRDefault="00587CCA" w:rsidP="00587CCA">
      <w:pPr>
        <w:pStyle w:val="1"/>
        <w:shd w:val="clear" w:color="auto" w:fill="auto"/>
        <w:spacing w:after="0" w:line="240" w:lineRule="auto"/>
        <w:ind w:left="40" w:right="-2" w:firstLine="669"/>
        <w:jc w:val="both"/>
        <w:rPr>
          <w:sz w:val="26"/>
          <w:szCs w:val="26"/>
        </w:rPr>
      </w:pPr>
      <w:r w:rsidRPr="00C82F76">
        <w:rPr>
          <w:rStyle w:val="105pt"/>
          <w:sz w:val="26"/>
          <w:szCs w:val="26"/>
        </w:rPr>
        <w:t xml:space="preserve">сотрудники, в том числе имеющие при себе оружие, подразделений </w:t>
      </w:r>
      <w:r w:rsidRPr="00C82F76">
        <w:rPr>
          <w:sz w:val="26"/>
          <w:szCs w:val="26"/>
        </w:rPr>
        <w:t>по обеспечению безопасности лиц, подлежащих государственной защите, подразделений охраны и конвоирования подозреваемых и обвиняемых войск национальной гвардии Российской Федерации.</w:t>
      </w:r>
    </w:p>
    <w:p w:rsidR="00587CCA" w:rsidRPr="00C82F76" w:rsidRDefault="00587CCA" w:rsidP="00587CCA">
      <w:pPr>
        <w:pStyle w:val="1"/>
        <w:shd w:val="clear" w:color="auto" w:fill="auto"/>
        <w:spacing w:after="0" w:line="240" w:lineRule="auto"/>
        <w:ind w:left="40" w:right="-2" w:firstLine="669"/>
        <w:jc w:val="both"/>
        <w:rPr>
          <w:sz w:val="26"/>
          <w:szCs w:val="26"/>
        </w:rPr>
      </w:pPr>
      <w:r w:rsidRPr="00C82F76">
        <w:rPr>
          <w:sz w:val="26"/>
          <w:szCs w:val="26"/>
        </w:rPr>
        <w:t>При предъявлении удостоверения проходят в здание (помещение) суда адвокаты.</w:t>
      </w:r>
    </w:p>
    <w:p w:rsidR="00587CCA" w:rsidRPr="00C82F76" w:rsidRDefault="00587CCA" w:rsidP="00587CCA">
      <w:pPr>
        <w:pStyle w:val="1"/>
        <w:shd w:val="clear" w:color="auto" w:fill="auto"/>
        <w:spacing w:after="0" w:line="240" w:lineRule="auto"/>
        <w:ind w:left="40" w:right="-2" w:firstLine="669"/>
        <w:jc w:val="both"/>
        <w:rPr>
          <w:sz w:val="26"/>
          <w:szCs w:val="26"/>
        </w:rPr>
      </w:pPr>
      <w:r w:rsidRPr="00C82F76">
        <w:rPr>
          <w:sz w:val="26"/>
          <w:szCs w:val="26"/>
        </w:rPr>
        <w:t>Круглосуточно</w:t>
      </w:r>
      <w:r w:rsidRPr="00C82F76">
        <w:rPr>
          <w:sz w:val="26"/>
          <w:szCs w:val="26"/>
        </w:rPr>
        <w:tab/>
        <w:t>проходят</w:t>
      </w:r>
      <w:r w:rsidRPr="00C82F76">
        <w:rPr>
          <w:sz w:val="26"/>
          <w:szCs w:val="26"/>
        </w:rPr>
        <w:tab/>
        <w:t>в здание</w:t>
      </w:r>
      <w:r w:rsidRPr="00C82F76">
        <w:rPr>
          <w:sz w:val="26"/>
          <w:szCs w:val="26"/>
        </w:rPr>
        <w:tab/>
        <w:t>(помещение) суда сотрудники Государственной фельдъегерской службы Российской Федерации, Службы специальной связи и информации Федеральной службы охраны Российской Федерации, в том числе имеющие при себе оружие.</w:t>
      </w:r>
    </w:p>
    <w:p w:rsidR="00587CCA" w:rsidRPr="00C82F76" w:rsidRDefault="00587CCA" w:rsidP="00587CCA">
      <w:pPr>
        <w:pStyle w:val="1"/>
        <w:shd w:val="clear" w:color="auto" w:fill="auto"/>
        <w:spacing w:after="0" w:line="240" w:lineRule="auto"/>
        <w:ind w:left="40" w:right="-2" w:firstLine="669"/>
        <w:jc w:val="both"/>
        <w:rPr>
          <w:sz w:val="26"/>
          <w:szCs w:val="26"/>
        </w:rPr>
      </w:pPr>
      <w:r w:rsidRPr="00C82F76">
        <w:rPr>
          <w:sz w:val="26"/>
          <w:szCs w:val="26"/>
        </w:rPr>
        <w:t>2.5. По прибытии в здание (помещение) суда выездных бригад скорой медицинской помощи регистрируется номер бригады скорой медицинской помощи. Медицинские работники в помещениях суда находятся в сопровождении судебных приставов или сотрудников служб, осуществляющих охрану здания (помещения) городского суда.</w:t>
      </w:r>
    </w:p>
    <w:p w:rsidR="00587CCA" w:rsidRPr="00C82F76" w:rsidRDefault="00587CCA" w:rsidP="00587CCA">
      <w:pPr>
        <w:pStyle w:val="1"/>
        <w:shd w:val="clear" w:color="auto" w:fill="auto"/>
        <w:spacing w:after="0" w:line="240" w:lineRule="auto"/>
        <w:ind w:left="40" w:right="-2" w:firstLine="669"/>
        <w:jc w:val="both"/>
        <w:rPr>
          <w:sz w:val="26"/>
          <w:szCs w:val="26"/>
        </w:rPr>
      </w:pPr>
      <w:r w:rsidRPr="00C82F76">
        <w:rPr>
          <w:sz w:val="26"/>
          <w:szCs w:val="26"/>
        </w:rPr>
        <w:t>О нахождении в здании суда медицинских работников судебными приставами по ОУПДС или сотрудниками служб, осуществляющих охрану здания (помещения) городского суда, незамедлительно докладывается председателю суда.</w:t>
      </w:r>
    </w:p>
    <w:p w:rsidR="00587CCA" w:rsidRPr="00C82F76" w:rsidRDefault="00587CCA" w:rsidP="00587CCA">
      <w:pPr>
        <w:pStyle w:val="1"/>
        <w:shd w:val="clear" w:color="auto" w:fill="auto"/>
        <w:spacing w:after="0" w:line="240" w:lineRule="auto"/>
        <w:ind w:left="40" w:right="-2" w:firstLine="669"/>
        <w:jc w:val="both"/>
        <w:rPr>
          <w:sz w:val="26"/>
          <w:szCs w:val="26"/>
        </w:rPr>
      </w:pPr>
      <w:r w:rsidRPr="00C82F76">
        <w:rPr>
          <w:sz w:val="26"/>
          <w:szCs w:val="26"/>
        </w:rPr>
        <w:t>2.6. Доступ в здание (помещение) суда предоставляется:</w:t>
      </w:r>
    </w:p>
    <w:p w:rsidR="00587CCA" w:rsidRPr="00C82F76" w:rsidRDefault="00587CCA" w:rsidP="00587CCA">
      <w:pPr>
        <w:pStyle w:val="1"/>
        <w:shd w:val="clear" w:color="auto" w:fill="auto"/>
        <w:spacing w:after="0" w:line="240" w:lineRule="auto"/>
        <w:ind w:left="40" w:right="-2" w:firstLine="669"/>
        <w:jc w:val="both"/>
        <w:rPr>
          <w:sz w:val="26"/>
          <w:szCs w:val="26"/>
        </w:rPr>
      </w:pPr>
      <w:r w:rsidRPr="00C82F76">
        <w:rPr>
          <w:sz w:val="26"/>
          <w:szCs w:val="26"/>
        </w:rPr>
        <w:t>присяжным заседателям (кандидатам в присяжные заседатели) на основании списка присяжных заседателей (кандидатов в присяжные заседатели), находящегося на посту охраны;</w:t>
      </w:r>
    </w:p>
    <w:p w:rsidR="00587CCA" w:rsidRPr="00C82F76" w:rsidRDefault="00587CCA" w:rsidP="00587CCA">
      <w:pPr>
        <w:pStyle w:val="1"/>
        <w:shd w:val="clear" w:color="auto" w:fill="auto"/>
        <w:spacing w:after="0" w:line="240" w:lineRule="auto"/>
        <w:ind w:left="40" w:right="-2" w:firstLine="669"/>
        <w:jc w:val="both"/>
        <w:rPr>
          <w:sz w:val="26"/>
          <w:szCs w:val="26"/>
        </w:rPr>
      </w:pPr>
      <w:r w:rsidRPr="00C82F76">
        <w:rPr>
          <w:sz w:val="26"/>
          <w:szCs w:val="26"/>
        </w:rPr>
        <w:lastRenderedPageBreak/>
        <w:t>арбитражным заседателям на основании соответствующего определения суда;</w:t>
      </w:r>
    </w:p>
    <w:p w:rsidR="00587CCA" w:rsidRPr="00C82F76" w:rsidRDefault="00587CCA" w:rsidP="00587CCA">
      <w:pPr>
        <w:pStyle w:val="1"/>
        <w:shd w:val="clear" w:color="auto" w:fill="auto"/>
        <w:spacing w:after="0" w:line="240" w:lineRule="auto"/>
        <w:ind w:left="40" w:right="-2" w:firstLine="669"/>
        <w:jc w:val="both"/>
        <w:rPr>
          <w:sz w:val="26"/>
          <w:szCs w:val="26"/>
        </w:rPr>
      </w:pPr>
      <w:r w:rsidRPr="00C82F76">
        <w:rPr>
          <w:sz w:val="26"/>
          <w:szCs w:val="26"/>
        </w:rPr>
        <w:t xml:space="preserve">работникам строительных (подрядных) или </w:t>
      </w:r>
      <w:proofErr w:type="spellStart"/>
      <w:r w:rsidRPr="00C82F76">
        <w:rPr>
          <w:sz w:val="26"/>
          <w:szCs w:val="26"/>
        </w:rPr>
        <w:t>клининговых</w:t>
      </w:r>
      <w:proofErr w:type="spellEnd"/>
      <w:r w:rsidRPr="00C82F76">
        <w:rPr>
          <w:sz w:val="26"/>
          <w:szCs w:val="26"/>
        </w:rPr>
        <w:t xml:space="preserve"> организаций на основании списков, представляемых руководителем аппарата - администратором суда и находящихся на посту охраны.</w:t>
      </w:r>
    </w:p>
    <w:p w:rsidR="00587CCA" w:rsidRPr="00C82F76" w:rsidRDefault="00587CCA" w:rsidP="00587CCA">
      <w:pPr>
        <w:pStyle w:val="1"/>
        <w:shd w:val="clear" w:color="auto" w:fill="auto"/>
        <w:spacing w:after="0" w:line="240" w:lineRule="auto"/>
        <w:ind w:left="40" w:right="-2" w:firstLine="669"/>
        <w:jc w:val="both"/>
        <w:rPr>
          <w:sz w:val="26"/>
          <w:szCs w:val="26"/>
        </w:rPr>
      </w:pPr>
      <w:r w:rsidRPr="00C82F76">
        <w:rPr>
          <w:sz w:val="26"/>
          <w:szCs w:val="26"/>
        </w:rPr>
        <w:t>Работники, осуществляющие охрану здания (помещения) суда, обеспечивают доступ в здание (помещение) городского суда сотрудников полиции, войск национальной гвардии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бедствий, аварийных служб, прибывших для ликвидации пожара, иной чрезвычайной ситуации или происшествия.</w:t>
      </w:r>
    </w:p>
    <w:p w:rsidR="00587CCA" w:rsidRPr="00C82F76" w:rsidRDefault="00587CCA" w:rsidP="00587CCA">
      <w:pPr>
        <w:pStyle w:val="1"/>
        <w:shd w:val="clear" w:color="auto" w:fill="auto"/>
        <w:spacing w:after="0" w:line="240" w:lineRule="auto"/>
        <w:ind w:left="40" w:right="-2" w:firstLine="669"/>
        <w:jc w:val="both"/>
        <w:rPr>
          <w:sz w:val="26"/>
          <w:szCs w:val="26"/>
        </w:rPr>
      </w:pPr>
      <w:r w:rsidRPr="00C82F76">
        <w:rPr>
          <w:sz w:val="26"/>
          <w:szCs w:val="26"/>
        </w:rPr>
        <w:t>При ликвидации чрезвычайной ситуации или производстве аварийно-восстановительных работ присутствует лицо, осуществляющее охрану здания (помещения) суда, или уполномоченный работни городского  суда.</w:t>
      </w:r>
    </w:p>
    <w:p w:rsidR="00587CCA" w:rsidRPr="00C82F76" w:rsidRDefault="00587CCA" w:rsidP="00587CCA">
      <w:pPr>
        <w:pStyle w:val="1"/>
        <w:shd w:val="clear" w:color="auto" w:fill="auto"/>
        <w:spacing w:after="0" w:line="240" w:lineRule="auto"/>
        <w:ind w:left="40" w:right="-2" w:firstLine="669"/>
        <w:jc w:val="both"/>
        <w:rPr>
          <w:sz w:val="26"/>
          <w:szCs w:val="26"/>
        </w:rPr>
      </w:pPr>
      <w:r w:rsidRPr="00C82F76">
        <w:rPr>
          <w:sz w:val="26"/>
          <w:szCs w:val="26"/>
        </w:rPr>
        <w:t xml:space="preserve">2.7. Представители средств массовой информации допускаются в здание (помещение) городского суда при предъявлении служебного удостоверения или документа, удостоверяющего личность, с применением технических средств досмотра. Не допускается отказ в доступе в здание (помещение) суда представителей средств </w:t>
      </w:r>
      <w:r w:rsidRPr="00C82F76">
        <w:rPr>
          <w:rStyle w:val="105pt"/>
          <w:sz w:val="26"/>
          <w:szCs w:val="26"/>
        </w:rPr>
        <w:t xml:space="preserve">массовой информации по причине отсутствия аккредитации и по  иным </w:t>
      </w:r>
      <w:r w:rsidRPr="00C82F76">
        <w:rPr>
          <w:sz w:val="26"/>
          <w:szCs w:val="26"/>
        </w:rPr>
        <w:t>основаниям, не предусмотренным законом.</w:t>
      </w:r>
    </w:p>
    <w:p w:rsidR="00587CCA" w:rsidRPr="00C82F76" w:rsidRDefault="00587CCA" w:rsidP="00587CCA">
      <w:pPr>
        <w:pStyle w:val="1"/>
        <w:shd w:val="clear" w:color="auto" w:fill="auto"/>
        <w:spacing w:after="0" w:line="240" w:lineRule="auto"/>
        <w:ind w:left="40" w:right="-2" w:firstLine="669"/>
        <w:jc w:val="both"/>
        <w:rPr>
          <w:sz w:val="26"/>
          <w:szCs w:val="26"/>
        </w:rPr>
      </w:pPr>
      <w:r w:rsidRPr="00C82F76">
        <w:rPr>
          <w:sz w:val="26"/>
          <w:szCs w:val="26"/>
        </w:rPr>
        <w:t>2.8. Организация прохода в здание (помещение) городского суда членов иностранных делегаций осуществляется по спискам с использованием технических средств досмотра в сопровождении уполномоченного работника суда.</w:t>
      </w:r>
    </w:p>
    <w:p w:rsidR="00587CCA" w:rsidRPr="00C82F76" w:rsidRDefault="00587CCA" w:rsidP="00587CCA">
      <w:pPr>
        <w:pStyle w:val="1"/>
        <w:shd w:val="clear" w:color="auto" w:fill="auto"/>
        <w:spacing w:after="0" w:line="240" w:lineRule="auto"/>
        <w:ind w:left="40" w:right="-2" w:firstLine="669"/>
        <w:jc w:val="both"/>
        <w:rPr>
          <w:sz w:val="26"/>
          <w:szCs w:val="26"/>
        </w:rPr>
      </w:pPr>
      <w:r w:rsidRPr="00C82F76">
        <w:rPr>
          <w:sz w:val="26"/>
          <w:szCs w:val="26"/>
        </w:rPr>
        <w:t>2.9. При возникновении чрезвычайной ситуации допуск посетителей в здание (помещение) суда прекращается. Посетители, находящиеся в здании суда, должны строго следовать указаниям судебных приставов или администратора суда, выполнять требования судебного пристава об освобождении здания (помещения) суда.</w:t>
      </w:r>
    </w:p>
    <w:p w:rsidR="00587CCA" w:rsidRPr="00C82F76" w:rsidRDefault="00587CCA" w:rsidP="00587CCA">
      <w:pPr>
        <w:pStyle w:val="1"/>
        <w:shd w:val="clear" w:color="auto" w:fill="auto"/>
        <w:spacing w:after="0" w:line="240" w:lineRule="auto"/>
        <w:ind w:left="40" w:right="-2" w:firstLine="669"/>
        <w:jc w:val="both"/>
        <w:rPr>
          <w:sz w:val="26"/>
          <w:szCs w:val="26"/>
        </w:rPr>
      </w:pPr>
      <w:r w:rsidRPr="00C82F76">
        <w:rPr>
          <w:sz w:val="26"/>
          <w:szCs w:val="26"/>
        </w:rPr>
        <w:t xml:space="preserve">2.10. При срабатывании </w:t>
      </w:r>
      <w:proofErr w:type="spellStart"/>
      <w:r w:rsidRPr="00C82F76">
        <w:rPr>
          <w:sz w:val="26"/>
          <w:szCs w:val="26"/>
        </w:rPr>
        <w:t>металлодетектора</w:t>
      </w:r>
      <w:proofErr w:type="spellEnd"/>
      <w:r w:rsidRPr="00C82F76">
        <w:rPr>
          <w:sz w:val="26"/>
          <w:szCs w:val="26"/>
        </w:rPr>
        <w:t xml:space="preserve"> или наличии личных вещей у посетителя судебный пристав по УОПДС вправе предложить посетителю предъявить личные вещи для осмотра. </w:t>
      </w:r>
      <w:proofErr w:type="gramStart"/>
      <w:r w:rsidRPr="00C82F76">
        <w:rPr>
          <w:sz w:val="26"/>
          <w:szCs w:val="26"/>
        </w:rPr>
        <w:t>В случае отказа от этой процедуры, а также при наличии достаточных оснований полагать, что у посетителя находятся запрещенные к вносу предметы, судебный пристав вправе осуществить личный досмотр, досмотр вещей, находящихся при физическом лице, либо запретить доступ указанного лица в здание суда (ст. 11 Федерального закона от 21.07.1997 № 118-ФЗ «Об органах принудительного исполнения Российской Федерации»).</w:t>
      </w:r>
      <w:proofErr w:type="gramEnd"/>
    </w:p>
    <w:p w:rsidR="00587CCA" w:rsidRPr="00C82F76" w:rsidRDefault="00587CCA" w:rsidP="00587CCA">
      <w:pPr>
        <w:pStyle w:val="1"/>
        <w:shd w:val="clear" w:color="auto" w:fill="auto"/>
        <w:spacing w:after="0" w:line="240" w:lineRule="auto"/>
        <w:ind w:left="40" w:right="-2" w:firstLine="669"/>
        <w:jc w:val="both"/>
        <w:rPr>
          <w:sz w:val="26"/>
          <w:szCs w:val="26"/>
        </w:rPr>
      </w:pPr>
      <w:r w:rsidRPr="00C82F76">
        <w:rPr>
          <w:sz w:val="26"/>
          <w:szCs w:val="26"/>
        </w:rPr>
        <w:t>2.11. Основаниями для отказа в допуске в здание (помещение) суда являются:</w:t>
      </w:r>
    </w:p>
    <w:p w:rsidR="00587CCA" w:rsidRPr="00C82F76" w:rsidRDefault="00587CCA" w:rsidP="00587CCA">
      <w:pPr>
        <w:pStyle w:val="1"/>
        <w:shd w:val="clear" w:color="auto" w:fill="auto"/>
        <w:spacing w:after="0" w:line="240" w:lineRule="auto"/>
        <w:ind w:left="40" w:right="-2" w:firstLine="669"/>
        <w:jc w:val="both"/>
        <w:rPr>
          <w:sz w:val="26"/>
          <w:szCs w:val="26"/>
        </w:rPr>
      </w:pPr>
      <w:r w:rsidRPr="00C82F76">
        <w:rPr>
          <w:sz w:val="26"/>
          <w:szCs w:val="26"/>
        </w:rPr>
        <w:t>отсутствие или отказ предъявить документы, удостоверяющие личность;</w:t>
      </w:r>
    </w:p>
    <w:p w:rsidR="00587CCA" w:rsidRPr="00C82F76" w:rsidRDefault="00587CCA" w:rsidP="00587CCA">
      <w:pPr>
        <w:pStyle w:val="1"/>
        <w:shd w:val="clear" w:color="auto" w:fill="auto"/>
        <w:spacing w:after="0" w:line="240" w:lineRule="auto"/>
        <w:ind w:left="40" w:right="-2" w:firstLine="669"/>
        <w:jc w:val="both"/>
        <w:rPr>
          <w:sz w:val="26"/>
          <w:szCs w:val="26"/>
        </w:rPr>
      </w:pPr>
      <w:r w:rsidRPr="00C82F76">
        <w:rPr>
          <w:sz w:val="26"/>
          <w:szCs w:val="26"/>
        </w:rPr>
        <w:t xml:space="preserve">отказ от прохождения проверки с использованием стационарного или переносного </w:t>
      </w:r>
      <w:proofErr w:type="spellStart"/>
      <w:r w:rsidRPr="00C82F76">
        <w:rPr>
          <w:sz w:val="26"/>
          <w:szCs w:val="26"/>
        </w:rPr>
        <w:t>металлодетектора</w:t>
      </w:r>
      <w:proofErr w:type="spellEnd"/>
      <w:r w:rsidRPr="00C82F76">
        <w:rPr>
          <w:sz w:val="26"/>
          <w:szCs w:val="26"/>
        </w:rPr>
        <w:t xml:space="preserve"> в случае, если это не связано с медицинскими противопоказаниями (при предоставлении соответствующего медицинского документа);</w:t>
      </w:r>
    </w:p>
    <w:p w:rsidR="00587CCA" w:rsidRPr="00C82F76" w:rsidRDefault="00587CCA" w:rsidP="00587CCA">
      <w:pPr>
        <w:pStyle w:val="1"/>
        <w:shd w:val="clear" w:color="auto" w:fill="auto"/>
        <w:spacing w:after="0" w:line="240" w:lineRule="auto"/>
        <w:ind w:left="40" w:right="-2" w:firstLine="669"/>
        <w:jc w:val="both"/>
        <w:rPr>
          <w:sz w:val="26"/>
          <w:szCs w:val="26"/>
        </w:rPr>
      </w:pPr>
      <w:r w:rsidRPr="00C82F76">
        <w:rPr>
          <w:sz w:val="26"/>
          <w:szCs w:val="26"/>
        </w:rPr>
        <w:t xml:space="preserve">прибытие в суд лиц, имеющих  внешний вид, не отвечающий санитарно-гигиеническим требованиям; </w:t>
      </w:r>
    </w:p>
    <w:p w:rsidR="00587CCA" w:rsidRPr="00C82F76" w:rsidRDefault="00587CCA" w:rsidP="00587CCA">
      <w:pPr>
        <w:pStyle w:val="1"/>
        <w:shd w:val="clear" w:color="auto" w:fill="auto"/>
        <w:spacing w:after="0" w:line="240" w:lineRule="auto"/>
        <w:ind w:left="40" w:right="-2" w:firstLine="669"/>
        <w:jc w:val="both"/>
        <w:rPr>
          <w:sz w:val="26"/>
          <w:szCs w:val="26"/>
        </w:rPr>
      </w:pPr>
      <w:r w:rsidRPr="00C82F76">
        <w:rPr>
          <w:sz w:val="26"/>
          <w:szCs w:val="26"/>
        </w:rPr>
        <w:t xml:space="preserve">лиц в спортивной или пляжной одежде и обуви, в шортах выше колен; </w:t>
      </w:r>
    </w:p>
    <w:p w:rsidR="00587CCA" w:rsidRDefault="00587CCA" w:rsidP="00587CCA">
      <w:pPr>
        <w:pStyle w:val="1"/>
        <w:shd w:val="clear" w:color="auto" w:fill="auto"/>
        <w:spacing w:after="0" w:line="240" w:lineRule="auto"/>
        <w:ind w:left="40" w:right="-2" w:firstLine="669"/>
        <w:jc w:val="both"/>
        <w:rPr>
          <w:sz w:val="26"/>
          <w:szCs w:val="26"/>
        </w:rPr>
      </w:pPr>
      <w:r w:rsidRPr="00C82F76">
        <w:rPr>
          <w:sz w:val="26"/>
          <w:szCs w:val="26"/>
        </w:rPr>
        <w:lastRenderedPageBreak/>
        <w:t>лиц в одежде и обуви, имеющей надписи и рисунки, оскорбляющие человеческое достоинство или свидетельствующие о явном неуважении к обществу и суду, в одежде, не позволяющей идентифицировать личность;</w:t>
      </w:r>
    </w:p>
    <w:p w:rsidR="00587CCA" w:rsidRPr="00C82F76" w:rsidRDefault="00587CCA" w:rsidP="00587CCA">
      <w:pPr>
        <w:pStyle w:val="1"/>
        <w:shd w:val="clear" w:color="auto" w:fill="auto"/>
        <w:spacing w:after="0" w:line="240" w:lineRule="auto"/>
        <w:ind w:left="40" w:right="-2" w:firstLine="669"/>
        <w:jc w:val="both"/>
        <w:rPr>
          <w:sz w:val="26"/>
          <w:szCs w:val="26"/>
        </w:rPr>
      </w:pPr>
      <w:r w:rsidRPr="00C82F76">
        <w:rPr>
          <w:sz w:val="26"/>
          <w:szCs w:val="26"/>
        </w:rPr>
        <w:t>прибытие в суд лиц в состоянии алкогольного, наркотического или иного токсического опьянения;</w:t>
      </w:r>
    </w:p>
    <w:p w:rsidR="00587CCA" w:rsidRPr="00C82F76" w:rsidRDefault="00587CCA" w:rsidP="00587CCA">
      <w:pPr>
        <w:pStyle w:val="1"/>
        <w:shd w:val="clear" w:color="auto" w:fill="auto"/>
        <w:spacing w:after="0" w:line="240" w:lineRule="auto"/>
        <w:ind w:left="40" w:right="-2" w:firstLine="669"/>
        <w:jc w:val="both"/>
        <w:rPr>
          <w:sz w:val="26"/>
          <w:szCs w:val="26"/>
        </w:rPr>
      </w:pPr>
      <w:r w:rsidRPr="00C82F76">
        <w:rPr>
          <w:sz w:val="26"/>
          <w:szCs w:val="26"/>
        </w:rPr>
        <w:t>прибытие в суд лиц в возрасте до 14 лет без сопровождения законных представителей, близких родственников, опекунов (представителей органов опеки и попечительства), педагогов (воспитателей) либо иных лиц на основании доверенности, выданной законным представителем;</w:t>
      </w:r>
    </w:p>
    <w:p w:rsidR="00587CCA" w:rsidRPr="00C82F76" w:rsidRDefault="00587CCA" w:rsidP="00587CCA">
      <w:pPr>
        <w:pStyle w:val="1"/>
        <w:shd w:val="clear" w:color="auto" w:fill="auto"/>
        <w:spacing w:after="0" w:line="240" w:lineRule="auto"/>
        <w:ind w:left="40" w:right="-2" w:firstLine="669"/>
        <w:jc w:val="both"/>
        <w:rPr>
          <w:rStyle w:val="105pt"/>
          <w:sz w:val="26"/>
          <w:szCs w:val="26"/>
        </w:rPr>
      </w:pPr>
      <w:r w:rsidRPr="00C82F76">
        <w:rPr>
          <w:sz w:val="26"/>
          <w:szCs w:val="26"/>
        </w:rPr>
        <w:t xml:space="preserve">прибытие в суд с животными, за исключением собаки-проводника, допуск которой осуществляется при предъявлении документа, подтверждающего </w:t>
      </w:r>
      <w:r w:rsidRPr="00C82F76">
        <w:rPr>
          <w:rStyle w:val="105pt"/>
          <w:sz w:val="26"/>
          <w:szCs w:val="26"/>
        </w:rPr>
        <w:t>ее специальное обучение.</w:t>
      </w:r>
    </w:p>
    <w:p w:rsidR="00587CCA" w:rsidRPr="00C82F76" w:rsidRDefault="00587CCA" w:rsidP="00587CCA">
      <w:pPr>
        <w:pStyle w:val="1"/>
        <w:shd w:val="clear" w:color="auto" w:fill="auto"/>
        <w:spacing w:after="0" w:line="240" w:lineRule="auto"/>
        <w:ind w:left="40" w:right="-2" w:firstLine="669"/>
        <w:jc w:val="both"/>
        <w:rPr>
          <w:sz w:val="26"/>
          <w:szCs w:val="26"/>
        </w:rPr>
      </w:pPr>
      <w:r w:rsidRPr="00C82F76">
        <w:rPr>
          <w:sz w:val="26"/>
          <w:szCs w:val="26"/>
        </w:rPr>
        <w:t>Не может служить основанием для отказа в допуске в здание (помещение) суда посетителей, желающих посетить открытые судебные заседания, то, что они не являются участниками процесса.</w:t>
      </w:r>
    </w:p>
    <w:p w:rsidR="00587CCA" w:rsidRPr="00C82F76" w:rsidRDefault="00587CCA" w:rsidP="00587CCA">
      <w:pPr>
        <w:pStyle w:val="1"/>
        <w:shd w:val="clear" w:color="auto" w:fill="auto"/>
        <w:spacing w:after="0" w:line="240" w:lineRule="auto"/>
        <w:ind w:left="40" w:right="-2" w:firstLine="480"/>
        <w:jc w:val="both"/>
        <w:rPr>
          <w:sz w:val="26"/>
          <w:szCs w:val="26"/>
        </w:rPr>
      </w:pPr>
    </w:p>
    <w:p w:rsidR="00587CCA" w:rsidRPr="00C82F76" w:rsidRDefault="00587CCA" w:rsidP="00587CCA">
      <w:pPr>
        <w:pStyle w:val="11"/>
        <w:keepNext/>
        <w:keepLines/>
        <w:shd w:val="clear" w:color="auto" w:fill="auto"/>
        <w:spacing w:before="0" w:after="232" w:line="240" w:lineRule="auto"/>
        <w:ind w:right="-2"/>
        <w:rPr>
          <w:b/>
          <w:sz w:val="26"/>
          <w:szCs w:val="26"/>
        </w:rPr>
      </w:pPr>
      <w:bookmarkStart w:id="3" w:name="bookmark3"/>
      <w:r w:rsidRPr="00C82F76">
        <w:rPr>
          <w:b/>
          <w:sz w:val="26"/>
          <w:szCs w:val="26"/>
        </w:rPr>
        <w:t>3. Меры безопасности в суде</w:t>
      </w:r>
      <w:bookmarkEnd w:id="3"/>
    </w:p>
    <w:p w:rsidR="00587CCA" w:rsidRDefault="00587CCA" w:rsidP="00587CCA">
      <w:pPr>
        <w:pStyle w:val="1"/>
        <w:shd w:val="clear" w:color="auto" w:fill="auto"/>
        <w:spacing w:after="0" w:line="240" w:lineRule="auto"/>
        <w:ind w:left="20" w:right="-2" w:firstLine="689"/>
        <w:jc w:val="both"/>
        <w:rPr>
          <w:sz w:val="26"/>
          <w:szCs w:val="26"/>
        </w:rPr>
      </w:pPr>
      <w:r w:rsidRPr="00C82F76">
        <w:rPr>
          <w:sz w:val="26"/>
          <w:szCs w:val="26"/>
        </w:rPr>
        <w:t xml:space="preserve"> 3.1. В целях предупреждения и пресечения террористических угроз, иных преступлений и административных правонарушений, обеспечения личной безопасности судей, работников аппарата суда и посетителей в здании и служебных помещениях суда </w:t>
      </w:r>
      <w:r w:rsidRPr="00C82F76">
        <w:rPr>
          <w:b/>
          <w:sz w:val="26"/>
          <w:szCs w:val="26"/>
        </w:rPr>
        <w:t>посетителям запрещается</w:t>
      </w:r>
      <w:r w:rsidRPr="00C82F76">
        <w:rPr>
          <w:sz w:val="26"/>
          <w:szCs w:val="26"/>
        </w:rPr>
        <w:t>:</w:t>
      </w:r>
    </w:p>
    <w:p w:rsidR="00587CCA" w:rsidRDefault="00587CCA" w:rsidP="00587CCA">
      <w:pPr>
        <w:pStyle w:val="1"/>
        <w:shd w:val="clear" w:color="auto" w:fill="auto"/>
        <w:spacing w:after="0" w:line="240" w:lineRule="auto"/>
        <w:ind w:left="20" w:right="-2" w:firstLine="689"/>
        <w:jc w:val="both"/>
        <w:rPr>
          <w:sz w:val="26"/>
          <w:szCs w:val="26"/>
        </w:rPr>
      </w:pPr>
      <w:r w:rsidRPr="00C82F76">
        <w:rPr>
          <w:sz w:val="26"/>
          <w:szCs w:val="26"/>
        </w:rPr>
        <w:t>- проносить в здание и служебные помещения суда предметы, перечисленные в приложении к настоящим  правилам, а также предметы и средства, наличие которых у посетителя либо их применение (использование) может представлять угрозу для безопасности окружающих;</w:t>
      </w:r>
    </w:p>
    <w:p w:rsidR="00587CCA" w:rsidRDefault="00587CCA" w:rsidP="00587CCA">
      <w:pPr>
        <w:pStyle w:val="1"/>
        <w:shd w:val="clear" w:color="auto" w:fill="auto"/>
        <w:spacing w:after="0" w:line="240" w:lineRule="auto"/>
        <w:ind w:left="20" w:right="-2" w:firstLine="689"/>
        <w:jc w:val="both"/>
        <w:rPr>
          <w:sz w:val="26"/>
          <w:szCs w:val="26"/>
        </w:rPr>
      </w:pPr>
      <w:r w:rsidRPr="00C82F76">
        <w:rPr>
          <w:sz w:val="26"/>
          <w:szCs w:val="26"/>
        </w:rPr>
        <w:t>- находиться в служебных помещениях суда без разрешения судей, работников аппарата суда и судебных приставов по ОУПДС;</w:t>
      </w:r>
    </w:p>
    <w:p w:rsidR="00587CCA" w:rsidRDefault="00587CCA" w:rsidP="00587CCA">
      <w:pPr>
        <w:pStyle w:val="1"/>
        <w:shd w:val="clear" w:color="auto" w:fill="auto"/>
        <w:spacing w:after="0" w:line="240" w:lineRule="auto"/>
        <w:ind w:left="20" w:right="-2" w:firstLine="689"/>
        <w:jc w:val="both"/>
        <w:rPr>
          <w:sz w:val="26"/>
          <w:szCs w:val="26"/>
        </w:rPr>
      </w:pPr>
      <w:r w:rsidRPr="00C82F76">
        <w:rPr>
          <w:sz w:val="26"/>
          <w:szCs w:val="26"/>
        </w:rPr>
        <w:t>- производить кино- и фотосъемку, видеозапись, трансляцию судебного заседания</w:t>
      </w:r>
      <w:r w:rsidRPr="00C82F76">
        <w:rPr>
          <w:sz w:val="26"/>
          <w:szCs w:val="26"/>
        </w:rPr>
        <w:tab/>
        <w:t>по</w:t>
      </w:r>
      <w:r w:rsidRPr="00C82F76">
        <w:rPr>
          <w:sz w:val="26"/>
          <w:szCs w:val="26"/>
        </w:rPr>
        <w:tab/>
        <w:t>радио,</w:t>
      </w:r>
      <w:r w:rsidRPr="00C82F76">
        <w:rPr>
          <w:sz w:val="26"/>
          <w:szCs w:val="26"/>
        </w:rPr>
        <w:tab/>
        <w:t>телевидению и в информационно-телекоммуникационной сети «Интернет» в нарушение порядка, установленного процессуальным законодательством Российской Федерации. В иных случаях фото- и видеосъемка в здании городского суда может производиться по согласованию с председателем суда, либо с лицом его замещающим, либо с иным уполномоченным лицом;</w:t>
      </w:r>
    </w:p>
    <w:p w:rsidR="00587CCA" w:rsidRPr="00C82F76" w:rsidRDefault="00587CCA" w:rsidP="00587CCA">
      <w:pPr>
        <w:pStyle w:val="1"/>
        <w:shd w:val="clear" w:color="auto" w:fill="auto"/>
        <w:spacing w:after="0" w:line="240" w:lineRule="auto"/>
        <w:ind w:left="20" w:right="-2" w:firstLine="689"/>
        <w:jc w:val="both"/>
        <w:rPr>
          <w:sz w:val="26"/>
          <w:szCs w:val="26"/>
        </w:rPr>
      </w:pPr>
      <w:r w:rsidRPr="00C82F76">
        <w:rPr>
          <w:sz w:val="26"/>
          <w:szCs w:val="26"/>
        </w:rPr>
        <w:t>- выносить из здания или служебных помещений суда, портить или уничтожать документы, полученные для ознакомления, а также имущество суда;</w:t>
      </w:r>
    </w:p>
    <w:p w:rsidR="00587CCA" w:rsidRPr="00C82F76" w:rsidRDefault="00587CCA" w:rsidP="00587CCA">
      <w:pPr>
        <w:pStyle w:val="1"/>
        <w:shd w:val="clear" w:color="auto" w:fill="auto"/>
        <w:spacing w:after="0" w:line="240" w:lineRule="auto"/>
        <w:ind w:left="20" w:right="-2" w:firstLine="689"/>
        <w:jc w:val="both"/>
        <w:rPr>
          <w:sz w:val="26"/>
          <w:szCs w:val="26"/>
        </w:rPr>
      </w:pPr>
      <w:r w:rsidRPr="00C82F76">
        <w:rPr>
          <w:sz w:val="26"/>
          <w:szCs w:val="26"/>
        </w:rPr>
        <w:t>- изымать образцы судебных документов с информационных стендов городского суда либо размещать на них объявления личного и рекламного характера;</w:t>
      </w:r>
    </w:p>
    <w:p w:rsidR="00587CCA" w:rsidRPr="00C82F76" w:rsidRDefault="00587CCA" w:rsidP="00587CCA">
      <w:pPr>
        <w:pStyle w:val="1"/>
        <w:shd w:val="clear" w:color="auto" w:fill="auto"/>
        <w:spacing w:after="0" w:line="240" w:lineRule="auto"/>
        <w:ind w:left="20" w:right="-2" w:firstLine="689"/>
        <w:jc w:val="both"/>
        <w:rPr>
          <w:sz w:val="26"/>
          <w:szCs w:val="26"/>
        </w:rPr>
      </w:pPr>
      <w:r w:rsidRPr="00C82F76">
        <w:rPr>
          <w:sz w:val="26"/>
          <w:szCs w:val="26"/>
        </w:rPr>
        <w:t>- курить;</w:t>
      </w:r>
    </w:p>
    <w:p w:rsidR="00587CCA" w:rsidRPr="00C82F76" w:rsidRDefault="00587CCA" w:rsidP="00587CCA">
      <w:pPr>
        <w:pStyle w:val="1"/>
        <w:shd w:val="clear" w:color="auto" w:fill="auto"/>
        <w:spacing w:after="0" w:line="240" w:lineRule="auto"/>
        <w:ind w:left="20" w:right="-2" w:firstLine="689"/>
        <w:jc w:val="both"/>
        <w:rPr>
          <w:sz w:val="26"/>
          <w:szCs w:val="26"/>
        </w:rPr>
      </w:pPr>
      <w:r w:rsidRPr="00C82F76">
        <w:rPr>
          <w:sz w:val="26"/>
          <w:szCs w:val="26"/>
        </w:rPr>
        <w:t>- осуществлять несанкционированную торговлю и (или) распространение печатной и иной продукции, в том числе рекламного характера.</w:t>
      </w:r>
    </w:p>
    <w:p w:rsidR="00587CCA" w:rsidRPr="00C82F76" w:rsidRDefault="00587CCA" w:rsidP="00587CCA">
      <w:pPr>
        <w:pStyle w:val="1"/>
        <w:shd w:val="clear" w:color="auto" w:fill="auto"/>
        <w:spacing w:after="0" w:line="240" w:lineRule="auto"/>
        <w:ind w:left="20" w:right="-2" w:firstLine="689"/>
        <w:jc w:val="both"/>
        <w:rPr>
          <w:sz w:val="26"/>
          <w:szCs w:val="26"/>
          <w:lang w:eastAsia="zh-CN"/>
        </w:rPr>
      </w:pPr>
      <w:r w:rsidRPr="00C82F76">
        <w:rPr>
          <w:sz w:val="26"/>
          <w:szCs w:val="26"/>
          <w:lang w:eastAsia="zh-CN"/>
        </w:rPr>
        <w:t>- пользоваться мобильными телефонами и другими средствами связи в здании (помещении) суда, в зале судебного заседания, за исключением функц</w:t>
      </w:r>
      <w:proofErr w:type="gramStart"/>
      <w:r w:rsidRPr="00C82F76">
        <w:rPr>
          <w:sz w:val="26"/>
          <w:szCs w:val="26"/>
          <w:lang w:eastAsia="zh-CN"/>
        </w:rPr>
        <w:t xml:space="preserve">ии </w:t>
      </w:r>
      <w:r w:rsidRPr="00C82F76">
        <w:rPr>
          <w:sz w:val="26"/>
          <w:szCs w:val="26"/>
          <w:lang w:eastAsia="zh-CN"/>
        </w:rPr>
        <w:lastRenderedPageBreak/>
        <w:t>ау</w:t>
      </w:r>
      <w:proofErr w:type="gramEnd"/>
      <w:r w:rsidRPr="00C82F76">
        <w:rPr>
          <w:sz w:val="26"/>
          <w:szCs w:val="26"/>
          <w:lang w:eastAsia="zh-CN"/>
        </w:rPr>
        <w:t>диозаписи (кроме сотрудников правоохранительных органов, находящихся при исполнении своих должностных обязанностей).</w:t>
      </w:r>
    </w:p>
    <w:p w:rsidR="00587CCA" w:rsidRDefault="00587CCA" w:rsidP="00587CCA">
      <w:pPr>
        <w:pStyle w:val="1"/>
        <w:shd w:val="clear" w:color="auto" w:fill="auto"/>
        <w:spacing w:after="0" w:line="240" w:lineRule="auto"/>
        <w:ind w:left="20" w:right="-2" w:firstLine="689"/>
        <w:jc w:val="both"/>
        <w:rPr>
          <w:rFonts w:eastAsia="Arial Unicode MS"/>
          <w:sz w:val="26"/>
          <w:szCs w:val="26"/>
          <w:lang w:eastAsia="zh-CN"/>
        </w:rPr>
      </w:pPr>
      <w:r w:rsidRPr="00C82F76">
        <w:rPr>
          <w:rFonts w:eastAsia="Arial Unicode MS"/>
          <w:sz w:val="26"/>
          <w:szCs w:val="26"/>
          <w:lang w:eastAsia="zh-CN"/>
        </w:rPr>
        <w:t xml:space="preserve">3.2. </w:t>
      </w:r>
      <w:proofErr w:type="gramStart"/>
      <w:r w:rsidRPr="00C82F76">
        <w:rPr>
          <w:rFonts w:eastAsia="Arial Unicode MS"/>
          <w:sz w:val="26"/>
          <w:szCs w:val="26"/>
          <w:lang w:eastAsia="zh-CN"/>
        </w:rPr>
        <w:t>Запрещается доступ в здание (помещение) суда (или удаляются из здания (помещения) городского суда лицам в состоянии алкогольного, наркотического или токсического опьянения, с агрессивным поведением, не отвечающим санитарно</w:t>
      </w:r>
      <w:r w:rsidRPr="00C82F76">
        <w:rPr>
          <w:rFonts w:eastAsia="Arial Unicode MS"/>
          <w:strike/>
          <w:sz w:val="26"/>
          <w:szCs w:val="26"/>
          <w:lang w:eastAsia="zh-CN"/>
        </w:rPr>
        <w:t>-</w:t>
      </w:r>
      <w:r w:rsidRPr="00C82F76">
        <w:rPr>
          <w:rFonts w:eastAsia="Arial Unicode MS"/>
          <w:sz w:val="26"/>
          <w:szCs w:val="26"/>
          <w:lang w:eastAsia="zh-CN"/>
        </w:rPr>
        <w:t xml:space="preserve">гигиеническим требованиям, малолетним детям без сопровождения взрослых, </w:t>
      </w:r>
      <w:proofErr w:type="gramEnd"/>
    </w:p>
    <w:p w:rsidR="00587CCA" w:rsidRPr="00C82F76" w:rsidRDefault="00587CCA" w:rsidP="00587CCA">
      <w:pPr>
        <w:pStyle w:val="1"/>
        <w:shd w:val="clear" w:color="auto" w:fill="auto"/>
        <w:spacing w:after="0" w:line="240" w:lineRule="auto"/>
        <w:ind w:left="20" w:right="-2" w:firstLine="689"/>
        <w:jc w:val="both"/>
        <w:rPr>
          <w:rFonts w:eastAsia="Arial Unicode MS"/>
          <w:sz w:val="26"/>
          <w:szCs w:val="26"/>
          <w:lang w:eastAsia="zh-CN"/>
        </w:rPr>
      </w:pPr>
      <w:r w:rsidRPr="00C82F76">
        <w:rPr>
          <w:rFonts w:eastAsia="Arial Unicode MS"/>
          <w:sz w:val="26"/>
          <w:szCs w:val="26"/>
          <w:lang w:eastAsia="zh-CN"/>
        </w:rPr>
        <w:t>посетителей с животными (за исключением посетителей с ограниченными возможностями МГН имеющих собак-поводырей).</w:t>
      </w:r>
      <w:bookmarkStart w:id="4" w:name="bookmark4"/>
    </w:p>
    <w:p w:rsidR="00587CCA" w:rsidRDefault="00587CCA" w:rsidP="00587C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21"/>
        <w:jc w:val="center"/>
        <w:rPr>
          <w:rFonts w:ascii="Times New Roman" w:hAnsi="Times New Roman" w:cs="Times New Roman"/>
          <w:b/>
          <w:spacing w:val="-2"/>
          <w:sz w:val="26"/>
          <w:szCs w:val="26"/>
        </w:rPr>
      </w:pPr>
    </w:p>
    <w:p w:rsidR="00587CCA" w:rsidRDefault="00587CCA" w:rsidP="00587C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21"/>
        <w:jc w:val="center"/>
        <w:rPr>
          <w:rFonts w:ascii="Times New Roman" w:hAnsi="Times New Roman" w:cs="Times New Roman"/>
          <w:b/>
          <w:spacing w:val="-2"/>
          <w:sz w:val="26"/>
          <w:szCs w:val="26"/>
        </w:rPr>
      </w:pPr>
      <w:r>
        <w:rPr>
          <w:rFonts w:ascii="Times New Roman" w:hAnsi="Times New Roman" w:cs="Times New Roman"/>
          <w:b/>
          <w:spacing w:val="-2"/>
          <w:sz w:val="26"/>
          <w:szCs w:val="26"/>
        </w:rPr>
        <w:t>4</w:t>
      </w:r>
      <w:r w:rsidRPr="00C82F76">
        <w:rPr>
          <w:rFonts w:ascii="Times New Roman" w:hAnsi="Times New Roman" w:cs="Times New Roman"/>
          <w:b/>
          <w:spacing w:val="-2"/>
          <w:sz w:val="26"/>
          <w:szCs w:val="26"/>
        </w:rPr>
        <w:t>. Обязанности посетителей суда</w:t>
      </w:r>
    </w:p>
    <w:p w:rsidR="00587CCA" w:rsidRPr="00C82F76" w:rsidRDefault="00587CCA" w:rsidP="00587C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2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87CCA" w:rsidRDefault="00587CCA" w:rsidP="00587C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C82F76">
        <w:rPr>
          <w:rFonts w:ascii="Times New Roman" w:hAnsi="Times New Roman" w:cs="Times New Roman"/>
          <w:spacing w:val="-2"/>
          <w:sz w:val="26"/>
          <w:szCs w:val="26"/>
        </w:rPr>
        <w:t>Посетители суда обязаны</w:t>
      </w:r>
      <w:r>
        <w:rPr>
          <w:rFonts w:ascii="Times New Roman" w:hAnsi="Times New Roman" w:cs="Times New Roman"/>
          <w:spacing w:val="-2"/>
          <w:sz w:val="26"/>
          <w:szCs w:val="26"/>
        </w:rPr>
        <w:t>:</w:t>
      </w:r>
    </w:p>
    <w:p w:rsidR="00587CCA" w:rsidRDefault="00587CCA" w:rsidP="00587C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82F76">
        <w:rPr>
          <w:rFonts w:ascii="Times New Roman" w:hAnsi="Times New Roman" w:cs="Times New Roman"/>
          <w:sz w:val="26"/>
          <w:szCs w:val="26"/>
        </w:rPr>
        <w:t>при входе в здание суда сообщать судебному приставу по ОУПДС о цели своего пребывания; предъявлять судебному приставу по ОУПДС документ, удостоверяющий личность, в развернутом виде, судебное извещение при его наличии;</w:t>
      </w:r>
    </w:p>
    <w:p w:rsidR="00587CCA" w:rsidRDefault="00587CCA" w:rsidP="00587C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-1"/>
          <w:sz w:val="26"/>
          <w:szCs w:val="26"/>
        </w:rPr>
        <w:t xml:space="preserve">- </w:t>
      </w:r>
      <w:r w:rsidRPr="00C82F76">
        <w:rPr>
          <w:rFonts w:ascii="Times New Roman" w:hAnsi="Times New Roman" w:cs="Times New Roman"/>
          <w:spacing w:val="-1"/>
          <w:sz w:val="26"/>
          <w:szCs w:val="26"/>
        </w:rPr>
        <w:t xml:space="preserve">проходить осмотр с использованием технических средств, проводимый судебными приставами по ОУПДС, и предъявлять им для проверки ручную </w:t>
      </w:r>
      <w:r w:rsidRPr="00C82F76">
        <w:rPr>
          <w:rFonts w:ascii="Times New Roman" w:hAnsi="Times New Roman" w:cs="Times New Roman"/>
          <w:sz w:val="26"/>
          <w:szCs w:val="26"/>
        </w:rPr>
        <w:t>кладь (сумки, портфели, папки и т.п.);</w:t>
      </w:r>
    </w:p>
    <w:p w:rsidR="00587CCA" w:rsidRPr="00C82F76" w:rsidRDefault="00587CCA" w:rsidP="00587C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82F76">
        <w:rPr>
          <w:rFonts w:ascii="Times New Roman" w:hAnsi="Times New Roman" w:cs="Times New Roman"/>
          <w:sz w:val="26"/>
          <w:szCs w:val="26"/>
        </w:rPr>
        <w:t>соблюдать установленный порядок деятельности суда и нормы поведения в общественных местах;</w:t>
      </w:r>
    </w:p>
    <w:p w:rsidR="00587CCA" w:rsidRPr="00C82F76" w:rsidRDefault="00587CCA" w:rsidP="00587C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2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-1"/>
          <w:sz w:val="26"/>
          <w:szCs w:val="26"/>
        </w:rPr>
        <w:t xml:space="preserve">- </w:t>
      </w:r>
      <w:r w:rsidRPr="00C82F76">
        <w:rPr>
          <w:rFonts w:ascii="Times New Roman" w:hAnsi="Times New Roman" w:cs="Times New Roman"/>
          <w:spacing w:val="-1"/>
          <w:sz w:val="26"/>
          <w:szCs w:val="26"/>
        </w:rPr>
        <w:t>сообщать секретарю судебного заседания о своей явке;</w:t>
      </w:r>
    </w:p>
    <w:p w:rsidR="00587CCA" w:rsidRDefault="00587CCA" w:rsidP="00587C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6" w:firstLine="82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82F76">
        <w:rPr>
          <w:rFonts w:ascii="Times New Roman" w:hAnsi="Times New Roman" w:cs="Times New Roman"/>
          <w:sz w:val="26"/>
          <w:szCs w:val="26"/>
        </w:rPr>
        <w:t>до приглашения в зал судебного заседания находиться в месте, указанном судьей, секретарем судебного заседания, работником аппарата суда либо судебным приставом по ОУПДС;</w:t>
      </w:r>
    </w:p>
    <w:p w:rsidR="00587CCA" w:rsidRDefault="00587CCA" w:rsidP="00587C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6" w:firstLine="82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82F76">
        <w:rPr>
          <w:rFonts w:ascii="Times New Roman" w:hAnsi="Times New Roman" w:cs="Times New Roman"/>
          <w:sz w:val="26"/>
          <w:szCs w:val="26"/>
        </w:rPr>
        <w:t>покидать зал судебного заседания по требованию судьи, работника аппарата суда или судебного пристава по ОУПДС;</w:t>
      </w:r>
    </w:p>
    <w:p w:rsidR="00587CCA" w:rsidRDefault="00587CCA" w:rsidP="00587C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6" w:firstLine="82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82F76">
        <w:rPr>
          <w:rFonts w:ascii="Times New Roman" w:hAnsi="Times New Roman" w:cs="Times New Roman"/>
          <w:sz w:val="26"/>
          <w:szCs w:val="26"/>
        </w:rPr>
        <w:t xml:space="preserve">не вмешиваться в действия судьи и других участников процесса, не </w:t>
      </w:r>
      <w:r w:rsidRPr="00C82F76">
        <w:rPr>
          <w:rFonts w:ascii="Times New Roman" w:hAnsi="Times New Roman" w:cs="Times New Roman"/>
          <w:spacing w:val="-1"/>
          <w:sz w:val="26"/>
          <w:szCs w:val="26"/>
        </w:rPr>
        <w:t xml:space="preserve">мешать проведению судебного разбирательства вопросами, репликами, не </w:t>
      </w:r>
      <w:r w:rsidRPr="00C82F76">
        <w:rPr>
          <w:rFonts w:ascii="Times New Roman" w:hAnsi="Times New Roman" w:cs="Times New Roman"/>
          <w:sz w:val="26"/>
          <w:szCs w:val="26"/>
        </w:rPr>
        <w:t>допускать нарушений общественного порядка;</w:t>
      </w:r>
    </w:p>
    <w:p w:rsidR="00587CCA" w:rsidRDefault="00587CCA" w:rsidP="00587C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6" w:firstLine="82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82F76">
        <w:rPr>
          <w:rFonts w:ascii="Times New Roman" w:hAnsi="Times New Roman" w:cs="Times New Roman"/>
          <w:sz w:val="26"/>
          <w:szCs w:val="26"/>
        </w:rPr>
        <w:t>выполнять требования и распоряжения председателя суда, судей, администратора суда, работников аппарата суда, судебных приставов по ОУПДС в суде, залах судебных заседаний, не допуская проявлений неуважительного отношения к ним и посетителям суда;</w:t>
      </w:r>
    </w:p>
    <w:p w:rsidR="00587CCA" w:rsidRDefault="00587CCA" w:rsidP="00587C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6" w:firstLine="82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82F76">
        <w:rPr>
          <w:rFonts w:ascii="Times New Roman" w:hAnsi="Times New Roman" w:cs="Times New Roman"/>
          <w:sz w:val="26"/>
          <w:szCs w:val="26"/>
        </w:rPr>
        <w:t>не препятствовать надлежащему исполнению судьями, работниками аппаратов судов и судебными приставами по ОУПДС их служебных обязанностей;</w:t>
      </w:r>
    </w:p>
    <w:p w:rsidR="00587CCA" w:rsidRDefault="00587CCA" w:rsidP="00587C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6" w:firstLine="821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>
        <w:rPr>
          <w:rFonts w:ascii="Times New Roman" w:hAnsi="Times New Roman" w:cs="Times New Roman"/>
          <w:spacing w:val="-1"/>
          <w:sz w:val="26"/>
          <w:szCs w:val="26"/>
        </w:rPr>
        <w:t xml:space="preserve">- </w:t>
      </w:r>
      <w:r w:rsidRPr="00C82F76">
        <w:rPr>
          <w:rFonts w:ascii="Times New Roman" w:hAnsi="Times New Roman" w:cs="Times New Roman"/>
          <w:spacing w:val="-1"/>
          <w:sz w:val="26"/>
          <w:szCs w:val="26"/>
        </w:rPr>
        <w:t>соблюдать очередность на приеме в приемной суда;</w:t>
      </w:r>
    </w:p>
    <w:p w:rsidR="00587CCA" w:rsidRDefault="00587CCA" w:rsidP="00587C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6" w:firstLine="82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-1"/>
          <w:sz w:val="26"/>
          <w:szCs w:val="26"/>
        </w:rPr>
        <w:t xml:space="preserve">- </w:t>
      </w:r>
      <w:r w:rsidRPr="00C82F76">
        <w:rPr>
          <w:rFonts w:ascii="Times New Roman" w:hAnsi="Times New Roman" w:cs="Times New Roman"/>
          <w:spacing w:val="-1"/>
          <w:sz w:val="26"/>
          <w:szCs w:val="26"/>
        </w:rPr>
        <w:t xml:space="preserve">бережно относиться к имуществу судов, соблюдать чистоту, тишину и </w:t>
      </w:r>
      <w:r w:rsidRPr="00C82F76">
        <w:rPr>
          <w:rFonts w:ascii="Times New Roman" w:hAnsi="Times New Roman" w:cs="Times New Roman"/>
          <w:sz w:val="26"/>
          <w:szCs w:val="26"/>
        </w:rPr>
        <w:t>порядок в здании и служебных помещениях судов;</w:t>
      </w:r>
    </w:p>
    <w:p w:rsidR="00587CCA" w:rsidRDefault="00587CCA" w:rsidP="00587C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6" w:firstLine="82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82F76">
        <w:rPr>
          <w:rFonts w:ascii="Times New Roman" w:hAnsi="Times New Roman" w:cs="Times New Roman"/>
          <w:sz w:val="26"/>
          <w:szCs w:val="26"/>
        </w:rPr>
        <w:t>в случае возникновения чрезвычайных ситуаций строго следовать указаниям судебных приставов по ОУПДС;</w:t>
      </w:r>
    </w:p>
    <w:p w:rsidR="00587CCA" w:rsidRDefault="00587CCA" w:rsidP="00587C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6" w:firstLine="82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82F76">
        <w:rPr>
          <w:rFonts w:ascii="Times New Roman" w:hAnsi="Times New Roman" w:cs="Times New Roman"/>
          <w:sz w:val="26"/>
          <w:szCs w:val="26"/>
        </w:rPr>
        <w:t>выполнять требования судебного пристава по ОУПДС об освобождении здания суда, в том числе после окончания рабочего дня, а также в экстремальных ситуациях.</w:t>
      </w:r>
    </w:p>
    <w:p w:rsidR="00587CCA" w:rsidRDefault="00587CCA" w:rsidP="00587C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6" w:firstLine="821"/>
        <w:jc w:val="both"/>
        <w:rPr>
          <w:rFonts w:ascii="Times New Roman" w:hAnsi="Times New Roman" w:cs="Times New Roman"/>
          <w:sz w:val="26"/>
          <w:szCs w:val="26"/>
        </w:rPr>
      </w:pPr>
      <w:r w:rsidRPr="00C82F76">
        <w:rPr>
          <w:rFonts w:ascii="Times New Roman" w:hAnsi="Times New Roman" w:cs="Times New Roman"/>
          <w:sz w:val="26"/>
          <w:szCs w:val="26"/>
        </w:rPr>
        <w:t xml:space="preserve">Неисполнение законных распоряжений судебных приставов по ОУПДС о прекращении действий, нарушающих установленные в суде правила, и иных противоправных действий влекут ответственность, предусмотренную </w:t>
      </w:r>
      <w:r w:rsidRPr="00C82F76">
        <w:rPr>
          <w:rFonts w:ascii="Times New Roman" w:hAnsi="Times New Roman" w:cs="Times New Roman"/>
          <w:sz w:val="26"/>
          <w:szCs w:val="26"/>
        </w:rPr>
        <w:lastRenderedPageBreak/>
        <w:t>законодательством Российской Федерации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87CCA" w:rsidRPr="00C82F76" w:rsidRDefault="00587CCA" w:rsidP="00587C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6" w:firstLine="821"/>
        <w:jc w:val="both"/>
        <w:rPr>
          <w:rFonts w:ascii="Times New Roman" w:hAnsi="Times New Roman" w:cs="Times New Roman"/>
          <w:sz w:val="26"/>
          <w:szCs w:val="26"/>
        </w:rPr>
      </w:pPr>
    </w:p>
    <w:p w:rsidR="00587CCA" w:rsidRPr="00C82F76" w:rsidRDefault="00587CCA" w:rsidP="00587CCA">
      <w:pPr>
        <w:pStyle w:val="1"/>
        <w:shd w:val="clear" w:color="auto" w:fill="auto"/>
        <w:spacing w:after="0" w:line="240" w:lineRule="auto"/>
        <w:ind w:right="-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Pr="00C82F76">
        <w:rPr>
          <w:b/>
          <w:sz w:val="26"/>
          <w:szCs w:val="26"/>
        </w:rPr>
        <w:t>. Ответственность посетителей суда</w:t>
      </w:r>
      <w:bookmarkEnd w:id="4"/>
    </w:p>
    <w:p w:rsidR="00587CCA" w:rsidRPr="00C82F76" w:rsidRDefault="00587CCA" w:rsidP="00587CCA">
      <w:pPr>
        <w:pStyle w:val="1"/>
        <w:shd w:val="clear" w:color="auto" w:fill="auto"/>
        <w:spacing w:after="0" w:line="240" w:lineRule="auto"/>
        <w:ind w:right="-2"/>
        <w:jc w:val="center"/>
        <w:rPr>
          <w:b/>
          <w:sz w:val="26"/>
          <w:szCs w:val="26"/>
        </w:rPr>
      </w:pPr>
    </w:p>
    <w:p w:rsidR="00587CCA" w:rsidRPr="00C82F76" w:rsidRDefault="00587CCA" w:rsidP="00587CCA">
      <w:pPr>
        <w:pStyle w:val="1"/>
        <w:shd w:val="clear" w:color="auto" w:fill="auto"/>
        <w:spacing w:after="0" w:line="240" w:lineRule="auto"/>
        <w:ind w:left="20" w:right="-2" w:firstLine="68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C82F76">
        <w:rPr>
          <w:sz w:val="26"/>
          <w:szCs w:val="26"/>
        </w:rPr>
        <w:t>.1. В случае нарушения посетителями установленных в суде правил председатель суда, лицо его замещающее, администратор суда, работники аппарата суда, судебные приставы по ОУПДС в здании  суда вправе делать им соответствующее</w:t>
      </w:r>
      <w:r>
        <w:rPr>
          <w:sz w:val="26"/>
          <w:szCs w:val="26"/>
        </w:rPr>
        <w:t xml:space="preserve"> </w:t>
      </w:r>
      <w:r w:rsidRPr="00C82F76">
        <w:rPr>
          <w:sz w:val="26"/>
          <w:szCs w:val="26"/>
        </w:rPr>
        <w:t>замечание и применять иные меры воздействия, предусмотренные действующим законодательством.</w:t>
      </w:r>
    </w:p>
    <w:p w:rsidR="00587CCA" w:rsidRPr="00C82F76" w:rsidRDefault="00587CCA" w:rsidP="00587CCA">
      <w:pPr>
        <w:pStyle w:val="1"/>
        <w:shd w:val="clear" w:color="auto" w:fill="auto"/>
        <w:spacing w:after="0" w:line="240" w:lineRule="auto"/>
        <w:ind w:left="20" w:right="-2" w:firstLine="68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C82F76">
        <w:rPr>
          <w:sz w:val="26"/>
          <w:szCs w:val="26"/>
        </w:rPr>
        <w:t xml:space="preserve">.2. </w:t>
      </w:r>
      <w:proofErr w:type="gramStart"/>
      <w:r w:rsidRPr="00C82F76">
        <w:rPr>
          <w:sz w:val="26"/>
          <w:szCs w:val="26"/>
        </w:rPr>
        <w:t>Воспрепятствование осуществлению правосудия, неуважение к суду, нарушение общественного порядка в здании или помещениях суда, а также неисполнение законных распоряжений судей (работников аппарата суда, судебных приставов по ОУПДС обеспечивающих установленный порядок в залах судебных заседаний) о прекращении действий, нарушающие установленные в суде правила, и иных противоправных действий влекут ответственность предусмотренную законодательством Российской Федерации.</w:t>
      </w:r>
      <w:proofErr w:type="gramEnd"/>
    </w:p>
    <w:p w:rsidR="00587CCA" w:rsidRPr="00C82F76" w:rsidRDefault="00587CCA" w:rsidP="00587CCA">
      <w:pPr>
        <w:pStyle w:val="1"/>
        <w:shd w:val="clear" w:color="auto" w:fill="auto"/>
        <w:spacing w:after="0" w:line="240" w:lineRule="auto"/>
        <w:ind w:left="20" w:right="-2" w:firstLine="689"/>
        <w:jc w:val="both"/>
        <w:rPr>
          <w:sz w:val="26"/>
          <w:szCs w:val="26"/>
        </w:rPr>
      </w:pPr>
      <w:r>
        <w:rPr>
          <w:sz w:val="26"/>
          <w:szCs w:val="26"/>
          <w:lang w:eastAsia="zh-CN"/>
        </w:rPr>
        <w:t>5</w:t>
      </w:r>
      <w:r w:rsidRPr="00C82F76">
        <w:rPr>
          <w:sz w:val="26"/>
          <w:szCs w:val="26"/>
          <w:lang w:eastAsia="zh-CN"/>
        </w:rPr>
        <w:t xml:space="preserve">.3. В случаях выявления фактов нарушения общественного порядка </w:t>
      </w:r>
      <w:r w:rsidRPr="00C82F76">
        <w:rPr>
          <w:sz w:val="26"/>
          <w:szCs w:val="26"/>
        </w:rPr>
        <w:t>посетителями в здании суда они могут быть удалены, задержаны, и переданы судебными приставами по ОУПДС в органы внутренних дел с составлением протокола об административном правонарушении.</w:t>
      </w:r>
    </w:p>
    <w:p w:rsidR="00587CCA" w:rsidRPr="00C82F76" w:rsidRDefault="00587CCA" w:rsidP="00587CCA">
      <w:pPr>
        <w:pStyle w:val="1"/>
        <w:shd w:val="clear" w:color="auto" w:fill="auto"/>
        <w:spacing w:after="0" w:line="240" w:lineRule="auto"/>
        <w:ind w:left="20" w:right="-2" w:firstLine="68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C82F76">
        <w:rPr>
          <w:sz w:val="26"/>
          <w:szCs w:val="26"/>
        </w:rPr>
        <w:t>.4. В случае совершения посетителями городского суда деяний, влекущих уголовную ответственность, в том числе предусмотренных статьями 294-298 Уголовного кодекса РФ, виновные лица подлежат привлечению к уголовной ответственности в установленном порядке.</w:t>
      </w:r>
    </w:p>
    <w:p w:rsidR="00587CCA" w:rsidRPr="00C82F76" w:rsidRDefault="00587CCA" w:rsidP="00587CCA">
      <w:pPr>
        <w:pStyle w:val="1"/>
        <w:shd w:val="clear" w:color="auto" w:fill="auto"/>
        <w:spacing w:after="0" w:line="240" w:lineRule="auto"/>
        <w:ind w:left="20" w:right="-2" w:firstLine="68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C82F76">
        <w:rPr>
          <w:sz w:val="26"/>
          <w:szCs w:val="26"/>
        </w:rPr>
        <w:t>.5. В случае умышленного уничтожения, либо повреждения имущества суда и находящихся в них материально-технических ценностей виновные лица могут быть привлечены к административной либо уголовной ответственности с последующим возмещением причиненного имущественного ущерба.</w:t>
      </w:r>
    </w:p>
    <w:p w:rsidR="00587CCA" w:rsidRDefault="00587CCA" w:rsidP="00587CCA">
      <w:pPr>
        <w:pStyle w:val="1"/>
        <w:shd w:val="clear" w:color="auto" w:fill="auto"/>
        <w:spacing w:after="0" w:line="240" w:lineRule="auto"/>
        <w:ind w:left="20" w:right="-2" w:firstLine="68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C82F76">
        <w:rPr>
          <w:sz w:val="26"/>
          <w:szCs w:val="26"/>
        </w:rPr>
        <w:t xml:space="preserve">.6. При совершении противоправных действий (бездействии) посетитель несет установленную законодательством Российской Федерации ответственность. </w:t>
      </w:r>
    </w:p>
    <w:p w:rsidR="00587CCA" w:rsidRDefault="00587CCA" w:rsidP="00587CCA">
      <w:pPr>
        <w:pStyle w:val="1"/>
        <w:shd w:val="clear" w:color="auto" w:fill="auto"/>
        <w:spacing w:after="0" w:line="240" w:lineRule="auto"/>
        <w:ind w:left="20" w:right="-2" w:firstLine="689"/>
        <w:jc w:val="both"/>
        <w:rPr>
          <w:sz w:val="26"/>
          <w:szCs w:val="26"/>
        </w:rPr>
      </w:pPr>
    </w:p>
    <w:p w:rsidR="00587CCA" w:rsidRDefault="00587CCA" w:rsidP="00587CCA">
      <w:pPr>
        <w:pStyle w:val="1"/>
        <w:shd w:val="clear" w:color="auto" w:fill="auto"/>
        <w:spacing w:after="0" w:line="240" w:lineRule="auto"/>
        <w:ind w:left="20" w:right="-2" w:firstLine="689"/>
        <w:jc w:val="both"/>
        <w:rPr>
          <w:sz w:val="26"/>
          <w:szCs w:val="26"/>
        </w:rPr>
      </w:pPr>
    </w:p>
    <w:p w:rsidR="00587CCA" w:rsidRDefault="00587CCA" w:rsidP="00587CCA">
      <w:pPr>
        <w:pStyle w:val="1"/>
        <w:shd w:val="clear" w:color="auto" w:fill="auto"/>
        <w:spacing w:after="0" w:line="240" w:lineRule="auto"/>
        <w:ind w:left="20" w:right="-2" w:firstLine="689"/>
        <w:jc w:val="both"/>
        <w:rPr>
          <w:sz w:val="26"/>
          <w:szCs w:val="26"/>
        </w:rPr>
      </w:pPr>
    </w:p>
    <w:p w:rsidR="00587CCA" w:rsidRDefault="00587CCA" w:rsidP="00587CCA">
      <w:pPr>
        <w:pStyle w:val="1"/>
        <w:shd w:val="clear" w:color="auto" w:fill="auto"/>
        <w:spacing w:after="0" w:line="240" w:lineRule="auto"/>
        <w:ind w:left="20" w:right="-2" w:firstLine="689"/>
        <w:jc w:val="both"/>
        <w:rPr>
          <w:sz w:val="26"/>
          <w:szCs w:val="26"/>
        </w:rPr>
      </w:pPr>
    </w:p>
    <w:p w:rsidR="00587CCA" w:rsidRDefault="00587CCA" w:rsidP="00587CCA">
      <w:pPr>
        <w:pStyle w:val="1"/>
        <w:shd w:val="clear" w:color="auto" w:fill="auto"/>
        <w:spacing w:after="0" w:line="240" w:lineRule="auto"/>
        <w:ind w:left="20" w:right="-2" w:firstLine="689"/>
        <w:jc w:val="both"/>
        <w:rPr>
          <w:sz w:val="26"/>
          <w:szCs w:val="26"/>
        </w:rPr>
      </w:pPr>
    </w:p>
    <w:p w:rsidR="00587CCA" w:rsidRDefault="00587CCA" w:rsidP="00587CCA">
      <w:pPr>
        <w:pStyle w:val="1"/>
        <w:shd w:val="clear" w:color="auto" w:fill="auto"/>
        <w:spacing w:after="0" w:line="240" w:lineRule="auto"/>
        <w:ind w:left="20" w:right="-2" w:firstLine="689"/>
        <w:jc w:val="both"/>
        <w:rPr>
          <w:sz w:val="26"/>
          <w:szCs w:val="26"/>
        </w:rPr>
      </w:pPr>
    </w:p>
    <w:p w:rsidR="00587CCA" w:rsidRDefault="00587CCA" w:rsidP="00587CCA">
      <w:pPr>
        <w:pStyle w:val="1"/>
        <w:shd w:val="clear" w:color="auto" w:fill="auto"/>
        <w:spacing w:after="0" w:line="240" w:lineRule="auto"/>
        <w:ind w:left="20" w:right="-2" w:firstLine="689"/>
        <w:jc w:val="both"/>
        <w:rPr>
          <w:sz w:val="26"/>
          <w:szCs w:val="26"/>
        </w:rPr>
      </w:pPr>
    </w:p>
    <w:p w:rsidR="00587CCA" w:rsidRDefault="00587CCA" w:rsidP="00587CCA">
      <w:pPr>
        <w:pStyle w:val="1"/>
        <w:shd w:val="clear" w:color="auto" w:fill="auto"/>
        <w:spacing w:after="0" w:line="240" w:lineRule="auto"/>
        <w:ind w:left="20" w:right="-2" w:firstLine="689"/>
        <w:jc w:val="both"/>
        <w:rPr>
          <w:sz w:val="26"/>
          <w:szCs w:val="26"/>
        </w:rPr>
      </w:pPr>
    </w:p>
    <w:p w:rsidR="00587CCA" w:rsidRDefault="00587CCA" w:rsidP="00587CCA">
      <w:pPr>
        <w:pStyle w:val="1"/>
        <w:shd w:val="clear" w:color="auto" w:fill="auto"/>
        <w:spacing w:after="0" w:line="240" w:lineRule="auto"/>
        <w:ind w:left="20" w:right="-2" w:firstLine="689"/>
        <w:jc w:val="both"/>
        <w:rPr>
          <w:sz w:val="26"/>
          <w:szCs w:val="26"/>
        </w:rPr>
      </w:pPr>
    </w:p>
    <w:p w:rsidR="00587CCA" w:rsidRDefault="00587CCA" w:rsidP="00587CCA">
      <w:pPr>
        <w:pStyle w:val="1"/>
        <w:shd w:val="clear" w:color="auto" w:fill="auto"/>
        <w:spacing w:after="0" w:line="240" w:lineRule="auto"/>
        <w:ind w:left="20" w:right="-2" w:firstLine="689"/>
        <w:jc w:val="both"/>
        <w:rPr>
          <w:sz w:val="26"/>
          <w:szCs w:val="26"/>
        </w:rPr>
      </w:pPr>
    </w:p>
    <w:p w:rsidR="00587CCA" w:rsidRDefault="00587CCA" w:rsidP="00587CCA">
      <w:pPr>
        <w:pStyle w:val="1"/>
        <w:shd w:val="clear" w:color="auto" w:fill="auto"/>
        <w:spacing w:after="0" w:line="240" w:lineRule="auto"/>
        <w:ind w:left="20" w:right="-2" w:firstLine="689"/>
        <w:jc w:val="both"/>
        <w:rPr>
          <w:sz w:val="26"/>
          <w:szCs w:val="26"/>
        </w:rPr>
      </w:pPr>
    </w:p>
    <w:p w:rsidR="00587CCA" w:rsidRDefault="00587CCA" w:rsidP="00587CCA">
      <w:pPr>
        <w:pStyle w:val="1"/>
        <w:shd w:val="clear" w:color="auto" w:fill="auto"/>
        <w:spacing w:after="0" w:line="240" w:lineRule="auto"/>
        <w:ind w:left="20" w:right="-2" w:firstLine="689"/>
        <w:jc w:val="both"/>
        <w:rPr>
          <w:sz w:val="26"/>
          <w:szCs w:val="26"/>
        </w:rPr>
      </w:pPr>
    </w:p>
    <w:p w:rsidR="00587CCA" w:rsidRDefault="00587CCA" w:rsidP="00587CCA">
      <w:pPr>
        <w:pStyle w:val="1"/>
        <w:shd w:val="clear" w:color="auto" w:fill="auto"/>
        <w:spacing w:after="0" w:line="240" w:lineRule="auto"/>
        <w:ind w:left="20" w:right="-2" w:firstLine="689"/>
        <w:jc w:val="both"/>
        <w:rPr>
          <w:sz w:val="26"/>
          <w:szCs w:val="26"/>
        </w:rPr>
      </w:pPr>
    </w:p>
    <w:p w:rsidR="00587CCA" w:rsidRDefault="00587CCA" w:rsidP="00587CCA">
      <w:pPr>
        <w:pStyle w:val="1"/>
        <w:shd w:val="clear" w:color="auto" w:fill="auto"/>
        <w:spacing w:after="0" w:line="240" w:lineRule="auto"/>
        <w:ind w:left="20" w:right="-2" w:firstLine="689"/>
        <w:jc w:val="both"/>
        <w:rPr>
          <w:sz w:val="26"/>
          <w:szCs w:val="26"/>
        </w:rPr>
      </w:pPr>
    </w:p>
    <w:p w:rsidR="00587CCA" w:rsidRDefault="00587CCA" w:rsidP="00587CCA">
      <w:pPr>
        <w:pStyle w:val="1"/>
        <w:shd w:val="clear" w:color="auto" w:fill="auto"/>
        <w:spacing w:after="0" w:line="240" w:lineRule="auto"/>
        <w:ind w:left="20" w:right="-2" w:firstLine="689"/>
        <w:jc w:val="both"/>
        <w:rPr>
          <w:sz w:val="26"/>
          <w:szCs w:val="26"/>
        </w:rPr>
      </w:pPr>
    </w:p>
    <w:p w:rsidR="00587CCA" w:rsidRDefault="00587CCA" w:rsidP="00587CCA">
      <w:pPr>
        <w:pStyle w:val="1"/>
        <w:shd w:val="clear" w:color="auto" w:fill="auto"/>
        <w:spacing w:after="0" w:line="240" w:lineRule="auto"/>
        <w:ind w:left="20" w:right="-2" w:firstLine="689"/>
        <w:jc w:val="both"/>
        <w:rPr>
          <w:sz w:val="26"/>
          <w:szCs w:val="26"/>
        </w:rPr>
      </w:pPr>
    </w:p>
    <w:p w:rsidR="00587CCA" w:rsidRDefault="00587CCA" w:rsidP="00587CCA">
      <w:pPr>
        <w:pStyle w:val="1"/>
        <w:shd w:val="clear" w:color="auto" w:fill="auto"/>
        <w:spacing w:after="0" w:line="240" w:lineRule="auto"/>
        <w:ind w:left="20" w:right="-2" w:firstLine="689"/>
        <w:jc w:val="both"/>
        <w:rPr>
          <w:sz w:val="26"/>
          <w:szCs w:val="26"/>
        </w:rPr>
      </w:pPr>
    </w:p>
    <w:p w:rsidR="00587CCA" w:rsidRDefault="00587CCA" w:rsidP="00587CCA">
      <w:pPr>
        <w:pStyle w:val="1"/>
        <w:shd w:val="clear" w:color="auto" w:fill="auto"/>
        <w:spacing w:after="0" w:line="240" w:lineRule="auto"/>
        <w:ind w:left="20" w:right="-2" w:firstLine="689"/>
        <w:jc w:val="both"/>
        <w:rPr>
          <w:sz w:val="26"/>
          <w:szCs w:val="26"/>
        </w:rPr>
      </w:pPr>
    </w:p>
    <w:p w:rsidR="00587CCA" w:rsidRDefault="00587CCA" w:rsidP="00587CCA">
      <w:pPr>
        <w:pStyle w:val="1"/>
        <w:shd w:val="clear" w:color="auto" w:fill="auto"/>
        <w:spacing w:after="0" w:line="240" w:lineRule="auto"/>
        <w:ind w:left="20" w:right="-2" w:firstLine="689"/>
        <w:jc w:val="both"/>
        <w:rPr>
          <w:sz w:val="26"/>
          <w:szCs w:val="26"/>
        </w:rPr>
      </w:pPr>
    </w:p>
    <w:p w:rsidR="00587CCA" w:rsidRDefault="00587CCA" w:rsidP="00587CCA">
      <w:pPr>
        <w:pStyle w:val="1"/>
        <w:shd w:val="clear" w:color="auto" w:fill="auto"/>
        <w:spacing w:after="0" w:line="240" w:lineRule="auto"/>
        <w:ind w:left="20" w:right="-2" w:firstLine="689"/>
        <w:jc w:val="both"/>
        <w:rPr>
          <w:sz w:val="26"/>
          <w:szCs w:val="26"/>
        </w:rPr>
      </w:pPr>
    </w:p>
    <w:p w:rsidR="00587CCA" w:rsidRPr="00C82F76" w:rsidRDefault="00587CCA" w:rsidP="00587CCA">
      <w:pPr>
        <w:pStyle w:val="1"/>
        <w:shd w:val="clear" w:color="auto" w:fill="auto"/>
        <w:spacing w:after="0" w:line="240" w:lineRule="auto"/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</w:t>
      </w:r>
      <w:r w:rsidRPr="00C82F76">
        <w:rPr>
          <w:sz w:val="26"/>
          <w:szCs w:val="26"/>
        </w:rPr>
        <w:t>Приложение</w:t>
      </w:r>
    </w:p>
    <w:p w:rsidR="00587CCA" w:rsidRPr="00C82F76" w:rsidRDefault="00587CCA" w:rsidP="00587CCA">
      <w:pPr>
        <w:pStyle w:val="1"/>
        <w:shd w:val="clear" w:color="auto" w:fill="auto"/>
        <w:tabs>
          <w:tab w:val="center" w:pos="5176"/>
          <w:tab w:val="right" w:pos="9643"/>
        </w:tabs>
        <w:spacing w:after="0" w:line="240" w:lineRule="auto"/>
        <w:ind w:left="20" w:right="-2" w:firstLine="689"/>
        <w:jc w:val="right"/>
        <w:rPr>
          <w:sz w:val="26"/>
          <w:szCs w:val="26"/>
        </w:rPr>
      </w:pPr>
      <w:r>
        <w:rPr>
          <w:sz w:val="26"/>
          <w:szCs w:val="26"/>
        </w:rPr>
        <w:tab/>
      </w:r>
      <w:r w:rsidRPr="00C82F76">
        <w:rPr>
          <w:sz w:val="26"/>
          <w:szCs w:val="26"/>
        </w:rPr>
        <w:t xml:space="preserve">к Правилам пребывания </w:t>
      </w:r>
    </w:p>
    <w:p w:rsidR="00587CCA" w:rsidRPr="00C82F76" w:rsidRDefault="00587CCA" w:rsidP="00587CCA">
      <w:pPr>
        <w:pStyle w:val="1"/>
        <w:shd w:val="clear" w:color="auto" w:fill="auto"/>
        <w:spacing w:after="0" w:line="240" w:lineRule="auto"/>
        <w:ind w:left="20" w:right="-2" w:firstLine="689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C82F76">
        <w:rPr>
          <w:sz w:val="26"/>
          <w:szCs w:val="26"/>
        </w:rPr>
        <w:t>посетителей в Александровск-</w:t>
      </w:r>
    </w:p>
    <w:p w:rsidR="00587CCA" w:rsidRPr="00C82F76" w:rsidRDefault="00587CCA" w:rsidP="00587CCA">
      <w:pPr>
        <w:pStyle w:val="1"/>
        <w:shd w:val="clear" w:color="auto" w:fill="auto"/>
        <w:spacing w:after="0" w:line="240" w:lineRule="auto"/>
        <w:ind w:left="20" w:right="-2" w:firstLine="689"/>
        <w:jc w:val="right"/>
        <w:rPr>
          <w:sz w:val="26"/>
          <w:szCs w:val="26"/>
        </w:rPr>
      </w:pPr>
      <w:r w:rsidRPr="00C82F76">
        <w:rPr>
          <w:sz w:val="26"/>
          <w:szCs w:val="26"/>
        </w:rPr>
        <w:t xml:space="preserve">Сахалинском городском суде, </w:t>
      </w:r>
    </w:p>
    <w:p w:rsidR="00587CCA" w:rsidRDefault="00587CCA" w:rsidP="00587CCA">
      <w:pPr>
        <w:pStyle w:val="1"/>
        <w:shd w:val="clear" w:color="auto" w:fill="auto"/>
        <w:spacing w:after="0" w:line="240" w:lineRule="auto"/>
        <w:ind w:left="20" w:right="-2" w:firstLine="689"/>
        <w:jc w:val="right"/>
        <w:rPr>
          <w:sz w:val="26"/>
          <w:szCs w:val="26"/>
        </w:rPr>
      </w:pPr>
      <w:r w:rsidRPr="00C82F76">
        <w:rPr>
          <w:sz w:val="26"/>
          <w:szCs w:val="26"/>
        </w:rPr>
        <w:t>утвержденным приказом</w:t>
      </w:r>
    </w:p>
    <w:p w:rsidR="00587CCA" w:rsidRDefault="00587CCA" w:rsidP="00587CCA">
      <w:pPr>
        <w:pStyle w:val="1"/>
        <w:shd w:val="clear" w:color="auto" w:fill="auto"/>
        <w:spacing w:after="0" w:line="240" w:lineRule="auto"/>
        <w:ind w:left="20" w:right="-2" w:firstLine="689"/>
        <w:jc w:val="right"/>
        <w:rPr>
          <w:sz w:val="26"/>
          <w:szCs w:val="26"/>
        </w:rPr>
      </w:pPr>
      <w:proofErr w:type="gramStart"/>
      <w:r>
        <w:rPr>
          <w:sz w:val="26"/>
          <w:szCs w:val="26"/>
        </w:rPr>
        <w:t>Александровск-Сахалинского</w:t>
      </w:r>
      <w:proofErr w:type="gramEnd"/>
      <w:r>
        <w:rPr>
          <w:sz w:val="26"/>
          <w:szCs w:val="26"/>
        </w:rPr>
        <w:t xml:space="preserve"> </w:t>
      </w:r>
    </w:p>
    <w:p w:rsidR="00587CCA" w:rsidRPr="00C82F76" w:rsidRDefault="00587CCA" w:rsidP="00587CCA">
      <w:pPr>
        <w:pStyle w:val="1"/>
        <w:shd w:val="clear" w:color="auto" w:fill="auto"/>
        <w:spacing w:after="0" w:line="240" w:lineRule="auto"/>
        <w:ind w:left="20" w:right="-2" w:firstLine="12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</w:t>
      </w:r>
      <w:r>
        <w:rPr>
          <w:sz w:val="26"/>
          <w:szCs w:val="26"/>
        </w:rPr>
        <w:t xml:space="preserve">      </w:t>
      </w:r>
      <w:bookmarkStart w:id="5" w:name="_GoBack"/>
      <w:bookmarkEnd w:id="5"/>
      <w:r>
        <w:rPr>
          <w:sz w:val="26"/>
          <w:szCs w:val="26"/>
        </w:rPr>
        <w:t>городского суда</w:t>
      </w:r>
    </w:p>
    <w:p w:rsidR="00587CCA" w:rsidRPr="00C82F76" w:rsidRDefault="00587CCA" w:rsidP="00587CCA">
      <w:pPr>
        <w:pStyle w:val="1"/>
        <w:shd w:val="clear" w:color="auto" w:fill="auto"/>
        <w:spacing w:after="0" w:line="240" w:lineRule="auto"/>
        <w:ind w:left="20" w:right="-2" w:firstLine="689"/>
        <w:jc w:val="right"/>
        <w:rPr>
          <w:sz w:val="26"/>
          <w:szCs w:val="26"/>
        </w:rPr>
      </w:pPr>
      <w:r w:rsidRPr="00C82F76">
        <w:rPr>
          <w:sz w:val="26"/>
          <w:szCs w:val="26"/>
        </w:rPr>
        <w:t xml:space="preserve">от </w:t>
      </w:r>
      <w:r>
        <w:rPr>
          <w:sz w:val="26"/>
          <w:szCs w:val="26"/>
        </w:rPr>
        <w:t>12 января 2026</w:t>
      </w:r>
      <w:r w:rsidRPr="00C82F76">
        <w:rPr>
          <w:sz w:val="26"/>
          <w:szCs w:val="26"/>
        </w:rPr>
        <w:t xml:space="preserve"> г. № </w:t>
      </w:r>
      <w:r>
        <w:rPr>
          <w:sz w:val="26"/>
          <w:szCs w:val="26"/>
        </w:rPr>
        <w:t>2</w:t>
      </w:r>
      <w:r w:rsidRPr="00C82F76">
        <w:rPr>
          <w:sz w:val="26"/>
          <w:szCs w:val="26"/>
        </w:rPr>
        <w:t>/о</w:t>
      </w:r>
    </w:p>
    <w:p w:rsidR="00587CCA" w:rsidRPr="00C82F76" w:rsidRDefault="00587CCA" w:rsidP="00587CCA">
      <w:pPr>
        <w:pStyle w:val="1"/>
        <w:shd w:val="clear" w:color="auto" w:fill="auto"/>
        <w:spacing w:after="0" w:line="240" w:lineRule="auto"/>
        <w:ind w:left="20" w:right="-2" w:firstLine="689"/>
        <w:jc w:val="right"/>
        <w:rPr>
          <w:sz w:val="26"/>
          <w:szCs w:val="26"/>
        </w:rPr>
      </w:pPr>
    </w:p>
    <w:p w:rsidR="00587CCA" w:rsidRPr="00C82F76" w:rsidRDefault="00587CCA" w:rsidP="00587CCA">
      <w:pPr>
        <w:pStyle w:val="1"/>
        <w:shd w:val="clear" w:color="auto" w:fill="auto"/>
        <w:tabs>
          <w:tab w:val="left" w:pos="2925"/>
        </w:tabs>
        <w:spacing w:after="0" w:line="240" w:lineRule="auto"/>
        <w:ind w:left="20" w:right="-2" w:firstLine="689"/>
        <w:jc w:val="both"/>
        <w:rPr>
          <w:sz w:val="26"/>
          <w:szCs w:val="26"/>
        </w:rPr>
      </w:pPr>
      <w:bookmarkStart w:id="6" w:name="bookmark5"/>
      <w:r>
        <w:rPr>
          <w:sz w:val="26"/>
          <w:szCs w:val="26"/>
        </w:rPr>
        <w:tab/>
      </w:r>
    </w:p>
    <w:p w:rsidR="00587CCA" w:rsidRPr="00C82F76" w:rsidRDefault="00587CCA" w:rsidP="00587CCA">
      <w:pPr>
        <w:pStyle w:val="1"/>
        <w:shd w:val="clear" w:color="auto" w:fill="auto"/>
        <w:spacing w:after="0" w:line="240" w:lineRule="auto"/>
        <w:ind w:left="20" w:right="-2" w:hanging="20"/>
        <w:jc w:val="center"/>
        <w:rPr>
          <w:b/>
          <w:sz w:val="26"/>
          <w:szCs w:val="26"/>
        </w:rPr>
      </w:pPr>
      <w:r w:rsidRPr="00C82F76">
        <w:rPr>
          <w:b/>
          <w:sz w:val="26"/>
          <w:szCs w:val="26"/>
        </w:rPr>
        <w:t>Примерный перечень предметов, запрещенных к вносу</w:t>
      </w:r>
    </w:p>
    <w:p w:rsidR="00587CCA" w:rsidRPr="00C82F76" w:rsidRDefault="00587CCA" w:rsidP="00587CCA">
      <w:pPr>
        <w:pStyle w:val="1"/>
        <w:shd w:val="clear" w:color="auto" w:fill="auto"/>
        <w:spacing w:after="0" w:line="240" w:lineRule="auto"/>
        <w:ind w:left="20" w:right="-2" w:hanging="20"/>
        <w:jc w:val="center"/>
        <w:rPr>
          <w:b/>
          <w:sz w:val="26"/>
          <w:szCs w:val="26"/>
        </w:rPr>
      </w:pPr>
      <w:r w:rsidRPr="00C82F76">
        <w:rPr>
          <w:b/>
          <w:sz w:val="26"/>
          <w:szCs w:val="26"/>
        </w:rPr>
        <w:t xml:space="preserve">в здание  </w:t>
      </w:r>
      <w:proofErr w:type="gramStart"/>
      <w:r w:rsidRPr="00C82F76">
        <w:rPr>
          <w:b/>
          <w:sz w:val="26"/>
          <w:szCs w:val="26"/>
        </w:rPr>
        <w:t>Александровск-Сахалинского</w:t>
      </w:r>
      <w:proofErr w:type="gramEnd"/>
      <w:r w:rsidRPr="00C82F76">
        <w:rPr>
          <w:b/>
          <w:sz w:val="26"/>
          <w:szCs w:val="26"/>
        </w:rPr>
        <w:t xml:space="preserve"> городского суда</w:t>
      </w:r>
      <w:bookmarkEnd w:id="6"/>
    </w:p>
    <w:p w:rsidR="00587CCA" w:rsidRPr="00C82F76" w:rsidRDefault="00587CCA" w:rsidP="00587CCA">
      <w:pPr>
        <w:pStyle w:val="1"/>
        <w:shd w:val="clear" w:color="auto" w:fill="auto"/>
        <w:spacing w:after="0" w:line="240" w:lineRule="auto"/>
        <w:ind w:left="20" w:right="-2" w:firstLine="689"/>
        <w:jc w:val="both"/>
        <w:rPr>
          <w:sz w:val="26"/>
          <w:szCs w:val="26"/>
        </w:rPr>
      </w:pPr>
    </w:p>
    <w:p w:rsidR="00587CCA" w:rsidRPr="00C82F76" w:rsidRDefault="00587CCA" w:rsidP="00587CCA">
      <w:pPr>
        <w:pStyle w:val="1"/>
        <w:shd w:val="clear" w:color="auto" w:fill="auto"/>
        <w:spacing w:after="0" w:line="240" w:lineRule="auto"/>
        <w:ind w:left="20" w:right="-2" w:firstLine="689"/>
        <w:jc w:val="both"/>
        <w:rPr>
          <w:sz w:val="26"/>
          <w:szCs w:val="26"/>
        </w:rPr>
      </w:pPr>
      <w:r w:rsidRPr="00C82F76">
        <w:rPr>
          <w:sz w:val="26"/>
          <w:szCs w:val="26"/>
        </w:rPr>
        <w:t>1. Гражданское, служебное, боевое ручное стрелковое и холодное оружие, а также колющие и режущие предметы (за исключением случаев, указанных в пункте Правил) и боеприпасы.</w:t>
      </w:r>
    </w:p>
    <w:p w:rsidR="00587CCA" w:rsidRPr="00C82F76" w:rsidRDefault="00587CCA" w:rsidP="00587CCA">
      <w:pPr>
        <w:pStyle w:val="1"/>
        <w:shd w:val="clear" w:color="auto" w:fill="auto"/>
        <w:spacing w:after="0" w:line="240" w:lineRule="auto"/>
        <w:ind w:left="20" w:right="-2" w:firstLine="689"/>
        <w:jc w:val="both"/>
        <w:rPr>
          <w:sz w:val="26"/>
          <w:szCs w:val="26"/>
        </w:rPr>
      </w:pPr>
    </w:p>
    <w:p w:rsidR="00587CCA" w:rsidRPr="00C82F76" w:rsidRDefault="00587CCA" w:rsidP="00587CCA">
      <w:pPr>
        <w:pStyle w:val="1"/>
        <w:shd w:val="clear" w:color="auto" w:fill="auto"/>
        <w:spacing w:after="0" w:line="360" w:lineRule="auto"/>
        <w:ind w:left="20" w:right="-2" w:firstLine="689"/>
        <w:jc w:val="both"/>
        <w:rPr>
          <w:sz w:val="26"/>
          <w:szCs w:val="26"/>
        </w:rPr>
      </w:pPr>
      <w:r w:rsidRPr="00C82F76">
        <w:rPr>
          <w:sz w:val="26"/>
          <w:szCs w:val="26"/>
        </w:rPr>
        <w:t>2. Взрывчатые вещества, взрывные устройства.</w:t>
      </w:r>
    </w:p>
    <w:p w:rsidR="00587CCA" w:rsidRPr="00C82F76" w:rsidRDefault="00587CCA" w:rsidP="00587CCA">
      <w:pPr>
        <w:pStyle w:val="1"/>
        <w:shd w:val="clear" w:color="auto" w:fill="auto"/>
        <w:spacing w:after="0" w:line="360" w:lineRule="auto"/>
        <w:ind w:left="20" w:right="-2" w:firstLine="689"/>
        <w:jc w:val="both"/>
        <w:rPr>
          <w:sz w:val="26"/>
          <w:szCs w:val="26"/>
        </w:rPr>
      </w:pPr>
      <w:r w:rsidRPr="00C82F76">
        <w:rPr>
          <w:sz w:val="26"/>
          <w:szCs w:val="26"/>
        </w:rPr>
        <w:t>3. Наркотические средства, психотропные вещества и их аналоги.</w:t>
      </w:r>
    </w:p>
    <w:p w:rsidR="00587CCA" w:rsidRPr="00C82F76" w:rsidRDefault="00587CCA" w:rsidP="00587CCA">
      <w:pPr>
        <w:pStyle w:val="1"/>
        <w:shd w:val="clear" w:color="auto" w:fill="auto"/>
        <w:spacing w:after="0" w:line="360" w:lineRule="auto"/>
        <w:ind w:left="20" w:right="-2" w:firstLine="689"/>
        <w:jc w:val="both"/>
        <w:rPr>
          <w:sz w:val="26"/>
          <w:szCs w:val="26"/>
        </w:rPr>
      </w:pPr>
      <w:r w:rsidRPr="00C82F76">
        <w:rPr>
          <w:sz w:val="26"/>
          <w:szCs w:val="26"/>
        </w:rPr>
        <w:t>4. Токсические (ядовитые), радиоактивные вещества.</w:t>
      </w:r>
    </w:p>
    <w:p w:rsidR="00587CCA" w:rsidRPr="00C82F76" w:rsidRDefault="00587CCA" w:rsidP="00587CCA">
      <w:pPr>
        <w:pStyle w:val="1"/>
        <w:shd w:val="clear" w:color="auto" w:fill="auto"/>
        <w:spacing w:after="0" w:line="360" w:lineRule="auto"/>
        <w:ind w:left="20" w:right="-2" w:firstLine="689"/>
        <w:jc w:val="both"/>
        <w:rPr>
          <w:sz w:val="26"/>
          <w:szCs w:val="26"/>
        </w:rPr>
      </w:pPr>
      <w:r w:rsidRPr="00C82F76">
        <w:rPr>
          <w:sz w:val="26"/>
          <w:szCs w:val="26"/>
        </w:rPr>
        <w:t>5. Легковоспламеняющиеся вещества (жидкости).</w:t>
      </w:r>
    </w:p>
    <w:p w:rsidR="00587CCA" w:rsidRPr="00C82F76" w:rsidRDefault="00587CCA" w:rsidP="00587CCA">
      <w:pPr>
        <w:pStyle w:val="1"/>
        <w:shd w:val="clear" w:color="auto" w:fill="auto"/>
        <w:spacing w:after="0" w:line="360" w:lineRule="auto"/>
        <w:ind w:left="20" w:right="-2" w:firstLine="689"/>
        <w:jc w:val="both"/>
        <w:rPr>
          <w:sz w:val="26"/>
          <w:szCs w:val="26"/>
        </w:rPr>
      </w:pPr>
      <w:r w:rsidRPr="00C82F76">
        <w:rPr>
          <w:sz w:val="26"/>
          <w:szCs w:val="26"/>
        </w:rPr>
        <w:t>6. Бытовые газовые баллоны.</w:t>
      </w:r>
    </w:p>
    <w:p w:rsidR="00587CCA" w:rsidRPr="00C82F76" w:rsidRDefault="00587CCA" w:rsidP="00587CCA">
      <w:pPr>
        <w:pStyle w:val="1"/>
        <w:shd w:val="clear" w:color="auto" w:fill="auto"/>
        <w:spacing w:after="0" w:line="360" w:lineRule="auto"/>
        <w:ind w:left="20" w:right="-2" w:firstLine="689"/>
        <w:jc w:val="both"/>
        <w:rPr>
          <w:sz w:val="26"/>
          <w:szCs w:val="26"/>
        </w:rPr>
      </w:pPr>
      <w:r w:rsidRPr="00C82F76">
        <w:rPr>
          <w:sz w:val="26"/>
          <w:szCs w:val="26"/>
        </w:rPr>
        <w:t>7. Алкогольная и спиртосодержащая продукция.</w:t>
      </w:r>
    </w:p>
    <w:p w:rsidR="00587CCA" w:rsidRPr="00C82F76" w:rsidRDefault="00587CCA" w:rsidP="00587CCA">
      <w:pPr>
        <w:pStyle w:val="1"/>
        <w:shd w:val="clear" w:color="auto" w:fill="auto"/>
        <w:spacing w:after="0" w:line="240" w:lineRule="auto"/>
        <w:ind w:left="20" w:right="-2" w:firstLine="689"/>
        <w:jc w:val="both"/>
        <w:rPr>
          <w:sz w:val="26"/>
          <w:szCs w:val="26"/>
        </w:rPr>
      </w:pPr>
      <w:r w:rsidRPr="00C82F76">
        <w:rPr>
          <w:sz w:val="26"/>
          <w:szCs w:val="26"/>
        </w:rPr>
        <w:t>8. Велосипеды и иные транспортные средства, за исключением специальных сре</w:t>
      </w:r>
      <w:proofErr w:type="gramStart"/>
      <w:r w:rsidRPr="00C82F76">
        <w:rPr>
          <w:sz w:val="26"/>
          <w:szCs w:val="26"/>
        </w:rPr>
        <w:t>дств дл</w:t>
      </w:r>
      <w:proofErr w:type="gramEnd"/>
      <w:r w:rsidRPr="00C82F76">
        <w:rPr>
          <w:sz w:val="26"/>
          <w:szCs w:val="26"/>
        </w:rPr>
        <w:t>я передвижения (кресла-коляски), ориентирования, общения и обмена информацией инвалидов (включая собак-проводников с комплектом снаряжения при наличии документа, подтверждающего ее специальное обучение и выданного в установленном законом порядке).</w:t>
      </w:r>
    </w:p>
    <w:p w:rsidR="00587CCA" w:rsidRPr="00C82F76" w:rsidRDefault="00587CCA" w:rsidP="00587CCA">
      <w:pPr>
        <w:pStyle w:val="1"/>
        <w:shd w:val="clear" w:color="auto" w:fill="auto"/>
        <w:spacing w:after="0" w:line="240" w:lineRule="auto"/>
        <w:ind w:left="20" w:right="-2" w:firstLine="689"/>
        <w:jc w:val="both"/>
        <w:rPr>
          <w:sz w:val="26"/>
          <w:szCs w:val="26"/>
        </w:rPr>
      </w:pPr>
    </w:p>
    <w:p w:rsidR="00587CCA" w:rsidRPr="00C82F76" w:rsidRDefault="00587CCA" w:rsidP="00587CCA">
      <w:pPr>
        <w:pStyle w:val="1"/>
        <w:shd w:val="clear" w:color="auto" w:fill="auto"/>
        <w:spacing w:after="0" w:line="360" w:lineRule="auto"/>
        <w:ind w:left="20" w:right="-2" w:firstLine="689"/>
        <w:jc w:val="both"/>
        <w:rPr>
          <w:sz w:val="26"/>
          <w:szCs w:val="26"/>
        </w:rPr>
      </w:pPr>
      <w:r w:rsidRPr="00C82F76">
        <w:rPr>
          <w:sz w:val="26"/>
          <w:szCs w:val="26"/>
        </w:rPr>
        <w:t>9. Предметы, материалы агитационного характера (плакаты, транспаранты, флаги, листовки).</w:t>
      </w:r>
    </w:p>
    <w:p w:rsidR="00587CCA" w:rsidRPr="00C82F76" w:rsidRDefault="00587CCA" w:rsidP="00587CCA">
      <w:pPr>
        <w:pStyle w:val="1"/>
        <w:shd w:val="clear" w:color="auto" w:fill="auto"/>
        <w:spacing w:after="0" w:line="240" w:lineRule="auto"/>
        <w:ind w:left="20" w:right="-2" w:firstLine="689"/>
        <w:jc w:val="both"/>
        <w:rPr>
          <w:sz w:val="26"/>
          <w:szCs w:val="26"/>
        </w:rPr>
      </w:pPr>
      <w:r w:rsidRPr="00C82F76">
        <w:rPr>
          <w:sz w:val="26"/>
          <w:szCs w:val="26"/>
        </w:rPr>
        <w:t>10. Иные предметы, вещества и средства, представляющие угрозу для безопасности окружающих.</w:t>
      </w:r>
    </w:p>
    <w:p w:rsidR="00587CCA" w:rsidRPr="00C82F76" w:rsidRDefault="00587CCA" w:rsidP="00587CCA">
      <w:pPr>
        <w:shd w:val="clear" w:color="auto" w:fill="FFFFFF"/>
        <w:tabs>
          <w:tab w:val="left" w:pos="822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6975B1" w:rsidRDefault="006975B1"/>
    <w:sectPr w:rsidR="006975B1" w:rsidSect="00587CCA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CCA" w:rsidRDefault="00587CCA" w:rsidP="00587CCA">
      <w:pPr>
        <w:spacing w:after="0" w:line="240" w:lineRule="auto"/>
      </w:pPr>
      <w:r>
        <w:separator/>
      </w:r>
    </w:p>
  </w:endnote>
  <w:endnote w:type="continuationSeparator" w:id="0">
    <w:p w:rsidR="00587CCA" w:rsidRDefault="00587CCA" w:rsidP="00587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CCA" w:rsidRDefault="00587CCA" w:rsidP="00587CCA">
      <w:pPr>
        <w:spacing w:after="0" w:line="240" w:lineRule="auto"/>
      </w:pPr>
      <w:r>
        <w:separator/>
      </w:r>
    </w:p>
  </w:footnote>
  <w:footnote w:type="continuationSeparator" w:id="0">
    <w:p w:rsidR="00587CCA" w:rsidRDefault="00587CCA" w:rsidP="00587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1357560"/>
      <w:docPartObj>
        <w:docPartGallery w:val="Page Numbers (Top of Page)"/>
        <w:docPartUnique/>
      </w:docPartObj>
    </w:sdtPr>
    <w:sdtContent>
      <w:p w:rsidR="00587CCA" w:rsidRDefault="00587CC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587CCA" w:rsidRDefault="00587CC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CCA"/>
    <w:rsid w:val="00587CCA"/>
    <w:rsid w:val="0069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7CCA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587CCA"/>
    <w:rPr>
      <w:sz w:val="24"/>
      <w:szCs w:val="24"/>
      <w:shd w:val="clear" w:color="auto" w:fill="FFFFFF"/>
    </w:rPr>
  </w:style>
  <w:style w:type="character" w:customStyle="1" w:styleId="10">
    <w:name w:val="Заголовок №1_"/>
    <w:link w:val="11"/>
    <w:rsid w:val="00587CCA"/>
    <w:rPr>
      <w:sz w:val="24"/>
      <w:szCs w:val="24"/>
      <w:shd w:val="clear" w:color="auto" w:fill="FFFFFF"/>
    </w:rPr>
  </w:style>
  <w:style w:type="character" w:customStyle="1" w:styleId="1125pt0pt">
    <w:name w:val="Заголовок №1 + 12;5 pt;Курсив;Интервал 0 pt"/>
    <w:rsid w:val="00587CC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  <w:sz w:val="25"/>
      <w:szCs w:val="25"/>
    </w:rPr>
  </w:style>
  <w:style w:type="character" w:customStyle="1" w:styleId="105pt">
    <w:name w:val="Основной текст + 10;5 pt"/>
    <w:rsid w:val="00587C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customStyle="1" w:styleId="1">
    <w:name w:val="Основной текст1"/>
    <w:basedOn w:val="a"/>
    <w:link w:val="a3"/>
    <w:rsid w:val="00587CCA"/>
    <w:pPr>
      <w:shd w:val="clear" w:color="auto" w:fill="FFFFFF"/>
      <w:spacing w:after="1260" w:line="28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№1"/>
    <w:basedOn w:val="a"/>
    <w:link w:val="10"/>
    <w:rsid w:val="00587CCA"/>
    <w:pPr>
      <w:shd w:val="clear" w:color="auto" w:fill="FFFFFF"/>
      <w:spacing w:before="1260" w:after="240" w:line="276" w:lineRule="exact"/>
      <w:jc w:val="center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rsid w:val="00587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87CCA"/>
    <w:rPr>
      <w:rFonts w:asciiTheme="minorHAnsi" w:eastAsiaTheme="minorEastAsia" w:hAnsiTheme="minorHAnsi" w:cstheme="minorBidi"/>
      <w:sz w:val="22"/>
      <w:szCs w:val="22"/>
    </w:rPr>
  </w:style>
  <w:style w:type="paragraph" w:styleId="a6">
    <w:name w:val="footer"/>
    <w:basedOn w:val="a"/>
    <w:link w:val="a7"/>
    <w:rsid w:val="00587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587CCA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7CCA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587CCA"/>
    <w:rPr>
      <w:sz w:val="24"/>
      <w:szCs w:val="24"/>
      <w:shd w:val="clear" w:color="auto" w:fill="FFFFFF"/>
    </w:rPr>
  </w:style>
  <w:style w:type="character" w:customStyle="1" w:styleId="10">
    <w:name w:val="Заголовок №1_"/>
    <w:link w:val="11"/>
    <w:rsid w:val="00587CCA"/>
    <w:rPr>
      <w:sz w:val="24"/>
      <w:szCs w:val="24"/>
      <w:shd w:val="clear" w:color="auto" w:fill="FFFFFF"/>
    </w:rPr>
  </w:style>
  <w:style w:type="character" w:customStyle="1" w:styleId="1125pt0pt">
    <w:name w:val="Заголовок №1 + 12;5 pt;Курсив;Интервал 0 pt"/>
    <w:rsid w:val="00587CC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  <w:sz w:val="25"/>
      <w:szCs w:val="25"/>
    </w:rPr>
  </w:style>
  <w:style w:type="character" w:customStyle="1" w:styleId="105pt">
    <w:name w:val="Основной текст + 10;5 pt"/>
    <w:rsid w:val="00587C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customStyle="1" w:styleId="1">
    <w:name w:val="Основной текст1"/>
    <w:basedOn w:val="a"/>
    <w:link w:val="a3"/>
    <w:rsid w:val="00587CCA"/>
    <w:pPr>
      <w:shd w:val="clear" w:color="auto" w:fill="FFFFFF"/>
      <w:spacing w:after="1260" w:line="28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№1"/>
    <w:basedOn w:val="a"/>
    <w:link w:val="10"/>
    <w:rsid w:val="00587CCA"/>
    <w:pPr>
      <w:shd w:val="clear" w:color="auto" w:fill="FFFFFF"/>
      <w:spacing w:before="1260" w:after="240" w:line="276" w:lineRule="exact"/>
      <w:jc w:val="center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rsid w:val="00587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87CCA"/>
    <w:rPr>
      <w:rFonts w:asciiTheme="minorHAnsi" w:eastAsiaTheme="minorEastAsia" w:hAnsiTheme="minorHAnsi" w:cstheme="minorBidi"/>
      <w:sz w:val="22"/>
      <w:szCs w:val="22"/>
    </w:rPr>
  </w:style>
  <w:style w:type="paragraph" w:styleId="a6">
    <w:name w:val="footer"/>
    <w:basedOn w:val="a"/>
    <w:link w:val="a7"/>
    <w:rsid w:val="00587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587CCA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2864</Words>
  <Characters>16326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2026-01-13T02:05:00Z</dcterms:created>
  <dcterms:modified xsi:type="dcterms:W3CDTF">2026-01-13T02:10:00Z</dcterms:modified>
</cp:coreProperties>
</file>