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461" w:rsidRDefault="008B7461" w:rsidP="008B7461">
      <w:pPr>
        <w:pStyle w:val="ConsPlusTitlePage"/>
        <w:jc w:val="center"/>
        <w:rPr>
          <w:rFonts w:ascii="Arial" w:hAnsi="Arial" w:cs="Arial"/>
          <w:b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t>Фокинскому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гарнизонному военному суду </w:t>
      </w:r>
    </w:p>
    <w:p w:rsidR="008B7461" w:rsidRDefault="008B7461" w:rsidP="008B7461">
      <w:pPr>
        <w:pStyle w:val="ConsPlusTitlePage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на условиях срочного служебного контракта требуется </w:t>
      </w:r>
    </w:p>
    <w:p w:rsidR="008B7461" w:rsidRDefault="008B7461" w:rsidP="008B7461">
      <w:pPr>
        <w:pStyle w:val="ConsPlusTitlePage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секретарь судебного заседания </w:t>
      </w:r>
    </w:p>
    <w:p w:rsidR="008B7461" w:rsidRDefault="008B7461" w:rsidP="008B7461">
      <w:pPr>
        <w:tabs>
          <w:tab w:val="left" w:pos="709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            Право на подачу документов имеют граждане Российской Федерац</w:t>
      </w:r>
      <w:bookmarkStart w:id="0" w:name="_GoBack"/>
      <w:bookmarkEnd w:id="0"/>
      <w:r>
        <w:rPr>
          <w:rFonts w:ascii="Arial" w:eastAsia="Times New Roman" w:hAnsi="Arial" w:cs="Arial"/>
          <w:sz w:val="18"/>
          <w:szCs w:val="18"/>
          <w:lang w:eastAsia="ru-RU"/>
        </w:rPr>
        <w:t>ии, достигшие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8B7461" w:rsidRDefault="008B7461" w:rsidP="008B746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К претендентам предъявляются следующие основные квалификационные требования гражданской службы:  </w:t>
      </w:r>
    </w:p>
    <w:p w:rsidR="008B7461" w:rsidRDefault="008B7461" w:rsidP="008B746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- соответствующие установленным законодательством Российской Федерации о государственной гражданской службе;</w:t>
      </w:r>
    </w:p>
    <w:p w:rsidR="008B7461" w:rsidRDefault="008B7461" w:rsidP="008B746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- образование высшее по специальности «Юриспруденция» или «Правоведение»;</w:t>
      </w:r>
    </w:p>
    <w:p w:rsidR="008B7461" w:rsidRDefault="008B7461" w:rsidP="008B74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- требования к стажу государственной гражданской службы – без предъявления требований к стажу.</w:t>
      </w:r>
    </w:p>
    <w:p w:rsidR="008B7461" w:rsidRDefault="008B7461" w:rsidP="008B74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            </w:t>
      </w: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Гражданин, поступающий на гражданскую службу, при заключении служебного контракта предъявляет </w:t>
      </w:r>
      <w:hyperlink r:id="rId7" w:anchor="sub_102" w:history="1">
        <w:r>
          <w:rPr>
            <w:rStyle w:val="a3"/>
            <w:rFonts w:ascii="Arial" w:eastAsia="Times New Roman" w:hAnsi="Arial" w:cs="Arial"/>
            <w:b/>
            <w:bCs/>
            <w:color w:val="auto"/>
            <w:sz w:val="18"/>
            <w:szCs w:val="18"/>
            <w:u w:val="none"/>
            <w:lang w:eastAsia="ru-RU"/>
          </w:rPr>
          <w:t>представителю нанимателя</w:t>
        </w:r>
      </w:hyperlink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>:</w:t>
      </w:r>
    </w:p>
    <w:p w:rsidR="008B7461" w:rsidRDefault="008B7461" w:rsidP="008B746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bookmarkStart w:id="1" w:name="sub_260201"/>
      <w:r>
        <w:rPr>
          <w:rFonts w:ascii="Arial" w:eastAsia="Times New Roman" w:hAnsi="Arial" w:cs="Arial"/>
          <w:sz w:val="18"/>
          <w:szCs w:val="18"/>
          <w:lang w:eastAsia="ru-RU"/>
        </w:rPr>
        <w:t>1) заявление с просьбой о поступлении на гражданскую службу и замещении должности гражданской службы (заполняется при подаче документов);</w:t>
      </w:r>
      <w:bookmarkEnd w:id="1"/>
    </w:p>
    <w:p w:rsidR="008B7461" w:rsidRDefault="008B7461" w:rsidP="008B746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bookmarkStart w:id="2" w:name="sub_260202"/>
      <w:r>
        <w:rPr>
          <w:rFonts w:ascii="Arial" w:eastAsia="Times New Roman" w:hAnsi="Arial" w:cs="Arial"/>
          <w:sz w:val="18"/>
          <w:szCs w:val="18"/>
          <w:lang w:eastAsia="ru-RU"/>
        </w:rPr>
        <w:t xml:space="preserve">2) собственноручно заполненную и подписанную </w:t>
      </w:r>
      <w:r>
        <w:rPr>
          <w:rFonts w:ascii="Arial" w:eastAsia="Times New Roman" w:hAnsi="Arial" w:cs="Arial"/>
          <w:sz w:val="18"/>
          <w:szCs w:val="18"/>
          <w:u w:val="single"/>
          <w:lang w:eastAsia="ru-RU"/>
        </w:rPr>
        <w:t>анкету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установленной формы;</w:t>
      </w:r>
      <w:bookmarkEnd w:id="2"/>
    </w:p>
    <w:p w:rsidR="008B7461" w:rsidRDefault="008B7461" w:rsidP="008B746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bookmarkStart w:id="3" w:name="sub_260203"/>
      <w:r>
        <w:rPr>
          <w:rFonts w:ascii="Arial" w:eastAsia="Times New Roman" w:hAnsi="Arial" w:cs="Arial"/>
          <w:sz w:val="18"/>
          <w:szCs w:val="18"/>
          <w:lang w:eastAsia="ru-RU"/>
        </w:rPr>
        <w:t>3) паспорт;</w:t>
      </w:r>
      <w:bookmarkEnd w:id="3"/>
    </w:p>
    <w:p w:rsidR="008B7461" w:rsidRDefault="008B7461" w:rsidP="008B746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bookmarkStart w:id="4" w:name="sub_260204"/>
      <w:r>
        <w:rPr>
          <w:rFonts w:ascii="Arial" w:eastAsia="Times New Roman" w:hAnsi="Arial" w:cs="Arial"/>
          <w:sz w:val="18"/>
          <w:szCs w:val="18"/>
          <w:lang w:eastAsia="ru-RU"/>
        </w:rPr>
        <w:t>4) трудовую книжку, за исключением случаев, когда служебная (трудовая) деятельность осуществляется впервые;</w:t>
      </w:r>
      <w:bookmarkEnd w:id="4"/>
    </w:p>
    <w:p w:rsidR="008B7461" w:rsidRDefault="008B7461" w:rsidP="008B746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bookmarkStart w:id="5" w:name="sub_260205"/>
      <w:r>
        <w:rPr>
          <w:rFonts w:ascii="Arial" w:eastAsia="Times New Roman" w:hAnsi="Arial" w:cs="Arial"/>
          <w:sz w:val="18"/>
          <w:szCs w:val="18"/>
          <w:lang w:eastAsia="ru-RU"/>
        </w:rPr>
        <w:t>5) страховое свидетельство обязательного пенсионного страхования, за исключением случаев, когда служебная (трудовая) деятельность осуществляется впервые;</w:t>
      </w:r>
      <w:bookmarkEnd w:id="5"/>
    </w:p>
    <w:p w:rsidR="008B7461" w:rsidRDefault="008B7461" w:rsidP="008B746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bookmarkStart w:id="6" w:name="sub_260206"/>
      <w:r>
        <w:rPr>
          <w:rFonts w:ascii="Arial" w:eastAsia="Times New Roman" w:hAnsi="Arial" w:cs="Arial"/>
          <w:sz w:val="18"/>
          <w:szCs w:val="18"/>
          <w:lang w:eastAsia="ru-RU"/>
        </w:rPr>
        <w:t>6) свидетельство о постановке физического лица на учет в налоговом органе по месту жительства на территории Российской Федерации;</w:t>
      </w:r>
      <w:bookmarkEnd w:id="6"/>
    </w:p>
    <w:p w:rsidR="008B7461" w:rsidRDefault="008B7461" w:rsidP="008B746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bookmarkStart w:id="7" w:name="sub_260207"/>
      <w:r>
        <w:rPr>
          <w:rFonts w:ascii="Arial" w:eastAsia="Times New Roman" w:hAnsi="Arial" w:cs="Arial"/>
          <w:sz w:val="18"/>
          <w:szCs w:val="18"/>
          <w:lang w:eastAsia="ru-RU"/>
        </w:rPr>
        <w:t>7) документы воинского учета - для военнообязанных и лиц, подлежащих призыву на военную службу;</w:t>
      </w:r>
      <w:bookmarkEnd w:id="7"/>
    </w:p>
    <w:p w:rsidR="008B7461" w:rsidRDefault="008B7461" w:rsidP="008B746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bookmarkStart w:id="8" w:name="sub_260208"/>
      <w:r>
        <w:rPr>
          <w:rFonts w:ascii="Arial" w:eastAsia="Times New Roman" w:hAnsi="Arial" w:cs="Arial"/>
          <w:sz w:val="18"/>
          <w:szCs w:val="18"/>
          <w:lang w:eastAsia="ru-RU"/>
        </w:rPr>
        <w:t>8) документ об образовании, а также по желанию гражданина – о дополнительном профессиональном образовании;</w:t>
      </w:r>
      <w:bookmarkEnd w:id="8"/>
    </w:p>
    <w:p w:rsidR="008B7461" w:rsidRDefault="008B7461" w:rsidP="008B746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 9) фотографии 3*4 – 4 шт.</w:t>
      </w:r>
    </w:p>
    <w:p w:rsidR="008B7461" w:rsidRDefault="008B7461" w:rsidP="008B746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10) </w:t>
      </w:r>
      <w:r>
        <w:rPr>
          <w:rFonts w:ascii="Arial" w:eastAsia="Times New Roman" w:hAnsi="Arial" w:cs="Arial"/>
          <w:sz w:val="18"/>
          <w:szCs w:val="18"/>
          <w:u w:val="single"/>
          <w:lang w:eastAsia="ru-RU"/>
        </w:rPr>
        <w:t>медицинское заключение</w:t>
      </w:r>
      <w:r>
        <w:rPr>
          <w:rFonts w:ascii="Arial" w:eastAsia="Times New Roman" w:hAnsi="Arial" w:cs="Arial"/>
          <w:sz w:val="18"/>
          <w:szCs w:val="18"/>
          <w:lang w:eastAsia="ru-RU"/>
        </w:rPr>
        <w:t>  об отсутствии заболеваний, препятствующих поступлению на государственную гражданскую службу или её прохождению;</w:t>
      </w:r>
    </w:p>
    <w:p w:rsidR="008B7461" w:rsidRDefault="008B7461" w:rsidP="008B746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11) справку об отсутствии медицинских противопоказаний для работы со сведениями, составляющими государственную тайну;</w:t>
      </w:r>
    </w:p>
    <w:p w:rsidR="008B7461" w:rsidRDefault="008B7461" w:rsidP="008B746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12) автобиография</w:t>
      </w:r>
    </w:p>
    <w:p w:rsidR="008B7461" w:rsidRDefault="008B7461" w:rsidP="008B746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12) </w:t>
      </w:r>
      <w:r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>Справку о доходах, расходах, об имуществе и обязательствах имущественного характера претендента на должность федеральной государственной гражданской службы, а также справку о доходах, расходах, об имуществе и обязательствах имущественного характера супруга (супруги) претендента и его (ее) несовершеннолетних детей;</w:t>
      </w:r>
    </w:p>
    <w:p w:rsidR="008B7461" w:rsidRDefault="008B7461" w:rsidP="008B7461">
      <w:pPr>
        <w:spacing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13) сведения об адресах сайта.</w:t>
      </w:r>
    </w:p>
    <w:p w:rsidR="008B7461" w:rsidRDefault="008B7461" w:rsidP="008B74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sz w:val="18"/>
          <w:szCs w:val="18"/>
          <w:u w:val="single"/>
          <w:lang w:eastAsia="ru-RU"/>
        </w:rPr>
        <w:t>Заявления  и документы, принимаются</w:t>
      </w: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по рабочим дням с 10.00 до 12.30 и с 14.00 до 17.00</w:t>
      </w:r>
    </w:p>
    <w:p w:rsidR="009E748F" w:rsidRPr="008D09A7" w:rsidRDefault="008B7461" w:rsidP="009E748F">
      <w:pPr>
        <w:jc w:val="both"/>
        <w:rPr>
          <w:lang w:val="en-US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по адресу: 692880, Приморский край, г. Фокино, ул. Постникова, 12, </w:t>
      </w:r>
      <w:proofErr w:type="spellStart"/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каб</w:t>
      </w:r>
      <w:proofErr w:type="spellEnd"/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>. № 7</w:t>
      </w:r>
      <w:r w:rsidR="009E748F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, адрес электронной </w:t>
      </w: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почт</w:t>
      </w:r>
      <w:r w:rsidR="009E748F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ы: </w:t>
      </w:r>
      <w:hyperlink r:id="rId8" w:history="1">
        <w:r w:rsidR="009E748F" w:rsidRPr="008D09A7">
          <w:rPr>
            <w:rStyle w:val="a3"/>
            <w:lang w:val="en-US"/>
          </w:rPr>
          <w:t>fgvs.prm@sudrf.ru</w:t>
        </w:r>
      </w:hyperlink>
    </w:p>
    <w:p w:rsidR="008B7461" w:rsidRDefault="008B7461" w:rsidP="008B74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Ответственный – начальник отдела </w:t>
      </w:r>
      <w:proofErr w:type="spellStart"/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Вертинова</w:t>
      </w:r>
      <w:proofErr w:type="spellEnd"/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Жанна Станиславовна</w:t>
      </w:r>
    </w:p>
    <w:p w:rsidR="008B7461" w:rsidRDefault="008B7461" w:rsidP="008B7461">
      <w:pPr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По всем уточняющим вопросам  обращаться по телефону 8 (42339</w:t>
      </w:r>
      <w:proofErr w:type="gramStart"/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)</w:t>
      </w:r>
      <w:proofErr w:type="gramEnd"/>
      <w:r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24-5-82.</w:t>
      </w:r>
    </w:p>
    <w:p w:rsidR="00E91368" w:rsidRDefault="00E91368"/>
    <w:sectPr w:rsidR="00E91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438" w:rsidRDefault="00581438" w:rsidP="00581438">
      <w:pPr>
        <w:spacing w:after="0" w:line="240" w:lineRule="auto"/>
      </w:pPr>
      <w:r>
        <w:separator/>
      </w:r>
    </w:p>
  </w:endnote>
  <w:endnote w:type="continuationSeparator" w:id="0">
    <w:p w:rsidR="00581438" w:rsidRDefault="00581438" w:rsidP="0058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438" w:rsidRDefault="00581438" w:rsidP="00581438">
      <w:pPr>
        <w:spacing w:after="0" w:line="240" w:lineRule="auto"/>
      </w:pPr>
      <w:r>
        <w:separator/>
      </w:r>
    </w:p>
  </w:footnote>
  <w:footnote w:type="continuationSeparator" w:id="0">
    <w:p w:rsidR="00581438" w:rsidRDefault="00581438" w:rsidP="0058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BC5"/>
    <w:rsid w:val="00581438"/>
    <w:rsid w:val="008B7461"/>
    <w:rsid w:val="009E748F"/>
    <w:rsid w:val="00DA3BC5"/>
    <w:rsid w:val="00E9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7461"/>
    <w:rPr>
      <w:color w:val="0000FF" w:themeColor="hyperlink"/>
      <w:u w:val="single"/>
    </w:rPr>
  </w:style>
  <w:style w:type="paragraph" w:customStyle="1" w:styleId="ConsPlusTitlePage">
    <w:name w:val="ConsPlusTitlePage"/>
    <w:rsid w:val="008B74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58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1438"/>
  </w:style>
  <w:style w:type="paragraph" w:styleId="a6">
    <w:name w:val="footer"/>
    <w:basedOn w:val="a"/>
    <w:link w:val="a7"/>
    <w:uiPriority w:val="99"/>
    <w:unhideWhenUsed/>
    <w:rsid w:val="0058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14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7461"/>
    <w:rPr>
      <w:color w:val="0000FF" w:themeColor="hyperlink"/>
      <w:u w:val="single"/>
    </w:rPr>
  </w:style>
  <w:style w:type="paragraph" w:customStyle="1" w:styleId="ConsPlusTitlePage">
    <w:name w:val="ConsPlusTitlePage"/>
    <w:rsid w:val="008B74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58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1438"/>
  </w:style>
  <w:style w:type="paragraph" w:styleId="a6">
    <w:name w:val="footer"/>
    <w:basedOn w:val="a"/>
    <w:link w:val="a7"/>
    <w:uiPriority w:val="99"/>
    <w:unhideWhenUsed/>
    <w:rsid w:val="0058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1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vs.prm@sudrf.ru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storageserver\Documents\%D0%90%D0%BD%D0%B4%D1%80%D1%83%D1%81%D0%B5%D0%BD%D0%BA%D0%BE\%D0%91%D0%B5%D1%80%D0%B4%D0%BD%D0%B8%D0%BA%D0%BE%D0%B2%D0%B0\%D0%92%D0%B0%D0%BA%D0%B0%D0%BD%D1%81%D0%B8%D1%8F%20%D0%B3%D0%BB%D0%B0%D0%B2%D0%BD%D1%8B%D0%B9%20%D1%81%D0%BF%D0%B5%D1%86%D0%B8%D0%B0%D0%BB%D0%B8%D1%81%D1%82_2024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CompNet</dc:creator>
  <cp:keywords/>
  <dc:description/>
  <cp:lastModifiedBy>CompNet</cp:lastModifiedBy>
  <cp:revision>4</cp:revision>
  <dcterms:created xsi:type="dcterms:W3CDTF">2024-05-14T04:32:00Z</dcterms:created>
  <dcterms:modified xsi:type="dcterms:W3CDTF">2026-01-12T23:21:00Z</dcterms:modified>
</cp:coreProperties>
</file>