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A4" w:rsidRDefault="007C31A4" w:rsidP="007C31A4">
      <w:pPr>
        <w:pStyle w:val="ConsPlusTitlePage"/>
      </w:pPr>
      <w:r>
        <w:br/>
      </w:r>
    </w:p>
    <w:p w:rsidR="007C31A4" w:rsidRDefault="007C31A4" w:rsidP="007C31A4">
      <w:pPr>
        <w:pStyle w:val="ConsPlusNormal"/>
        <w:ind w:firstLine="540"/>
        <w:jc w:val="both"/>
        <w:outlineLvl w:val="0"/>
      </w:pPr>
    </w:p>
    <w:tbl>
      <w:tblPr>
        <w:tblW w:w="153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3"/>
      </w:tblGrid>
      <w:tr w:rsidR="007C31A4" w:rsidTr="004D1F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1A4" w:rsidRDefault="007C31A4" w:rsidP="004D1F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1A4" w:rsidRDefault="007C31A4" w:rsidP="004D1F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1A4" w:rsidRDefault="007C31A4" w:rsidP="004D1F9C">
            <w:pPr>
              <w:pStyle w:val="ConsPlusNormal"/>
            </w:pPr>
          </w:p>
        </w:tc>
      </w:tr>
    </w:tbl>
    <w:p w:rsidR="007C31A4" w:rsidRDefault="007C31A4" w:rsidP="007C31A4">
      <w:pPr>
        <w:pStyle w:val="ConsPlusNonformat"/>
        <w:spacing w:before="260"/>
        <w:jc w:val="both"/>
      </w:pPr>
      <w:r>
        <w:t xml:space="preserve">                                     В </w:t>
      </w:r>
      <w:proofErr w:type="spellStart"/>
      <w:r>
        <w:t>Фокинский</w:t>
      </w:r>
      <w:proofErr w:type="spellEnd"/>
      <w:r>
        <w:t xml:space="preserve"> гарнизонный военный суд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                                 Административный истец: ______________</w:t>
      </w:r>
    </w:p>
    <w:p w:rsidR="007C31A4" w:rsidRPr="00515BA5" w:rsidRDefault="007C31A4" w:rsidP="007C31A4">
      <w:pPr>
        <w:pStyle w:val="ConsPlusNonformat"/>
        <w:jc w:val="both"/>
        <w:rPr>
          <w:sz w:val="12"/>
          <w:szCs w:val="12"/>
        </w:rPr>
      </w:pPr>
      <w:r>
        <w:t xml:space="preserve">                                                           </w:t>
      </w:r>
      <w:r w:rsidRPr="00515BA5">
        <w:rPr>
          <w:sz w:val="12"/>
          <w:szCs w:val="12"/>
        </w:rPr>
        <w:t>(Ф.И.О.</w:t>
      </w:r>
      <w:r>
        <w:rPr>
          <w:sz w:val="12"/>
          <w:szCs w:val="12"/>
        </w:rPr>
        <w:t>)</w:t>
      </w:r>
      <w:r w:rsidRPr="00515BA5">
        <w:rPr>
          <w:sz w:val="12"/>
          <w:szCs w:val="12"/>
        </w:rPr>
        <w:t xml:space="preserve">                                        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            телефон: ____________, факс: ________,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                                 Представитель административного истца: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7C31A4" w:rsidRPr="00515BA5" w:rsidRDefault="007C31A4" w:rsidP="007C31A4">
      <w:pPr>
        <w:pStyle w:val="ConsPlusNonformat"/>
        <w:jc w:val="both"/>
        <w:rPr>
          <w:sz w:val="12"/>
          <w:szCs w:val="12"/>
        </w:rPr>
      </w:pPr>
      <w:r>
        <w:t xml:space="preserve">                                        </w:t>
      </w:r>
      <w:proofErr w:type="gramStart"/>
      <w:r w:rsidRPr="00515BA5">
        <w:rPr>
          <w:sz w:val="12"/>
          <w:szCs w:val="12"/>
        </w:rPr>
        <w:t xml:space="preserve">(данные с учетом </w:t>
      </w:r>
      <w:hyperlink r:id="rId5">
        <w:r w:rsidRPr="00515BA5">
          <w:rPr>
            <w:color w:val="0000FF"/>
            <w:sz w:val="12"/>
            <w:szCs w:val="12"/>
          </w:rPr>
          <w:t>ст. ст. 54</w:t>
        </w:r>
      </w:hyperlink>
      <w:r w:rsidRPr="00515BA5">
        <w:rPr>
          <w:sz w:val="12"/>
          <w:szCs w:val="12"/>
        </w:rPr>
        <w:t xml:space="preserve"> - </w:t>
      </w:r>
      <w:hyperlink r:id="rId6">
        <w:r w:rsidRPr="00515BA5">
          <w:rPr>
            <w:color w:val="0000FF"/>
            <w:sz w:val="12"/>
            <w:szCs w:val="12"/>
          </w:rPr>
          <w:t>58</w:t>
        </w:r>
      </w:hyperlink>
      <w:proofErr w:type="gramEnd"/>
    </w:p>
    <w:p w:rsidR="007C31A4" w:rsidRPr="00515BA5" w:rsidRDefault="007C31A4" w:rsidP="007C31A4">
      <w:pPr>
        <w:pStyle w:val="ConsPlusNonformat"/>
        <w:jc w:val="both"/>
        <w:rPr>
          <w:sz w:val="12"/>
          <w:szCs w:val="12"/>
        </w:rPr>
      </w:pPr>
      <w:r w:rsidRPr="00515BA5">
        <w:rPr>
          <w:sz w:val="12"/>
          <w:szCs w:val="12"/>
        </w:rPr>
        <w:t xml:space="preserve">                                         </w:t>
      </w:r>
      <w:r>
        <w:rPr>
          <w:sz w:val="12"/>
          <w:szCs w:val="12"/>
        </w:rPr>
        <w:t xml:space="preserve">                  </w:t>
      </w:r>
      <w:r w:rsidRPr="00515BA5">
        <w:rPr>
          <w:sz w:val="12"/>
          <w:szCs w:val="12"/>
        </w:rPr>
        <w:t xml:space="preserve">  </w:t>
      </w:r>
      <w:proofErr w:type="gramStart"/>
      <w:r w:rsidRPr="00515BA5">
        <w:rPr>
          <w:sz w:val="12"/>
          <w:szCs w:val="12"/>
        </w:rPr>
        <w:t>Кодекса административного</w:t>
      </w:r>
      <w:r>
        <w:rPr>
          <w:sz w:val="12"/>
          <w:szCs w:val="12"/>
        </w:rPr>
        <w:t xml:space="preserve"> </w:t>
      </w:r>
      <w:r w:rsidRPr="00515BA5">
        <w:rPr>
          <w:sz w:val="12"/>
          <w:szCs w:val="12"/>
        </w:rPr>
        <w:t>судопроизводства Российской Федерации)</w:t>
      </w:r>
      <w:proofErr w:type="gramEnd"/>
    </w:p>
    <w:p w:rsidR="007C31A4" w:rsidRDefault="007C31A4" w:rsidP="007C31A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            телефон: ____________, факс: ________,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                                 Административный ответчик: ___________</w:t>
      </w:r>
    </w:p>
    <w:p w:rsidR="007C31A4" w:rsidRPr="00515BA5" w:rsidRDefault="007C31A4" w:rsidP="007C31A4">
      <w:pPr>
        <w:pStyle w:val="ConsPlusNonformat"/>
        <w:jc w:val="both"/>
        <w:rPr>
          <w:sz w:val="12"/>
          <w:szCs w:val="12"/>
        </w:rPr>
      </w:pPr>
      <w:r>
        <w:t xml:space="preserve">                                                               </w:t>
      </w:r>
      <w:r w:rsidRPr="00515BA5">
        <w:rPr>
          <w:sz w:val="12"/>
          <w:szCs w:val="12"/>
        </w:rPr>
        <w:t>(наименование)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            телефон: ____________, факс: ________,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                             </w:t>
      </w:r>
      <w:bookmarkStart w:id="0" w:name="_GoBack"/>
      <w:r>
        <w:t>Заявление</w:t>
      </w:r>
    </w:p>
    <w:p w:rsidR="007C31A4" w:rsidRDefault="007C31A4" w:rsidP="007C31A4">
      <w:pPr>
        <w:pStyle w:val="ConsPlusNonformat"/>
        <w:jc w:val="both"/>
      </w:pPr>
      <w:r>
        <w:t xml:space="preserve">                  о применении мер предварительной защиты</w:t>
      </w:r>
    </w:p>
    <w:p w:rsidR="007C31A4" w:rsidRDefault="007C31A4" w:rsidP="007C31A4">
      <w:pPr>
        <w:pStyle w:val="ConsPlusNonformat"/>
        <w:jc w:val="both"/>
      </w:pPr>
      <w:r>
        <w:t xml:space="preserve">                         по административному иску</w:t>
      </w:r>
    </w:p>
    <w:bookmarkEnd w:id="0"/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В   производстве   Фокинского гарнизонного военного   суда   находится</w:t>
      </w:r>
    </w:p>
    <w:p w:rsidR="007C31A4" w:rsidRDefault="007C31A4" w:rsidP="007C31A4">
      <w:pPr>
        <w:pStyle w:val="ConsPlusNonformat"/>
        <w:jc w:val="both"/>
      </w:pPr>
      <w:r>
        <w:t>административное  дело  N  _____  по  административному  исковому заявлению</w:t>
      </w:r>
    </w:p>
    <w:p w:rsidR="007C31A4" w:rsidRDefault="007C31A4" w:rsidP="007C31A4">
      <w:pPr>
        <w:pStyle w:val="ConsPlusNonformat"/>
        <w:jc w:val="both"/>
      </w:pPr>
      <w:r>
        <w:t>_________________________________________________________________________ к</w:t>
      </w:r>
    </w:p>
    <w:p w:rsidR="007C31A4" w:rsidRPr="00515BA5" w:rsidRDefault="007C31A4" w:rsidP="007C31A4">
      <w:pPr>
        <w:pStyle w:val="ConsPlusNonformat"/>
        <w:jc w:val="both"/>
        <w:rPr>
          <w:sz w:val="12"/>
          <w:szCs w:val="12"/>
        </w:rPr>
      </w:pPr>
      <w:r>
        <w:t xml:space="preserve">           </w:t>
      </w:r>
      <w:r w:rsidRPr="00515BA5">
        <w:rPr>
          <w:sz w:val="12"/>
          <w:szCs w:val="12"/>
        </w:rPr>
        <w:t>(наименование или Ф.И.О. административного истца)</w:t>
      </w:r>
    </w:p>
    <w:p w:rsidR="007C31A4" w:rsidRDefault="007C31A4" w:rsidP="007C31A4">
      <w:pPr>
        <w:pStyle w:val="ConsPlusNonformat"/>
        <w:jc w:val="both"/>
      </w:pPr>
      <w:r>
        <w:t>_________________________________________________________________________ о</w:t>
      </w:r>
    </w:p>
    <w:p w:rsidR="007C31A4" w:rsidRPr="00515BA5" w:rsidRDefault="007C31A4" w:rsidP="007C31A4">
      <w:pPr>
        <w:pStyle w:val="ConsPlusNonformat"/>
        <w:jc w:val="both"/>
        <w:rPr>
          <w:sz w:val="12"/>
          <w:szCs w:val="12"/>
        </w:rPr>
      </w:pPr>
      <w:r>
        <w:t xml:space="preserve">         </w:t>
      </w:r>
      <w:r w:rsidRPr="00515BA5">
        <w:rPr>
          <w:sz w:val="12"/>
          <w:szCs w:val="12"/>
        </w:rPr>
        <w:t>(наименование или Ф.И.О. административного ответчика)</w:t>
      </w:r>
    </w:p>
    <w:p w:rsidR="007C31A4" w:rsidRDefault="007C31A4" w:rsidP="007C31A4">
      <w:pPr>
        <w:pStyle w:val="ConsPlusNonformat"/>
        <w:jc w:val="both"/>
      </w:pPr>
      <w:r>
        <w:t>__________________________________________________________________________.</w:t>
      </w:r>
    </w:p>
    <w:p w:rsidR="007C31A4" w:rsidRPr="00515BA5" w:rsidRDefault="007C31A4" w:rsidP="007C31A4">
      <w:pPr>
        <w:pStyle w:val="ConsPlusNonformat"/>
        <w:jc w:val="both"/>
        <w:rPr>
          <w:sz w:val="12"/>
          <w:szCs w:val="12"/>
        </w:rPr>
      </w:pPr>
      <w:r w:rsidRPr="00515BA5">
        <w:rPr>
          <w:sz w:val="12"/>
          <w:szCs w:val="12"/>
        </w:rPr>
        <w:t xml:space="preserve">                     (предмет административного иска)</w:t>
      </w:r>
    </w:p>
    <w:p w:rsidR="007C31A4" w:rsidRDefault="007C31A4" w:rsidP="007C31A4">
      <w:pPr>
        <w:pStyle w:val="ConsPlusNonformat"/>
        <w:jc w:val="both"/>
      </w:pPr>
      <w:r>
        <w:t xml:space="preserve">    Административный  истец  считает,  что  до  принятия  судом  решения </w:t>
      </w:r>
      <w:proofErr w:type="gramStart"/>
      <w:r>
        <w:t>по</w:t>
      </w:r>
      <w:proofErr w:type="gramEnd"/>
    </w:p>
    <w:p w:rsidR="007C31A4" w:rsidRDefault="007C31A4" w:rsidP="007C31A4">
      <w:pPr>
        <w:pStyle w:val="ConsPlusNonformat"/>
        <w:jc w:val="both"/>
      </w:pPr>
      <w:r>
        <w:t>административному  делу  существует  опасность  нарушения  прав,  свобод  и</w:t>
      </w:r>
    </w:p>
    <w:p w:rsidR="007C31A4" w:rsidRDefault="007C31A4" w:rsidP="007C31A4">
      <w:pPr>
        <w:pStyle w:val="ConsPlusNonformat"/>
        <w:jc w:val="both"/>
      </w:pPr>
      <w:r>
        <w:t>законных интересов административного истца, а именно: _____________________</w:t>
      </w:r>
    </w:p>
    <w:p w:rsidR="007C31A4" w:rsidRDefault="007C31A4" w:rsidP="007C31A4">
      <w:pPr>
        <w:pStyle w:val="ConsPlusNonformat"/>
        <w:jc w:val="both"/>
      </w:pPr>
      <w:r>
        <w:t>_______________________________________________________, что подтверждается</w:t>
      </w:r>
    </w:p>
    <w:p w:rsidR="007C31A4" w:rsidRDefault="007C31A4" w:rsidP="007C31A4">
      <w:pPr>
        <w:pStyle w:val="ConsPlusNonformat"/>
        <w:jc w:val="both"/>
      </w:pPr>
      <w:r>
        <w:t>_______________________________________________________.</w:t>
      </w:r>
    </w:p>
    <w:p w:rsidR="007C31A4" w:rsidRDefault="007C31A4" w:rsidP="007C31A4">
      <w:pPr>
        <w:pStyle w:val="ConsPlusNonformat"/>
        <w:jc w:val="both"/>
      </w:pPr>
      <w:r>
        <w:t xml:space="preserve">    Вариант.  Защита  прав,  свобод и законных интересов </w:t>
      </w:r>
      <w:proofErr w:type="gramStart"/>
      <w:r>
        <w:t>административного</w:t>
      </w:r>
      <w:proofErr w:type="gramEnd"/>
    </w:p>
    <w:p w:rsidR="007C31A4" w:rsidRDefault="007C31A4" w:rsidP="007C31A4">
      <w:pPr>
        <w:pStyle w:val="ConsPlusNonformat"/>
        <w:jc w:val="both"/>
      </w:pPr>
      <w:r>
        <w:t>истца  будет  невозможна  или  затруднительна  без  принятия таких мер, как</w:t>
      </w:r>
    </w:p>
    <w:p w:rsidR="007C31A4" w:rsidRDefault="007C31A4" w:rsidP="007C31A4">
      <w:pPr>
        <w:pStyle w:val="ConsPlusNonformat"/>
        <w:jc w:val="both"/>
      </w:pPr>
      <w:r>
        <w:t>_______________________________________________________, что подтверждается</w:t>
      </w:r>
    </w:p>
    <w:p w:rsidR="007C31A4" w:rsidRDefault="007C31A4" w:rsidP="007C31A4">
      <w:pPr>
        <w:pStyle w:val="ConsPlusNonformat"/>
        <w:jc w:val="both"/>
      </w:pPr>
      <w:r>
        <w:t>_______________________________________________________.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На  основании  вышеизложенного и руководствуясь </w:t>
      </w:r>
      <w:hyperlink r:id="rId7">
        <w:r>
          <w:rPr>
            <w:color w:val="0000FF"/>
          </w:rPr>
          <w:t>ст. ст. 85</w:t>
        </w:r>
      </w:hyperlink>
      <w:r>
        <w:t xml:space="preserve"> и </w:t>
      </w:r>
      <w:hyperlink r:id="rId8">
        <w:r>
          <w:rPr>
            <w:color w:val="0000FF"/>
          </w:rPr>
          <w:t>86</w:t>
        </w:r>
      </w:hyperlink>
      <w:r>
        <w:t xml:space="preserve"> Кодекса</w:t>
      </w:r>
    </w:p>
    <w:p w:rsidR="007C31A4" w:rsidRDefault="007C31A4" w:rsidP="007C31A4">
      <w:pPr>
        <w:pStyle w:val="ConsPlusNonformat"/>
        <w:jc w:val="both"/>
      </w:pPr>
      <w:r>
        <w:t>административного судопроизводства Российской Федерации, прошу: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применить по административному делу N _____ меры предварительной защиты</w:t>
      </w:r>
    </w:p>
    <w:p w:rsidR="007C31A4" w:rsidRDefault="007C31A4" w:rsidP="007C31A4">
      <w:pPr>
        <w:pStyle w:val="ConsPlusNonformat"/>
        <w:jc w:val="both"/>
      </w:pPr>
      <w:r>
        <w:t xml:space="preserve">в  виде __________________________________________ до вступления в </w:t>
      </w:r>
      <w:proofErr w:type="gramStart"/>
      <w:r>
        <w:t>законную</w:t>
      </w:r>
      <w:proofErr w:type="gramEnd"/>
    </w:p>
    <w:p w:rsidR="007C31A4" w:rsidRDefault="007C31A4" w:rsidP="007C31A4">
      <w:pPr>
        <w:pStyle w:val="ConsPlusNonformat"/>
        <w:jc w:val="both"/>
      </w:pPr>
      <w:r>
        <w:t>силу решения суда.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Приложение:</w:t>
      </w:r>
    </w:p>
    <w:p w:rsidR="007C31A4" w:rsidRDefault="007C31A4" w:rsidP="007C31A4">
      <w:pPr>
        <w:pStyle w:val="ConsPlusNonformat"/>
        <w:jc w:val="both"/>
      </w:pPr>
      <w:r>
        <w:t xml:space="preserve">    1.   Доверенность   (или  иные  документы,  подтверждающие  полномочия)</w:t>
      </w:r>
    </w:p>
    <w:p w:rsidR="007C31A4" w:rsidRDefault="007C31A4" w:rsidP="007C31A4">
      <w:pPr>
        <w:pStyle w:val="ConsPlusNonformat"/>
        <w:jc w:val="both"/>
      </w:pPr>
      <w:r>
        <w:t>представителя  административного  истца  от  "___"_________ ____ г. N ___ и</w:t>
      </w:r>
    </w:p>
    <w:p w:rsidR="007C31A4" w:rsidRDefault="007C31A4" w:rsidP="007C31A4">
      <w:pPr>
        <w:pStyle w:val="ConsPlusNonformat"/>
        <w:jc w:val="both"/>
      </w:pPr>
      <w:r>
        <w:t>документ,  подтверждающий  наличие  у  представителя  высшего  юридического</w:t>
      </w:r>
    </w:p>
    <w:p w:rsidR="007C31A4" w:rsidRDefault="007C31A4" w:rsidP="007C31A4">
      <w:pPr>
        <w:pStyle w:val="ConsPlusNonformat"/>
        <w:jc w:val="both"/>
      </w:pPr>
      <w:proofErr w:type="gramStart"/>
      <w:r>
        <w:t>образования или ученой степени по юридической специальности (если заявление</w:t>
      </w:r>
      <w:proofErr w:type="gramEnd"/>
    </w:p>
    <w:p w:rsidR="007C31A4" w:rsidRDefault="007C31A4" w:rsidP="007C31A4">
      <w:pPr>
        <w:pStyle w:val="ConsPlusNonformat"/>
        <w:jc w:val="both"/>
      </w:pPr>
      <w:r>
        <w:t>подано представителем).</w:t>
      </w:r>
    </w:p>
    <w:p w:rsidR="007C31A4" w:rsidRDefault="007C31A4" w:rsidP="007C31A4">
      <w:pPr>
        <w:pStyle w:val="ConsPlusNonformat"/>
        <w:jc w:val="both"/>
      </w:pPr>
      <w:r>
        <w:t xml:space="preserve">    2.   Документы,  подтверждающие  обстоятельства,  на  которых  основано</w:t>
      </w:r>
    </w:p>
    <w:p w:rsidR="007C31A4" w:rsidRDefault="007C31A4" w:rsidP="007C31A4">
      <w:pPr>
        <w:pStyle w:val="ConsPlusNonformat"/>
        <w:jc w:val="both"/>
      </w:pPr>
      <w:r>
        <w:t>заявление.</w:t>
      </w:r>
    </w:p>
    <w:p w:rsidR="007C31A4" w:rsidRDefault="007C31A4" w:rsidP="007C31A4">
      <w:pPr>
        <w:pStyle w:val="ConsPlusNonformat"/>
        <w:jc w:val="both"/>
      </w:pPr>
      <w:r>
        <w:lastRenderedPageBreak/>
        <w:t xml:space="preserve">    Вариант  при  необходимости.  </w:t>
      </w:r>
      <w:proofErr w:type="gramStart"/>
      <w:r>
        <w:t>Административный  истец  (вариант:  и его</w:t>
      </w:r>
      <w:proofErr w:type="gramEnd"/>
    </w:p>
    <w:p w:rsidR="007C31A4" w:rsidRDefault="007C31A4" w:rsidP="007C31A4">
      <w:pPr>
        <w:pStyle w:val="ConsPlusNonformat"/>
        <w:jc w:val="both"/>
      </w:pPr>
      <w:r>
        <w:t>представитель)  на  получение  судебных  извещений  и  вызовов  посредством</w:t>
      </w:r>
    </w:p>
    <w:p w:rsidR="007C31A4" w:rsidRDefault="007C31A4" w:rsidP="007C31A4">
      <w:pPr>
        <w:pStyle w:val="ConsPlusNonformat"/>
        <w:jc w:val="both"/>
      </w:pPr>
      <w:r>
        <w:t xml:space="preserve">СМС-сообщения, факсимильной связи либо по электронной почте </w:t>
      </w:r>
      <w:proofErr w:type="gramStart"/>
      <w:r>
        <w:t>согласен</w:t>
      </w:r>
      <w:proofErr w:type="gramEnd"/>
      <w:r>
        <w:t>.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7C31A4" w:rsidRDefault="007C31A4" w:rsidP="007C31A4">
      <w:pPr>
        <w:pStyle w:val="ConsPlusNonformat"/>
        <w:jc w:val="both"/>
      </w:pPr>
    </w:p>
    <w:p w:rsidR="007C31A4" w:rsidRDefault="007C31A4" w:rsidP="007C31A4">
      <w:pPr>
        <w:pStyle w:val="ConsPlusNonformat"/>
        <w:jc w:val="both"/>
      </w:pPr>
      <w:r>
        <w:t xml:space="preserve">    Административный истец (представитель):</w:t>
      </w:r>
    </w:p>
    <w:p w:rsidR="007C31A4" w:rsidRDefault="007C31A4" w:rsidP="007C31A4">
      <w:pPr>
        <w:pStyle w:val="ConsPlusNonformat"/>
        <w:jc w:val="both"/>
      </w:pPr>
      <w:r>
        <w:t xml:space="preserve">    ___________________/___________________</w:t>
      </w:r>
    </w:p>
    <w:p w:rsidR="007C31A4" w:rsidRDefault="007C31A4" w:rsidP="007C31A4">
      <w:pPr>
        <w:pStyle w:val="ConsPlusNonformat"/>
        <w:jc w:val="both"/>
      </w:pPr>
      <w:r>
        <w:t xml:space="preserve">         (подпись)           (Ф.И.О.)</w:t>
      </w:r>
    </w:p>
    <w:p w:rsidR="007C31A4" w:rsidRDefault="007C31A4" w:rsidP="007C31A4">
      <w:pPr>
        <w:pStyle w:val="ConsPlusNormal"/>
        <w:ind w:firstLine="540"/>
        <w:jc w:val="both"/>
      </w:pPr>
    </w:p>
    <w:p w:rsidR="007C31A4" w:rsidRDefault="007C31A4" w:rsidP="007C31A4">
      <w:pPr>
        <w:pStyle w:val="ConsPlusNormal"/>
        <w:ind w:firstLine="540"/>
        <w:jc w:val="both"/>
      </w:pPr>
    </w:p>
    <w:p w:rsidR="007C31A4" w:rsidRDefault="007C31A4" w:rsidP="007C31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31A4" w:rsidRDefault="007C31A4" w:rsidP="007C31A4"/>
    <w:p w:rsidR="00540679" w:rsidRDefault="00540679"/>
    <w:sectPr w:rsidR="00540679" w:rsidSect="00DF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E7"/>
    <w:rsid w:val="00243CA2"/>
    <w:rsid w:val="00540679"/>
    <w:rsid w:val="007C31A4"/>
    <w:rsid w:val="007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3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3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3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3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1006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26&amp;dst=1006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26&amp;dst=100476" TargetMode="External"/><Relationship Id="rId5" Type="http://schemas.openxmlformats.org/officeDocument/2006/relationships/hyperlink" Target="https://login.consultant.ru/link/?req=doc&amp;base=LAW&amp;n=509426&amp;dst=1004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2025-10-01T22:48:00Z</dcterms:created>
  <dcterms:modified xsi:type="dcterms:W3CDTF">2025-10-01T22:48:00Z</dcterms:modified>
</cp:coreProperties>
</file>