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D9" w:rsidRPr="007128D9" w:rsidRDefault="007128D9">
      <w:pPr>
        <w:pStyle w:val="ConsPlusTitlePage"/>
        <w:rPr>
          <w:rFonts w:ascii="Arial" w:hAnsi="Arial" w:cs="Arial"/>
          <w:color w:val="000000" w:themeColor="text1"/>
          <w:sz w:val="18"/>
          <w:szCs w:val="18"/>
        </w:rPr>
      </w:pPr>
      <w:bookmarkStart w:id="0" w:name="_GoBack"/>
    </w:p>
    <w:p w:rsidR="007128D9" w:rsidRPr="007128D9" w:rsidRDefault="007128D9">
      <w:pPr>
        <w:pStyle w:val="ConsPlusNormal"/>
        <w:jc w:val="both"/>
        <w:outlineLvl w:val="0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128D9" w:rsidRPr="007128D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128D9" w:rsidRPr="007128D9" w:rsidRDefault="007128D9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8D9">
              <w:rPr>
                <w:rFonts w:ascii="Arial" w:hAnsi="Arial" w:cs="Arial"/>
                <w:color w:val="000000" w:themeColor="text1"/>
                <w:sz w:val="18"/>
                <w:szCs w:val="18"/>
              </w:rPr>
              <w:t>29 декабря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128D9" w:rsidRPr="007128D9" w:rsidRDefault="007128D9">
            <w:pPr>
              <w:pStyle w:val="ConsPlusNormal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8D9">
              <w:rPr>
                <w:rFonts w:ascii="Arial" w:hAnsi="Arial" w:cs="Arial"/>
                <w:color w:val="000000" w:themeColor="text1"/>
                <w:sz w:val="18"/>
                <w:szCs w:val="18"/>
              </w:rPr>
              <w:t>N 968</w:t>
            </w:r>
          </w:p>
        </w:tc>
      </w:tr>
    </w:tbl>
    <w:p w:rsidR="007128D9" w:rsidRPr="007128D9" w:rsidRDefault="007128D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128D9" w:rsidRPr="007128D9" w:rsidRDefault="007128D9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128D9" w:rsidRPr="007128D9" w:rsidRDefault="007128D9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>УКАЗ</w:t>
      </w:r>
    </w:p>
    <w:p w:rsidR="007128D9" w:rsidRPr="007128D9" w:rsidRDefault="007128D9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7128D9" w:rsidRPr="007128D9" w:rsidRDefault="007128D9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>ПРЕЗИДЕНТА РОССИЙСКОЙ ФЕДЕРАЦИИ</w:t>
      </w:r>
    </w:p>
    <w:p w:rsidR="007128D9" w:rsidRPr="007128D9" w:rsidRDefault="007128D9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7128D9" w:rsidRPr="007128D9" w:rsidRDefault="007128D9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>ОБ ОСОБЕННОСТЯХ</w:t>
      </w:r>
    </w:p>
    <w:p w:rsidR="007128D9" w:rsidRPr="007128D9" w:rsidRDefault="007128D9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>ИСПОЛНЕНИЯ ОБЯЗАННОСТЕЙ, СОБЛЮДЕНИЯ ОГРАНИЧЕНИЙ И ЗАПРЕТОВ</w:t>
      </w:r>
    </w:p>
    <w:p w:rsidR="007128D9" w:rsidRPr="007128D9" w:rsidRDefault="007128D9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>В ОБЛАСТИ ПРОТИВОДЕЙСТВИЯ КОРРУПЦИИ НЕКОТОРЫМИ КАТЕГОРИЯМИ</w:t>
      </w:r>
    </w:p>
    <w:p w:rsidR="007128D9" w:rsidRPr="007128D9" w:rsidRDefault="007128D9">
      <w:pPr>
        <w:pStyle w:val="ConsPlusTitle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>ГРАЖДАН В ПЕРИОД ПРОВЕДЕНИЯ СПЕЦИАЛЬНОЙ ВОЕННОЙ ОПЕРАЦИИ</w:t>
      </w:r>
    </w:p>
    <w:p w:rsidR="007128D9" w:rsidRPr="007128D9" w:rsidRDefault="007128D9">
      <w:pPr>
        <w:pStyle w:val="ConsPlusNormal"/>
        <w:spacing w:after="1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128D9" w:rsidRPr="007128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8D9" w:rsidRPr="007128D9" w:rsidRDefault="007128D9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8D9" w:rsidRPr="007128D9" w:rsidRDefault="007128D9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8D9" w:rsidRPr="007128D9" w:rsidRDefault="007128D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8D9">
              <w:rPr>
                <w:rFonts w:ascii="Arial" w:hAnsi="Arial" w:cs="Arial"/>
                <w:color w:val="000000" w:themeColor="text1"/>
                <w:sz w:val="18"/>
                <w:szCs w:val="18"/>
              </w:rPr>
              <w:t>Список изменяющих документов</w:t>
            </w:r>
          </w:p>
          <w:p w:rsidR="007128D9" w:rsidRPr="007128D9" w:rsidRDefault="007128D9">
            <w:pPr>
              <w:pStyle w:val="ConsPlusNormal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28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(в ред. </w:t>
            </w:r>
            <w:hyperlink r:id="rId5">
              <w:r w:rsidRPr="007128D9">
                <w:rPr>
                  <w:rFonts w:ascii="Arial" w:hAnsi="Arial" w:cs="Arial"/>
                  <w:color w:val="000000" w:themeColor="text1"/>
                  <w:sz w:val="18"/>
                  <w:szCs w:val="18"/>
                </w:rPr>
                <w:t>Указа</w:t>
              </w:r>
            </w:hyperlink>
            <w:r w:rsidRPr="007128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Президента РФ от 31.12.2025 N 1009)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8D9" w:rsidRPr="007128D9" w:rsidRDefault="007128D9">
            <w:pPr>
              <w:pStyle w:val="ConsPlusNormal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7128D9" w:rsidRPr="007128D9" w:rsidRDefault="007128D9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128D9" w:rsidRPr="007128D9" w:rsidRDefault="007128D9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>В целях реализации единой государственной политики в области противодействия коррупции постановляю:</w:t>
      </w:r>
    </w:p>
    <w:p w:rsidR="007128D9" w:rsidRPr="007128D9" w:rsidRDefault="007128D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>1. 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7128D9" w:rsidRPr="007128D9" w:rsidRDefault="007128D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128D9">
        <w:rPr>
          <w:rFonts w:ascii="Arial" w:hAnsi="Arial" w:cs="Arial"/>
          <w:color w:val="000000" w:themeColor="text1"/>
          <w:sz w:val="18"/>
          <w:szCs w:val="18"/>
        </w:rPr>
        <w:t>а)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 w:rsidRPr="007128D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gramStart"/>
      <w:r w:rsidRPr="007128D9">
        <w:rPr>
          <w:rFonts w:ascii="Arial" w:hAnsi="Arial" w:cs="Arial"/>
          <w:color w:val="000000" w:themeColor="text1"/>
          <w:sz w:val="18"/>
          <w:szCs w:val="18"/>
        </w:rP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 w:rsidRPr="007128D9">
        <w:rPr>
          <w:rFonts w:ascii="Arial" w:hAnsi="Arial" w:cs="Arial"/>
          <w:color w:val="000000" w:themeColor="text1"/>
          <w:sz w:val="18"/>
          <w:szCs w:val="18"/>
        </w:rPr>
        <w:t xml:space="preserve"> детей, не представляют такие сведения;</w:t>
      </w:r>
    </w:p>
    <w:p w:rsidR="007128D9" w:rsidRPr="007128D9" w:rsidRDefault="007128D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128D9">
        <w:rPr>
          <w:rFonts w:ascii="Arial" w:hAnsi="Arial" w:cs="Arial"/>
          <w:color w:val="000000" w:themeColor="text1"/>
          <w:sz w:val="18"/>
          <w:szCs w:val="18"/>
        </w:rPr>
        <w:t xml:space="preserve">б)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претендующие на замещение должностей федеральной государственной службы, предусмотренных </w:t>
      </w:r>
      <w:hyperlink r:id="rId6">
        <w:r w:rsidRPr="007128D9">
          <w:rPr>
            <w:rFonts w:ascii="Arial" w:hAnsi="Arial" w:cs="Arial"/>
            <w:color w:val="000000" w:themeColor="text1"/>
            <w:sz w:val="18"/>
            <w:szCs w:val="18"/>
          </w:rPr>
          <w:t>перечнем</w:t>
        </w:r>
      </w:hyperlink>
      <w:r w:rsidRPr="007128D9">
        <w:rPr>
          <w:rFonts w:ascii="Arial" w:hAnsi="Arial" w:cs="Arial"/>
          <w:color w:val="000000" w:themeColor="text1"/>
          <w:sz w:val="18"/>
          <w:szCs w:val="18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</w:t>
      </w:r>
      <w:proofErr w:type="gramEnd"/>
      <w:r w:rsidRPr="007128D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gramStart"/>
      <w:r w:rsidRPr="007128D9">
        <w:rPr>
          <w:rFonts w:ascii="Arial" w:hAnsi="Arial" w:cs="Arial"/>
          <w:color w:val="000000" w:themeColor="text1"/>
          <w:sz w:val="18"/>
          <w:szCs w:val="18"/>
        </w:rPr>
        <w:t>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 г. N 557,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</w:t>
      </w:r>
      <w:proofErr w:type="gramEnd"/>
      <w:r w:rsidRPr="007128D9">
        <w:rPr>
          <w:rFonts w:ascii="Arial" w:hAnsi="Arial" w:cs="Arial"/>
          <w:color w:val="000000" w:themeColor="text1"/>
          <w:sz w:val="18"/>
          <w:szCs w:val="18"/>
        </w:rPr>
        <w:t xml:space="preserve"> если:</w:t>
      </w:r>
    </w:p>
    <w:p w:rsidR="007128D9" w:rsidRPr="007128D9" w:rsidRDefault="007128D9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7">
        <w:r w:rsidRPr="007128D9">
          <w:rPr>
            <w:rFonts w:ascii="Arial" w:hAnsi="Arial" w:cs="Arial"/>
            <w:color w:val="000000" w:themeColor="text1"/>
            <w:sz w:val="18"/>
            <w:szCs w:val="18"/>
          </w:rPr>
          <w:t>Указа</w:t>
        </w:r>
      </w:hyperlink>
      <w:r w:rsidRPr="007128D9">
        <w:rPr>
          <w:rFonts w:ascii="Arial" w:hAnsi="Arial" w:cs="Arial"/>
          <w:color w:val="000000" w:themeColor="text1"/>
          <w:sz w:val="18"/>
          <w:szCs w:val="18"/>
        </w:rPr>
        <w:t xml:space="preserve"> Президента РФ от 31.12.2025 N 1009)</w:t>
      </w:r>
    </w:p>
    <w:p w:rsidR="007128D9" w:rsidRPr="007128D9" w:rsidRDefault="007128D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128D9">
        <w:rPr>
          <w:rFonts w:ascii="Arial" w:hAnsi="Arial" w:cs="Arial"/>
          <w:color w:val="000000" w:themeColor="text1"/>
          <w:sz w:val="18"/>
          <w:szCs w:val="18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7128D9" w:rsidRPr="007128D9" w:rsidRDefault="007128D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7128D9" w:rsidRPr="007128D9" w:rsidRDefault="007128D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128D9">
        <w:rPr>
          <w:rFonts w:ascii="Arial" w:hAnsi="Arial" w:cs="Arial"/>
          <w:color w:val="000000" w:themeColor="text1"/>
          <w:sz w:val="18"/>
          <w:szCs w:val="18"/>
        </w:rPr>
        <w:t>в) 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 w:rsidRPr="007128D9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proofErr w:type="gramStart"/>
      <w:r w:rsidRPr="007128D9">
        <w:rPr>
          <w:rFonts w:ascii="Arial" w:hAnsi="Arial" w:cs="Arial"/>
          <w:color w:val="000000" w:themeColor="text1"/>
          <w:sz w:val="18"/>
          <w:szCs w:val="18"/>
        </w:rPr>
        <w:t xml:space="preserve">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</w:t>
      </w:r>
      <w:r w:rsidRPr="007128D9">
        <w:rPr>
          <w:rFonts w:ascii="Arial" w:hAnsi="Arial" w:cs="Arial"/>
          <w:color w:val="000000" w:themeColor="text1"/>
          <w:sz w:val="18"/>
          <w:szCs w:val="18"/>
        </w:rPr>
        <w:lastRenderedPageBreak/>
        <w:t>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7128D9" w:rsidRPr="007128D9" w:rsidRDefault="007128D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128D9">
        <w:rPr>
          <w:rFonts w:ascii="Arial" w:hAnsi="Arial" w:cs="Arial"/>
          <w:color w:val="000000" w:themeColor="text1"/>
          <w:sz w:val="18"/>
          <w:szCs w:val="18"/>
        </w:rPr>
        <w:t>г) 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 w:rsidRPr="007128D9">
        <w:rPr>
          <w:rFonts w:ascii="Arial" w:hAnsi="Arial" w:cs="Arial"/>
          <w:color w:val="000000" w:themeColor="text1"/>
          <w:sz w:val="18"/>
          <w:szCs w:val="18"/>
        </w:rPr>
        <w:t xml:space="preserve">) </w:t>
      </w:r>
      <w:proofErr w:type="gramStart"/>
      <w:r w:rsidRPr="007128D9">
        <w:rPr>
          <w:rFonts w:ascii="Arial" w:hAnsi="Arial" w:cs="Arial"/>
          <w:color w:val="000000" w:themeColor="text1"/>
          <w:sz w:val="18"/>
          <w:szCs w:val="18"/>
        </w:rPr>
        <w:t>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</w:t>
      </w:r>
      <w:proofErr w:type="gramEnd"/>
      <w:r w:rsidRPr="007128D9">
        <w:rPr>
          <w:rFonts w:ascii="Arial" w:hAnsi="Arial" w:cs="Arial"/>
          <w:color w:val="000000" w:themeColor="text1"/>
          <w:sz w:val="18"/>
          <w:szCs w:val="18"/>
        </w:rPr>
        <w:t xml:space="preserve">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7128D9" w:rsidRPr="007128D9" w:rsidRDefault="007128D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 xml:space="preserve">д) обязанности, ограничения и запреты, установленные Федеральным </w:t>
      </w:r>
      <w:hyperlink r:id="rId8">
        <w:r w:rsidRPr="007128D9">
          <w:rPr>
            <w:rFonts w:ascii="Arial" w:hAnsi="Arial" w:cs="Arial"/>
            <w:color w:val="000000" w:themeColor="text1"/>
            <w:sz w:val="18"/>
            <w:szCs w:val="18"/>
          </w:rPr>
          <w:t>законом</w:t>
        </w:r>
      </w:hyperlink>
      <w:r w:rsidRPr="007128D9">
        <w:rPr>
          <w:rFonts w:ascii="Arial" w:hAnsi="Arial" w:cs="Arial"/>
          <w:color w:val="000000" w:themeColor="text1"/>
          <w:sz w:val="18"/>
          <w:szCs w:val="18"/>
        </w:rPr>
        <w:t xml:space="preserve"> от 25 декабря 2008 г. N 273-ФЗ "О 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7128D9" w:rsidRPr="007128D9" w:rsidRDefault="007128D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>е) 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7128D9" w:rsidRPr="007128D9" w:rsidRDefault="007128D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128D9">
        <w:rPr>
          <w:rFonts w:ascii="Arial" w:hAnsi="Arial" w:cs="Arial"/>
          <w:color w:val="000000" w:themeColor="text1"/>
          <w:sz w:val="18"/>
          <w:szCs w:val="18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 w:rsidRPr="007128D9">
        <w:rPr>
          <w:rFonts w:ascii="Arial" w:hAnsi="Arial" w:cs="Arial"/>
          <w:color w:val="000000" w:themeColor="text1"/>
          <w:sz w:val="18"/>
          <w:szCs w:val="18"/>
        </w:rPr>
        <w:t xml:space="preserve"> области и Украины;</w:t>
      </w:r>
    </w:p>
    <w:p w:rsidR="007128D9" w:rsidRPr="007128D9" w:rsidRDefault="007128D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128D9">
        <w:rPr>
          <w:rFonts w:ascii="Arial" w:hAnsi="Arial" w:cs="Arial"/>
          <w:color w:val="000000" w:themeColor="text1"/>
          <w:sz w:val="18"/>
          <w:szCs w:val="18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7128D9" w:rsidRPr="007128D9" w:rsidRDefault="007128D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128D9">
        <w:rPr>
          <w:rFonts w:ascii="Arial" w:hAnsi="Arial" w:cs="Arial"/>
          <w:color w:val="000000" w:themeColor="text1"/>
          <w:sz w:val="18"/>
          <w:szCs w:val="18"/>
        </w:rPr>
        <w:t>призваны на военную службу по мобилизации в Вооруженные Силы Российской Федерации;</w:t>
      </w:r>
      <w:proofErr w:type="gramEnd"/>
    </w:p>
    <w:p w:rsidR="007128D9" w:rsidRPr="007128D9" w:rsidRDefault="007128D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7128D9" w:rsidRPr="007128D9" w:rsidRDefault="007128D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 xml:space="preserve">ж) утратил силу с 1 января 2026 года. - </w:t>
      </w:r>
      <w:hyperlink r:id="rId9">
        <w:r w:rsidRPr="007128D9">
          <w:rPr>
            <w:rFonts w:ascii="Arial" w:hAnsi="Arial" w:cs="Arial"/>
            <w:color w:val="000000" w:themeColor="text1"/>
            <w:sz w:val="18"/>
            <w:szCs w:val="18"/>
          </w:rPr>
          <w:t>Указ</w:t>
        </w:r>
      </w:hyperlink>
      <w:r w:rsidRPr="007128D9">
        <w:rPr>
          <w:rFonts w:ascii="Arial" w:hAnsi="Arial" w:cs="Arial"/>
          <w:color w:val="000000" w:themeColor="text1"/>
          <w:sz w:val="18"/>
          <w:szCs w:val="18"/>
        </w:rPr>
        <w:t xml:space="preserve"> Президента РФ от 31.12.2025 N 1009.</w:t>
      </w:r>
    </w:p>
    <w:p w:rsidR="007128D9" w:rsidRPr="007128D9" w:rsidRDefault="007128D9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>2. Настоящий Указ вступает в силу со дня его подписания и распространяется на правоотношения, возникшие с 24 февраля 2022 г.</w:t>
      </w:r>
    </w:p>
    <w:p w:rsidR="007128D9" w:rsidRPr="007128D9" w:rsidRDefault="007128D9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128D9" w:rsidRPr="007128D9" w:rsidRDefault="007128D9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>Президент</w:t>
      </w:r>
    </w:p>
    <w:p w:rsidR="007128D9" w:rsidRPr="007128D9" w:rsidRDefault="007128D9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>Российской Федерации</w:t>
      </w:r>
    </w:p>
    <w:p w:rsidR="007128D9" w:rsidRPr="007128D9" w:rsidRDefault="007128D9">
      <w:pPr>
        <w:pStyle w:val="ConsPlusNormal"/>
        <w:jc w:val="right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>В.ПУТИН</w:t>
      </w:r>
    </w:p>
    <w:p w:rsidR="007128D9" w:rsidRPr="007128D9" w:rsidRDefault="007128D9">
      <w:pPr>
        <w:pStyle w:val="ConsPlusNormal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>Москва, Кремль</w:t>
      </w:r>
    </w:p>
    <w:p w:rsidR="007128D9" w:rsidRPr="007128D9" w:rsidRDefault="007128D9">
      <w:pPr>
        <w:pStyle w:val="ConsPlusNormal"/>
        <w:spacing w:before="220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>29 декабря 2022 года</w:t>
      </w:r>
    </w:p>
    <w:p w:rsidR="007128D9" w:rsidRPr="007128D9" w:rsidRDefault="007128D9">
      <w:pPr>
        <w:pStyle w:val="ConsPlusNormal"/>
        <w:spacing w:before="220"/>
        <w:rPr>
          <w:rFonts w:ascii="Arial" w:hAnsi="Arial" w:cs="Arial"/>
          <w:color w:val="000000" w:themeColor="text1"/>
          <w:sz w:val="18"/>
          <w:szCs w:val="18"/>
        </w:rPr>
      </w:pPr>
      <w:r w:rsidRPr="007128D9">
        <w:rPr>
          <w:rFonts w:ascii="Arial" w:hAnsi="Arial" w:cs="Arial"/>
          <w:color w:val="000000" w:themeColor="text1"/>
          <w:sz w:val="18"/>
          <w:szCs w:val="18"/>
        </w:rPr>
        <w:t>N 968</w:t>
      </w:r>
    </w:p>
    <w:p w:rsidR="007128D9" w:rsidRPr="007128D9" w:rsidRDefault="007128D9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128D9" w:rsidRPr="007128D9" w:rsidRDefault="007128D9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128D9" w:rsidRPr="007128D9" w:rsidRDefault="007128D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bookmarkEnd w:id="0"/>
    <w:p w:rsidR="00540679" w:rsidRPr="007128D9" w:rsidRDefault="00540679">
      <w:pPr>
        <w:rPr>
          <w:rFonts w:ascii="Arial" w:hAnsi="Arial" w:cs="Arial"/>
          <w:color w:val="000000" w:themeColor="text1"/>
          <w:sz w:val="18"/>
          <w:szCs w:val="18"/>
        </w:rPr>
      </w:pPr>
    </w:p>
    <w:sectPr w:rsidR="00540679" w:rsidRPr="007128D9" w:rsidSect="00724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D9"/>
    <w:rsid w:val="00243CA2"/>
    <w:rsid w:val="00540679"/>
    <w:rsid w:val="0071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8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28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28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8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28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28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790&amp;dst=1002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822&amp;dst=10021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790&amp;dst=10022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790&amp;dst=100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2026-02-25T00:54:00Z</dcterms:created>
  <dcterms:modified xsi:type="dcterms:W3CDTF">2026-02-25T00:55:00Z</dcterms:modified>
</cp:coreProperties>
</file>