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9F" w:rsidRPr="0061199F" w:rsidRDefault="0061199F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1199F" w:rsidRPr="006119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199F" w:rsidRPr="0061199F" w:rsidRDefault="0061199F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>29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199F" w:rsidRPr="0061199F" w:rsidRDefault="0061199F">
            <w:pPr>
              <w:pStyle w:val="ConsPlusNormal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>N 466-ФЗ</w:t>
            </w:r>
          </w:p>
        </w:tc>
      </w:tr>
    </w:tbl>
    <w:p w:rsidR="0061199F" w:rsidRPr="0061199F" w:rsidRDefault="0061199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РОССИЙСКАЯ ФЕДЕРАЦИЯ</w:t>
      </w:r>
    </w:p>
    <w:p w:rsidR="0061199F" w:rsidRPr="0061199F" w:rsidRDefault="0061199F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ФЕДЕРАЛЬНЫЙ ЗАКОН</w:t>
      </w:r>
    </w:p>
    <w:p w:rsidR="0061199F" w:rsidRPr="0061199F" w:rsidRDefault="0061199F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О ТЕРРИТОРИАЛЬНОЙ ЮРИСДИКЦИИ ГАРНИЗОННЫХ ВОЕННЫХ СУДОВ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Принят</w:t>
      </w:r>
      <w:proofErr w:type="gramEnd"/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Государственной Думой</w:t>
      </w: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16 декабря 2020 года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Одобрен</w:t>
      </w: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Советом Федерации</w:t>
      </w: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25 декабря 2020 года</w:t>
      </w:r>
    </w:p>
    <w:p w:rsidR="0061199F" w:rsidRPr="0061199F" w:rsidRDefault="0061199F">
      <w:pPr>
        <w:pStyle w:val="ConsPlusNormal"/>
        <w:spacing w:after="1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199F" w:rsidRPr="006119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99F" w:rsidRPr="0061199F" w:rsidRDefault="0061199F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99F" w:rsidRPr="0061199F" w:rsidRDefault="0061199F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99F" w:rsidRPr="0061199F" w:rsidRDefault="0061199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Список изменяющих документов</w:t>
            </w:r>
          </w:p>
          <w:p w:rsidR="0061199F" w:rsidRPr="0061199F" w:rsidRDefault="0061199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(в ред. Федеральных законов от 03.04.2023 </w:t>
            </w:r>
            <w:hyperlink r:id="rId5">
              <w:r w:rsidRPr="0061199F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85-ФЗ</w:t>
              </w:r>
            </w:hyperlink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proofErr w:type="gramEnd"/>
          </w:p>
          <w:p w:rsidR="0061199F" w:rsidRPr="0061199F" w:rsidRDefault="0061199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03.04.2023 </w:t>
            </w:r>
            <w:hyperlink r:id="rId6">
              <w:r w:rsidRPr="0061199F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86-ФЗ</w:t>
              </w:r>
            </w:hyperlink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03.04.2023 </w:t>
            </w:r>
            <w:hyperlink r:id="rId7">
              <w:r w:rsidRPr="0061199F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87-ФЗ</w:t>
              </w:r>
            </w:hyperlink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03.04.2023 </w:t>
            </w:r>
            <w:hyperlink r:id="rId8">
              <w:r w:rsidRPr="0061199F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88-ФЗ</w:t>
              </w:r>
            </w:hyperlink>
            <w:r w:rsidRPr="0061199F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99F" w:rsidRPr="0061199F" w:rsidRDefault="0061199F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Статья 1</w:t>
      </w:r>
    </w:p>
    <w:p w:rsidR="0061199F" w:rsidRPr="0061199F" w:rsidRDefault="0061199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(в ред. Федерального </w:t>
      </w:r>
      <w:hyperlink r:id="rId9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от 03.04.2023 N 85-ФЗ)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В соответствии со </w:t>
      </w:r>
      <w:hyperlink r:id="rId10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статьей 22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конституционного закона от 31 декабря 1996 года N 1-ФКЗ "О судебной системе Российской Федерации", </w:t>
      </w:r>
      <w:hyperlink r:id="rId11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статьями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hyperlink r:id="rId12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21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конституционного закона от 23 июня 1999 года N 1-ФКЗ "О военных судах Российской Федерации" установить, что юрисдикция гарнизонных военных судов распространяется на воинские части, учреждения Вооруженных Сил Российской Федерации, другие войска, воинские формирования и органы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дислоцируемые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на территориях следующих административно-территориальных единиц Российской Федерации: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1) Абаканского гарнизонного военного суда - на территориях Республики Тыва, Республики Хакасия, Ермаковского и Минусинского районов Красноярского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2) Анадырского гарнизонного военного суда - на территориях Магаданской области и Чукотского автономного округа;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3) Архангельского гарнизонного военного суда - на территориях города областного значения Архангельска, городов Коряжмы и Котласа, островных территориях Земля Франца-Иосифа и Виктория, Вельского,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Верхнетоемского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Вилегодского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Виноградовского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Котласского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Красноборского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Ленского, Лешуконского, Мезенского, Новая Земля,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Пинежского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Приморского, Соловецкого,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Устьянского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Холмогорского, Шенкурского районов Архангельской области и территории Ненецкого автономного округа;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4) Астраханского гарнизонного военного суда - на территориях Астраханской области (за исключением территории закрытого административно-территориального образования Знаменск), Лаганского, Черноземельского,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Юстинского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Яшкульского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Республики Калмыкия;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5) Балтийского гарнизонного военного суда - на территориях городов Ладушкина,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Мамоново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Пионерского и Светлого, поселка городского типа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Янтарный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Багратионовского, Балтийского, Гвардейского,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Гурьевского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Зеленоградского, Правдинского и Светлогорского административных районов Калининградской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6) Барнаульского гарнизонного военного суда - на территориях Республики Алтай и Алтайского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7) Белогорского гарнизонного военного суда - на территориях города Белогорска, Белогорского, Октябрьского,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Ромненского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Серышевского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Амурской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8) Биробиджанского гарнизонного военного суда - на территории Еврейской автономной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9) Благовещенского гарнизонного военного суда - на территориях городов Благовещенска, Райчихинска,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Архаринского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Благовещенского,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Бурейского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Завитинского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Ивановского, Константиновского, Михайловского и Тамбовского районов Амурской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10)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Борзинского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городского округа "Поселок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Агинское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", Агинского, Александро-Заводского,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Борзинского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Дульдургинского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Забайкальского, Калганского,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lastRenderedPageBreak/>
        <w:t>Краснокаменского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Могойтуйского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Нерчинско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-Заводского,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Оловяннинского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Ононского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Приаргунского районов Забайкальского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11) Брянского гарнизонного военного суда - на территориях Брянской области и Орловской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12) Буденновского гарнизонного военного суда - на территориях города Буденновска,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Арзгирского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Благодарненского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Буденновского, Левокумского,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Нефтекумского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Новоселицкого районов Ставропольского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13)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Великоновгородского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Новгородской области,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Бокситогорского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Киришского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Лужского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Тихвинского муниципальных районов Ленинградской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14) Владивостокского гарнизонного военного суда - на территориях городов краевого подчинения Артема и Владивостока,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Надеждинского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Хасанского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административных районов Приморского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15) Владикавказского гарнизонного военного суда - на территории Республики Северная Осетия - Алания (за исключением Моздокского района);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16) Владимирского гарнизонного военного суда - на территории Владимирской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17) Волгоградского гарнизонного военного суда - на территориях Волгоградской области (за исключением территории закрытого административно-территориального образования Знаменск),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Кетченеровского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Малодербетовского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Октябрьского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Сарпинского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Республики Калмыкия;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18) Вологодского гарнизонного военного суда - на территории Вологодской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19) Воркутинского гарнизонного военного суда - на территории Республики Коми;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20) Воронежского гарнизонного военного суда - на территории Воронежской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21) Выборгского гарнизонного военного суда - на территориях Выборгского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Приозерского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муниципальных районов Ленинградской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22)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Гаджиевского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закрытого административно-территориального образования поселок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Видяево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города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Гаджиево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входящего в состав закрытого административно-территориального образования Александровск, Кольского района Мурманской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23) Грозненского гарнизонного военного суда - на территории Чеченской Республики;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24) Донецкого гарнизонного военного суда - на территории Донецкой Народной Республики;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25) Заозерского гарнизонного военного суда - на территориях закрытого административно-территориального образования город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Заозерск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Печенгского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района Мурманской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25.1) Запорожского гарнизонного военного суда - на территории Запорожской области;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(п. 25.1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введен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Федеральным </w:t>
      </w:r>
      <w:hyperlink r:id="rId13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от 03.04.2023 N 87-ФЗ)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26) Знаменского гарнизонного военного суда - на территории закрытого административно-территориального образования Знаменск Астраханской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27) Екатеринбургского гарнизонного военного суда - на территориях городов Асбеста, Березовского, Верхняя Пышма, Екатеринбурга, Заречного, Ирбита, Каменска-Уральского, Красноуфимска, Первоуральска, Полевского и Ревды, закрытого административно-территориального образования поселок Уральский, Артемовского,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Артинского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Ачитского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Байкаловского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Белоярского,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Богдановичского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Ирбитского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Каменского,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Красноуфимского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Нижнесергинского,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Пышминского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Слободо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-Туринского,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Сухоложского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Сысертского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Тавдинского,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Талицкого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Тугулымского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Шалинского районов Свердловской области, Тюменской области, Ханты-Мансийского автономного округа - Югры и Ямало-Ненецкого автономного округа;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28) Ивановского гарнизонного военного суда - на территории Ивановской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29) Иркутского гарнизонного военного суда - на территории Иркутской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30) Казанского гарнизонного военного суда - на территориях Республики Марий Эл, Республики Татарстан (Татарстан) и Чувашской Республики - Чувашии;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31) Калининградского гарнизонного военного суда - на территориях городов Калининграда и Советска,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Гусевского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Краснознаменского, Неманского,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Нестеровского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Озерского, Полесского, Славского и Черняховского административных районов Калининградской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lastRenderedPageBreak/>
        <w:t>32) Калужского гарнизонного военного суда - на территории Калужской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33) Комсомольского-на-Амуре гарнизонного военного суда - на территориях города Комсомольска-на-Амуре, Амурского,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Аяно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-Майского,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Верхнебуреинского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Комсомольского, Николаевского, Охотского, Солнечного,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Тугуро-Чумиканского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Ульчского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и района имени Полины Осипенко Хабаровского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34) Краснодарского гарнизонного военного суда - на территориях городов Горячий Ключ и Краснодара,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Абинского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Белоглинского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Брюховецкого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Выселковского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Калининского,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Каневского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Кореновского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Красноармейского, Крыловского,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Кущевского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Ленинградского, Новопокровского, Павловского,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Приморско-Ахтарского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Северского, Славянского,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Староминского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Тимашевского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Тихорецкого,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Усть-Лабинского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Щербиновского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Краснодарского края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Тахтамукайского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района Республики Адыгея (Адыгея);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35) Краснореченского гарнизонного военного суда - на территориях Индустриального района города Хабаровска,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Бикинского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Вяземского районов и района имени Лазо Хабаровского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36) Красноярского гарнизонного военного суда - на территории Красноярского края, за исключением Ермаковского и Минусинского районов Красноярского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37) Курильского гарнизонного военного суда - на территориях Курильского, Северо-Курильского и Южно-Курильского районов Сахалинской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38) Курского гарнизонного военного суда - на территориях Курской области и Белгородской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39) Крымского гарнизонного военного суда - на территории Республики Крым;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40)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Кяхтинского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Бичурского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Джидинского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Закаменского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Кяхтинского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Мухоршибирского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Селенгинского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Республики Бурятия;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40.1) Луганского гарнизонного военного суда - на территории Луганской Народной Республики;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(п. 40.1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введен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Федеральным </w:t>
      </w:r>
      <w:hyperlink r:id="rId14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от 03.04.2023 N 86-ФЗ)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41) Магнитогорского гарнизонного военного суда - на территориях Златоустовского, Локомотивного, Магнитогорского,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Миасского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Трехгорного, Троицкого,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Усть-Катавского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Чебаркульского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городских округов,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Агаповского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Ашинского,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Брединского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Варненского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Верхнеуральского,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Карталинского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Катав-Ивановского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Кизильского,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Нагайбакского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Саткинского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Троицкого, Уйского,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Чебаркульского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Чесменского муниципальных районов Челябинской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42) Майкопского гарнизонного военного суда - на территориях Республики Адыгея (Адыгея) (за исключением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Тахтамукайского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района), городов Армавира и Кропоткина, Апшеронского,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Белореченского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Гулькевичского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Кавказского,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Курганинского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Лабинского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Мостовского,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Новокубанского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Отрадненского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Тбилисского и Успенского районов Краснодарского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43) Махачкалинского гарнизонного военного суда - на территории Республики Дагестан;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44)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Мирненского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закрытого административно-территориального образования город Мирный,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Каргопольского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Коношского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Няндомского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Плесецкого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Архангельской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45) Московского гарнизонного военного суда - на территориях Северного, Северо-Восточного, Восточного, Юго-Восточного и Южного административных округов города Москвы, районов Арбат,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Басманный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Красносельский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Мещанский и Пресненский Центрального административного округа города Москвы;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46) Мурманского гарнизонного военного суда - на территориях города Мурманска, городов Мурманской области с подведомственными территориями Апатиты, Кировска, Мончегорска, Оленегорска и Полярные Зори, Кандалакшского, Ковдорского,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Ловозерского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Терского районов Мурманской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47) Нальчикского гарнизонного военного суда - на территориях Кабардино-Балкарской Республики, Республики Ингушетия и Моздокского района Республики Северная Осетия - Алания;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48) Наро-Фоминского гарнизонного военного суда - на территориях Наро-Фоминского городского округа, закрытого административно-территориального образования городской округ Молодежный Московской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49) Нижегородского гарнизонного военного суда - на территории Нижегородской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50) Нижнетагильского гарнизонного военного суда - на территориях городов Алапаевска,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Ивделя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Камышлова, Карпинска, Качканара, Кировграда, Краснотурьинска, Красноуральска, Кушвы, Нижний Тагил, </w:t>
      </w:r>
      <w:r w:rsidRPr="0061199F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Нижняя Салда, Нижняя Тура, Североуральска и Серова, закрытого административно-территориального образования город Лесной, закрытого административно-территориального образования город Новоуральск, закрытого административно-территориального образования поселок Свободный,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Алапаевского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Верхнесалдинского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Верхотурского,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Гаринского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Камышловского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Невьянского,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Новолялинского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Пригородного,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Режевского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Серовского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Таборинского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Туринского районов Свердловской области;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51) Новороссийского гарнизонного военного суда - на территориях городов Анапы, Геленджика и Новороссийска,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Анапского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Крымского и Темрюкского районов Краснодарского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52) Новосибирского гарнизонного военного суда - на территории Новосибирской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53) Новочеркасского гарнизонного военного суда - на территориях городов Гуково, Донецка, Зверево, Каменска-Шахтинского, Новочеркасска, Новошахтинска и Шахты,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Белокалитвинского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Боковского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Верхнедонского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Каменского,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Кашарского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Красносулинского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Миллеровского, Морозовского, Октябрьского, Тарасовского, Усть-Донецкого,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Чертковского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Шолоховского районов Ростовской области;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54) Одинцовского гарнизонного военного суда - на территориях городских округов Истра, Красногорск, Лотошино, Подольск, Протвино, Пущино, Серпухов, Чехов и Шаховская, Волоколамского, Можайского, Одинцовского и Рузского городских округов, закрытых административно-территориальных образований городских округов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Власиха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Восход и Краснознаменск Московской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55) Омского гарнизонного военного суда - на территории Омской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56) Оренбургского гарнизонного военного суда - на территории Оренбургской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57) Пензенского гарнизонного военного суда - на территориях Республики Мордовия и Пензенской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58) Пермского гарнизонного военного суда - на территориях Пермского края и Кировской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59) Петрозаводского гарнизонного военного суда - на территориях Республики Карелия,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Лодейнопольского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Подпорожского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муниципальных районов Ленинградской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60)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Полярнинского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территории закрытого административно-территориального образования Александровск (за исключением территории города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Гаджиево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) Мурманской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61) Псковского гарнизонного военного суда - на территории Псковской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62) Пятигорского гарнизонного военного суда - на территориях Карачаево-Черкесской Республики и городов Георгиевска, Ессентуки, Железноводска, Кисловодска, Лермонтова, Минеральные Воды и Пятигорска, Георгиевского, Кировского, Курского, Минераловодского, Предгорного, Советского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Степновского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Ставропольского края;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63)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Реутовского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городских округов Балашиха, Бронницы, Воскресенск, Дзержинский, Домодедово, Егорьевск, Жуковский, Зарайск, Ивантеевка, Кашира, Котельники,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Лосино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-Петровский,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Луховицы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Лыткарино, Люберцы,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Озеры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Павловский Посад, Реутов, Серебряные Пруды, Ступино, Фрязино, Черноголовка, Шатура, Щелково, Электрогорск и Электросталь, Богородского, Коломенского, Ленинского, Орехово-Зуевского и Раменского городских округов, закрытого административно-территориального образования городской округ Звездный городок Московской области;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64) Ростовского-на-Дону гарнизонного военного суда - на территориях Ростовской области (кроме городов и районов, отнесенных к юрисдикции Новочеркасского гарнизонного военного суда), города Элисты,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Ики-Бурульского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Целинного районов Республики Калмыкия;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65) Рязанского гарнизонного военного суда - на территории Рязанской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66) Самарского гарнизонного военного суда - на территории Самарской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67) Санкт-Петербургского гарнизонного военного суда - на территориях Адмиралтейского (за исключением муниципальных округов Адмиралтейский округ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Екатерингофский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), Василеостровского (за исключением муниципального округа Гавань), Выборгского, Калининского, Кировского (за исключением муниципального округа Автово),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Колпинского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Красногвардейского (за исключением муниципального округа Малая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Охта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), Красносельского, Московского, Невского, Пушкинского, Фрунзенского и Центрального районов города Санкт-Петербурга, Гатчинского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Тосненского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муниципальных районов Ленинградской области;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68) Саратовского гарнизонного военного суда - на территории Саратовской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69)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Свободненского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городов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Зеи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Свободного, Тынды, </w:t>
      </w:r>
      <w:r w:rsidRPr="0061199F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Шимановска, закрытого административно-территориального образования Циолковский,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Магдагачинского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Мазановского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Свободненского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Селемджинского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Сковородинского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Тындинского, Шимановского районов Амурской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70) Севастопольского гарнизонного военного суда - на территории города федерального значения Севастополя;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71) Северодвинского гарнизонного военного суда - на территориях городов областного значения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Новодвинска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Онеги, Северодвинска и Онежского района Архангельской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72) Североморского гарнизонного военного суда - на территориях закрытых административно-территориальных образований городов Североморск и Островной Мурманской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73) Смоленского гарнизонного военного суда - на территории Смоленской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74) Советско-Гаванского гарнизонного военного суда - на территориях города Советская Гавань,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Ванинского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Советско-Гаванского районов Хабаровского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75)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Солнечногорского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городских округов Долгопрудный, Дубна, Клин, Королев, Красноармейск, Лобня, Мытищи, Солнечногорск и Химки, Дмитровского, Пушкинского, Сергиево-Посадского и Талдомского городских округов Московской области;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76) Сочинского гарнизонного военного суда - на территориях городского округа город-курорт Сочи, городского округа Сириус и Туапсинского района Краснодарского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77)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Спасск-Дальнего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гарнизонного военного суда - на территориях городов краевого подчинения Арсеньева, Дальнегорска, Дальнереченска, Лесозаводска и Спасска-Дальнего,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Анучинского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Дальнереченского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Кавалеровского, Кировского, Красноармейского, Пожарского, Спасского,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Тернейского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Черниговского,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Чугуевского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Яковлевского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административных районов Приморского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78) Ставропольского гарнизонного военного суда - на территориях городов Невинномысска и Ставрополя, Александровского, Андроповского,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Апанасенковского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Грачевского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Изобильненского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Ипатовского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Кочубеевского, Красногвардейского,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Новоалександровского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Петровского, Труновского, Туркменского и Шпаковского районов Ставропольского края,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Городовиковского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Приютненского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Яшалтинского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Республики Калмыкия;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79) Тамбовского гарнизонного военного суда - на территориях Тамбовской области и Липецкой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80) Тверского гарнизонного военного суда - на территории Тверской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81) Томского гарнизонного военного суда - на территориях Томской области и Кемеровской области - Кузбасса;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82) Тульского гарнизонного военного суда - на территории Тульской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83) Улан-Удэнского гарнизонного военного суда - на территориях городов Улан-Удэ и Северобайкальска,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Баргузинского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Баунтовского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Заиграевского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Иволгинского,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Кабанского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Кижингинского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Курумканского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Муйского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Прибайкальского, Северо-Байкальского,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Тарбагатайского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Тункинского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Хоринского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Республики Бурятия;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84) Ульяновского гарнизонного военного суда - на территории Ульяновской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85) Уссурийского гарнизонного военного суда - на территориях города краевого подчинения Уссурийска, Михайловского, Октябрьского, Пограничного,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Ханкайского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Хорольского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административных районов Приморского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86) Уфимского гарнизонного военного суда - на территориях Республики Башкортостан и Удмуртской Республики;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87) Фокинского гарнизонного военного суда - на территориях городов краевого подчинения Большой Камень, Находки,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Партизанска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Фокино,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Лазовского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Ольгинского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Партизанского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Шкотовского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административных районов Приморского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88) Хабаровского гарнизонного военного суда - на территориях города Хабаровска (за исключением Индустриального района), Хабаровского и Нанайского районов Хабаровского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88.1) Херсонского гарнизонного военного суда - на территории Херсонской области;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(п. 88.1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введен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Федеральным </w:t>
      </w:r>
      <w:hyperlink r:id="rId15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от 03.04.2023 N 88-ФЗ)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89) Челябинского гарнизонного военного суда - на территориях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Верхнеуфалейского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Карабашского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Копейского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Кыштымского, Озерского,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Снежинского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Челябинского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Южноуральского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городских округов,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Аргаяшского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Еманжелинского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Еткульского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Каслинского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Коркинского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Красноармейского,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Кунашакского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Кусинского,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Нязепетровского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Октябрьского,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Пластовского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>, Сосновского и Увельского муниципальных районов Челябинской области, Курганской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90) Читинского гарнизонного военного суда - на территориях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Еравнинского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района Республики Бурятия, закрытого административно-территориального образования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Горный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города Читы,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Акшинского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Балейского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Газимуро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-Заводского,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Каларского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Карымского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Красночикойского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Кыринского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Могочинского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Нерчинского, Петровск-Забайкальского, Сретенского,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Тунгиро-Олекминского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Тунгокоченского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Улетовского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Хилокского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Чернышевского, Читинского,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Шелопугинского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Шилкинского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районов Забайкальского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91) Южно-Сахалинского гарнизонного военного суда - на территориях городов Александровска-Сахалинского и Южно-Сахалинска,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Анивского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Долинского,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Корсаковского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Макаровского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Невельского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Ногликского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Охинского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Поронайского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Смирныховского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Томаринского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Тымовского,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Углегорского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Холмского районов Сахалинской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92) Якутского гарнизонного военного суда - на территории Республики Саха (Якутия);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93) Ярославского гарнизонного военного суда - на территориях Ярославской области и Костромской области;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94) 35-го гарнизонного военного суда - на территории Камчатского края;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95) 224-го гарнизонного военного суда - на территориях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Сосновоборского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городского округа, Всеволожского,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Волосовского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Волховского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Кингисеппского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Кировского, Ломоносовского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Сланцевского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муниципальных районов Ленинградской области,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Петродворцового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Кронштадтского и Курортного районов, муниципальных округов Адмиралтейский округ и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Екатерингофский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Адмиралтейского района, муниципального округа Гавань Василеостровского района, муниципального округа Автово Кировского района, муниципального округа Малая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Охта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Красногвардейского района, Петроградского и Приморского районов города Санкт-Петербурга;</w:t>
      </w:r>
      <w:proofErr w:type="gramEnd"/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96) 235-го гарнизонного военного суда - на территориях Зеленоградского, Западного, </w:t>
      </w:r>
      <w:proofErr w:type="spellStart"/>
      <w:r w:rsidRPr="0061199F">
        <w:rPr>
          <w:rFonts w:ascii="Arial" w:hAnsi="Arial" w:cs="Arial"/>
          <w:color w:val="000000" w:themeColor="text1"/>
          <w:sz w:val="18"/>
          <w:szCs w:val="18"/>
        </w:rPr>
        <w:t>Новомосковского</w:t>
      </w:r>
      <w:proofErr w:type="spellEnd"/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Северо-Западного, Троицкого, Юго-Западного административных округов города Москвы, районов Замоскворечье, </w:t>
      </w:r>
      <w:proofErr w:type="gramStart"/>
      <w:r w:rsidRPr="0061199F">
        <w:rPr>
          <w:rFonts w:ascii="Arial" w:hAnsi="Arial" w:cs="Arial"/>
          <w:color w:val="000000" w:themeColor="text1"/>
          <w:sz w:val="18"/>
          <w:szCs w:val="18"/>
        </w:rPr>
        <w:t>Таганский</w:t>
      </w:r>
      <w:proofErr w:type="gramEnd"/>
      <w:r w:rsidRPr="0061199F">
        <w:rPr>
          <w:rFonts w:ascii="Arial" w:hAnsi="Arial" w:cs="Arial"/>
          <w:color w:val="000000" w:themeColor="text1"/>
          <w:sz w:val="18"/>
          <w:szCs w:val="18"/>
        </w:rPr>
        <w:t>, Тверской, Хамовники и Якиманка Центрального административного округа города Москвы.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Статья 2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Признать утратившими силу: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1) </w:t>
      </w:r>
      <w:hyperlink r:id="rId16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 2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8 октября 2002 года N 121-ФЗ "О создании Грозненского гарнизонного военного суда и упразднении Норильского гарнизонного военного суда" (Собрание законодательства Российской Федерации, 2002, N 41, ст. 3968);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2) </w:t>
      </w:r>
      <w:hyperlink r:id="rId17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пункты 2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18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3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19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5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20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6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hyperlink r:id="rId21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7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29 июня 2004 года N 59-ФЗ "О создании и упразднении некоторых гарнизонных военных судов" (Собрание законодательства Российской Федерации, 2004, N 27, ст. 2712);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3) </w:t>
      </w:r>
      <w:hyperlink r:id="rId22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пункты 2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hyperlink r:id="rId23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3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12 июня 2008 года N 89-ФЗ "О создании Новочеркасского гарнизонного военного суда и упразднении 6-го гарнизонного военного суда" (Собрание законодательства Российской Федерации, 2008, N 24, ст. 2802);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4) </w:t>
      </w:r>
      <w:hyperlink r:id="rId24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пункты 14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25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15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23 июля 2010 года N 182-ФЗ "Об упразднении некоторых гарнизонных военных судов" (Собрание законодательства Российской Федерации, 2010, N 30, ст. 4013);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5) </w:t>
      </w:r>
      <w:hyperlink r:id="rId26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 6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23 июня 2014 года N 154-ФЗ "О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Федерации" (Собрание законодательства Российской Федерации, 2014, N 26, ст. 3360);</w:t>
      </w:r>
    </w:p>
    <w:p w:rsidR="0061199F" w:rsidRPr="0061199F" w:rsidRDefault="0061199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6) </w:t>
      </w:r>
      <w:hyperlink r:id="rId27">
        <w:r w:rsidRPr="0061199F">
          <w:rPr>
            <w:rFonts w:ascii="Arial" w:hAnsi="Arial" w:cs="Arial"/>
            <w:color w:val="000000" w:themeColor="text1"/>
            <w:sz w:val="18"/>
            <w:szCs w:val="18"/>
          </w:rPr>
          <w:t>пункт 19 статьи 1</w:t>
        </w:r>
      </w:hyperlink>
      <w:r w:rsidRPr="0061199F">
        <w:rPr>
          <w:rFonts w:ascii="Arial" w:hAnsi="Arial" w:cs="Arial"/>
          <w:color w:val="000000" w:themeColor="text1"/>
          <w:sz w:val="18"/>
          <w:szCs w:val="18"/>
        </w:rPr>
        <w:t xml:space="preserve"> Федерального закона от 12 ноября 2018 года N 403-ФЗ "О создании, упразднении некоторых военных судов и образовании постоянных судебных присутствий в составе некоторых военных судов" (Собрание законодательства Российской Федерации, 2018, N 47, ст. 7124).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Статья 3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Настоящий Федеральный закон вступает в силу с 1 января 2021 года.</w:t>
      </w:r>
    </w:p>
    <w:p w:rsidR="0061199F" w:rsidRPr="0061199F" w:rsidRDefault="0061199F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Президент</w:t>
      </w: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Российской Федерации</w:t>
      </w:r>
    </w:p>
    <w:p w:rsidR="0061199F" w:rsidRPr="0061199F" w:rsidRDefault="0061199F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В.ПУТИН</w:t>
      </w:r>
    </w:p>
    <w:p w:rsidR="0061199F" w:rsidRPr="0061199F" w:rsidRDefault="0061199F">
      <w:pPr>
        <w:pStyle w:val="ConsPlusNormal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Москва, Кремль</w:t>
      </w:r>
    </w:p>
    <w:p w:rsidR="0061199F" w:rsidRPr="0061199F" w:rsidRDefault="0061199F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29 декабря 2020 года</w:t>
      </w:r>
    </w:p>
    <w:p w:rsidR="0061199F" w:rsidRPr="0061199F" w:rsidRDefault="0061199F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61199F">
        <w:rPr>
          <w:rFonts w:ascii="Arial" w:hAnsi="Arial" w:cs="Arial"/>
          <w:color w:val="000000" w:themeColor="text1"/>
          <w:sz w:val="18"/>
          <w:szCs w:val="18"/>
        </w:rPr>
        <w:t>N 466-ФЗ</w:t>
      </w:r>
      <w:bookmarkStart w:id="0" w:name="_GoBack"/>
      <w:bookmarkEnd w:id="0"/>
    </w:p>
    <w:sectPr w:rsidR="0061199F" w:rsidRPr="0061199F" w:rsidSect="00D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9F"/>
    <w:rsid w:val="00243CA2"/>
    <w:rsid w:val="00540679"/>
    <w:rsid w:val="0061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673&amp;dst=100056" TargetMode="External"/><Relationship Id="rId13" Type="http://schemas.openxmlformats.org/officeDocument/2006/relationships/hyperlink" Target="https://login.consultant.ru/link/?req=doc&amp;base=LAW&amp;n=443672&amp;dst=100040" TargetMode="External"/><Relationship Id="rId18" Type="http://schemas.openxmlformats.org/officeDocument/2006/relationships/hyperlink" Target="https://login.consultant.ru/link/?req=doc&amp;base=LAW&amp;n=48234&amp;dst=100012" TargetMode="External"/><Relationship Id="rId26" Type="http://schemas.openxmlformats.org/officeDocument/2006/relationships/hyperlink" Target="https://login.consultant.ru/link/?req=doc&amp;base=LAW&amp;n=322871&amp;dst=1000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34&amp;dst=100016" TargetMode="External"/><Relationship Id="rId7" Type="http://schemas.openxmlformats.org/officeDocument/2006/relationships/hyperlink" Target="https://login.consultant.ru/link/?req=doc&amp;base=LAW&amp;n=443672&amp;dst=100040" TargetMode="External"/><Relationship Id="rId12" Type="http://schemas.openxmlformats.org/officeDocument/2006/relationships/hyperlink" Target="https://login.consultant.ru/link/?req=doc&amp;base=LAW&amp;n=494922&amp;dst=100141" TargetMode="External"/><Relationship Id="rId17" Type="http://schemas.openxmlformats.org/officeDocument/2006/relationships/hyperlink" Target="https://login.consultant.ru/link/?req=doc&amp;base=LAW&amp;n=48234&amp;dst=100011" TargetMode="External"/><Relationship Id="rId25" Type="http://schemas.openxmlformats.org/officeDocument/2006/relationships/hyperlink" Target="https://login.consultant.ru/link/?req=doc&amp;base=LAW&amp;n=102929&amp;dst=1000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002&amp;dst=100010" TargetMode="External"/><Relationship Id="rId20" Type="http://schemas.openxmlformats.org/officeDocument/2006/relationships/hyperlink" Target="https://login.consultant.ru/link/?req=doc&amp;base=LAW&amp;n=48234&amp;dst=10001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677&amp;dst=100093" TargetMode="External"/><Relationship Id="rId11" Type="http://schemas.openxmlformats.org/officeDocument/2006/relationships/hyperlink" Target="https://login.consultant.ru/link/?req=doc&amp;base=LAW&amp;n=494922&amp;dst=100009" TargetMode="External"/><Relationship Id="rId24" Type="http://schemas.openxmlformats.org/officeDocument/2006/relationships/hyperlink" Target="https://login.consultant.ru/link/?req=doc&amp;base=LAW&amp;n=102929&amp;dst=100023" TargetMode="External"/><Relationship Id="rId5" Type="http://schemas.openxmlformats.org/officeDocument/2006/relationships/hyperlink" Target="https://login.consultant.ru/link/?req=doc&amp;base=LAW&amp;n=452705&amp;dst=100110" TargetMode="External"/><Relationship Id="rId15" Type="http://schemas.openxmlformats.org/officeDocument/2006/relationships/hyperlink" Target="https://login.consultant.ru/link/?req=doc&amp;base=LAW&amp;n=443673&amp;dst=100056" TargetMode="External"/><Relationship Id="rId23" Type="http://schemas.openxmlformats.org/officeDocument/2006/relationships/hyperlink" Target="https://login.consultant.ru/link/?req=doc&amp;base=LAW&amp;n=78555&amp;dst=100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515&amp;dst=100099" TargetMode="External"/><Relationship Id="rId19" Type="http://schemas.openxmlformats.org/officeDocument/2006/relationships/hyperlink" Target="https://login.consultant.ru/link/?req=doc&amp;base=LAW&amp;n=4823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705&amp;dst=100110" TargetMode="External"/><Relationship Id="rId14" Type="http://schemas.openxmlformats.org/officeDocument/2006/relationships/hyperlink" Target="https://login.consultant.ru/link/?req=doc&amp;base=LAW&amp;n=443677&amp;dst=100093" TargetMode="External"/><Relationship Id="rId22" Type="http://schemas.openxmlformats.org/officeDocument/2006/relationships/hyperlink" Target="https://login.consultant.ru/link/?req=doc&amp;base=LAW&amp;n=78555&amp;dst=100011" TargetMode="External"/><Relationship Id="rId27" Type="http://schemas.openxmlformats.org/officeDocument/2006/relationships/hyperlink" Target="https://login.consultant.ru/link/?req=doc&amp;base=LAW&amp;n=310802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2025-11-25T07:45:00Z</dcterms:created>
  <dcterms:modified xsi:type="dcterms:W3CDTF">2025-11-25T07:46:00Z</dcterms:modified>
</cp:coreProperties>
</file>