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33F" w:rsidRPr="0040533F" w:rsidRDefault="0040533F" w:rsidP="0040533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Реквизиты для перечисления госпошлины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при обращении в суды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)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 КБК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18210803010011050110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-государственная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 результатам рассмотрения дел по</w:t>
      </w:r>
      <w:proofErr w:type="gramEnd"/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существу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)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 КБК 18210803010011060110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Получатель: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Казначейство России (ФНС России)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Номер счета получателя: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 03100643000000018500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Наименование банка: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ОТДЕЛЕНИЕ ТУЛА БАНКА РОССИИ// УФК по Тульской области г. Тула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</w:r>
      <w:proofErr w:type="spellStart"/>
      <w:proofErr w:type="gramStart"/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Корр</w:t>
      </w:r>
      <w:proofErr w:type="spellEnd"/>
      <w:proofErr w:type="gramEnd"/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, счет: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40102810445370000059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ИНН: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 7727406020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КПП: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770701001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БИК: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017003983</w:t>
      </w:r>
      <w:r w:rsidRPr="0040533F">
        <w:rPr>
          <w:rFonts w:ascii="Arial" w:eastAsia="Times New Roman" w:hAnsi="Arial" w:cs="Arial"/>
          <w:color w:val="000000"/>
          <w:sz w:val="36"/>
          <w:szCs w:val="36"/>
          <w:lang w:eastAsia="ru-RU"/>
        </w:rPr>
        <w:br/>
        <w:t>ОКТМО: </w:t>
      </w:r>
      <w:r w:rsidRPr="0040533F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93658455</w:t>
      </w:r>
    </w:p>
    <w:p w:rsidR="0040533F" w:rsidRPr="0040533F" w:rsidRDefault="0040533F" w:rsidP="0040533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533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F28D2" w:rsidRPr="0040533F" w:rsidRDefault="004F28D2" w:rsidP="0040533F"/>
    <w:sectPr w:rsidR="004F28D2" w:rsidRPr="0040533F" w:rsidSect="006A59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D35"/>
    <w:multiLevelType w:val="multilevel"/>
    <w:tmpl w:val="60A8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D1396"/>
    <w:multiLevelType w:val="multilevel"/>
    <w:tmpl w:val="15E0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915307"/>
    <w:multiLevelType w:val="multilevel"/>
    <w:tmpl w:val="D9B0B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643FF9"/>
    <w:multiLevelType w:val="multilevel"/>
    <w:tmpl w:val="C9EE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5AB1"/>
    <w:rsid w:val="0040533F"/>
    <w:rsid w:val="00414315"/>
    <w:rsid w:val="004F28D2"/>
    <w:rsid w:val="006A59DD"/>
    <w:rsid w:val="00715AB1"/>
    <w:rsid w:val="00BB3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8D2"/>
  </w:style>
  <w:style w:type="paragraph" w:styleId="3">
    <w:name w:val="heading 3"/>
    <w:basedOn w:val="a"/>
    <w:link w:val="30"/>
    <w:uiPriority w:val="9"/>
    <w:qFormat/>
    <w:rsid w:val="00715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15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footnotegroup">
    <w:name w:val="futurisfootnotegroup"/>
    <w:basedOn w:val="a0"/>
    <w:rsid w:val="00715AB1"/>
  </w:style>
  <w:style w:type="character" w:styleId="a3">
    <w:name w:val="Strong"/>
    <w:basedOn w:val="a0"/>
    <w:uiPriority w:val="22"/>
    <w:qFormat/>
    <w:rsid w:val="00715AB1"/>
    <w:rPr>
      <w:b/>
      <w:bCs/>
    </w:rPr>
  </w:style>
  <w:style w:type="character" w:styleId="a4">
    <w:name w:val="Hyperlink"/>
    <w:basedOn w:val="a0"/>
    <w:uiPriority w:val="99"/>
    <w:semiHidden/>
    <w:unhideWhenUsed/>
    <w:rsid w:val="00715AB1"/>
    <w:rPr>
      <w:color w:val="0000FF"/>
      <w:u w:val="single"/>
    </w:rPr>
  </w:style>
  <w:style w:type="character" w:customStyle="1" w:styleId="futurissourcesbutton-text">
    <w:name w:val="futurissourcesbutton-text"/>
    <w:basedOn w:val="a0"/>
    <w:rsid w:val="00715A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8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7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5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55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58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87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07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81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482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085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597114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2782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7256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6961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861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4949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5267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3559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4426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72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8340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761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97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185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001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99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5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3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9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5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4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04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5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10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22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027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700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5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528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533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9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71801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811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1010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929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9764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3832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4109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427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1066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397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8230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296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92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9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42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66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60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32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87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cp:lastPrinted>2025-11-12T02:16:00Z</cp:lastPrinted>
  <dcterms:created xsi:type="dcterms:W3CDTF">2026-08-14T02:26:00Z</dcterms:created>
  <dcterms:modified xsi:type="dcterms:W3CDTF">2026-08-14T02:26:00Z</dcterms:modified>
</cp:coreProperties>
</file>