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167" w:rsidRPr="00FA2167" w:rsidRDefault="006D22C1" w:rsidP="00957C1D">
      <w:pPr>
        <w:pStyle w:val="a3"/>
        <w:spacing w:after="0" w:afterAutospacing="0"/>
        <w:ind w:firstLine="709"/>
        <w:jc w:val="center"/>
        <w:rPr>
          <w:b/>
        </w:rPr>
      </w:pPr>
      <w:r>
        <w:rPr>
          <w:b/>
        </w:rPr>
        <w:t xml:space="preserve">Суд в </w:t>
      </w:r>
      <w:r w:rsidR="00546930">
        <w:rPr>
          <w:b/>
        </w:rPr>
        <w:t xml:space="preserve">довоенные  годы и в </w:t>
      </w:r>
      <w:r>
        <w:rPr>
          <w:b/>
        </w:rPr>
        <w:t>годы Великой Отечественной войны</w:t>
      </w:r>
    </w:p>
    <w:p w:rsidR="006D22C1" w:rsidRDefault="0026280E" w:rsidP="00FA2167">
      <w:pPr>
        <w:pStyle w:val="a3"/>
        <w:spacing w:after="0" w:afterAutospacing="0"/>
        <w:ind w:firstLine="709"/>
        <w:jc w:val="both"/>
      </w:pPr>
      <w:r>
        <w:t xml:space="preserve">Несмотря на </w:t>
      </w:r>
      <w:r w:rsidR="006D22C1">
        <w:t xml:space="preserve"> </w:t>
      </w:r>
      <w:r>
        <w:t xml:space="preserve">тяжелый период для всего советского народа, пришедший на годы  </w:t>
      </w:r>
      <w:r w:rsidR="006D22C1">
        <w:t xml:space="preserve"> Великой Отечественной войны</w:t>
      </w:r>
      <w:r>
        <w:t xml:space="preserve">, судьи  продолжали осуществлять правосудие, рассматривая дела </w:t>
      </w:r>
      <w:proofErr w:type="gramStart"/>
      <w:r>
        <w:t>различн</w:t>
      </w:r>
      <w:r w:rsidR="00EB7531">
        <w:t>ых</w:t>
      </w:r>
      <w:proofErr w:type="gramEnd"/>
      <w:r w:rsidR="00EB7531">
        <w:t xml:space="preserve"> </w:t>
      </w:r>
      <w:r>
        <w:t xml:space="preserve">категории, сотрудники судебной системы выполняли свои обязанности.  </w:t>
      </w:r>
    </w:p>
    <w:p w:rsidR="006D22C1" w:rsidRDefault="00FA2167" w:rsidP="00FA2167">
      <w:pPr>
        <w:pStyle w:val="a3"/>
        <w:spacing w:after="0" w:afterAutospacing="0"/>
        <w:ind w:firstLine="709"/>
        <w:jc w:val="both"/>
      </w:pPr>
      <w:r>
        <w:t xml:space="preserve">С июня 1939 года руководство судами осуществлялось Управлением </w:t>
      </w:r>
      <w:proofErr w:type="spellStart"/>
      <w:r>
        <w:t>Наркомюста</w:t>
      </w:r>
      <w:proofErr w:type="spellEnd"/>
      <w:r>
        <w:t xml:space="preserve"> РСФСР по Пермской области (с марта 1940 года - Управлением </w:t>
      </w:r>
      <w:proofErr w:type="spellStart"/>
      <w:r>
        <w:t>Наркомюста</w:t>
      </w:r>
      <w:proofErr w:type="spellEnd"/>
      <w:r>
        <w:t xml:space="preserve"> по </w:t>
      </w:r>
      <w:proofErr w:type="spellStart"/>
      <w:r>
        <w:t>Молотовской</w:t>
      </w:r>
      <w:proofErr w:type="spellEnd"/>
      <w:r>
        <w:t xml:space="preserve"> области). </w:t>
      </w:r>
    </w:p>
    <w:p w:rsidR="005E1B9C" w:rsidRDefault="005E1B9C" w:rsidP="005E1B9C">
      <w:pPr>
        <w:pStyle w:val="a3"/>
        <w:spacing w:after="0" w:afterAutospacing="0"/>
        <w:ind w:firstLine="709"/>
        <w:jc w:val="both"/>
      </w:pPr>
      <w:r>
        <w:t xml:space="preserve">С  08.03.1940 года  Александровский городской суд существовал  как районный суд 2 участка </w:t>
      </w:r>
      <w:proofErr w:type="spellStart"/>
      <w:r>
        <w:t>Кизеловского</w:t>
      </w:r>
      <w:proofErr w:type="spellEnd"/>
      <w:r>
        <w:t xml:space="preserve"> района </w:t>
      </w:r>
      <w:proofErr w:type="spellStart"/>
      <w:r>
        <w:t>Молотовской</w:t>
      </w:r>
      <w:proofErr w:type="spellEnd"/>
      <w:r>
        <w:t xml:space="preserve"> об</w:t>
      </w:r>
      <w:r w:rsidR="006F0250">
        <w:t>ласти и располагался в посёлке Ш</w:t>
      </w:r>
      <w:r>
        <w:t>ахт</w:t>
      </w:r>
      <w:r w:rsidR="00957C1D">
        <w:t>а</w:t>
      </w:r>
      <w:r>
        <w:t xml:space="preserve"> </w:t>
      </w:r>
      <w:proofErr w:type="spellStart"/>
      <w:r>
        <w:t>им</w:t>
      </w:r>
      <w:proofErr w:type="gramStart"/>
      <w:r>
        <w:t>.В</w:t>
      </w:r>
      <w:proofErr w:type="gramEnd"/>
      <w:r>
        <w:t>олодарского</w:t>
      </w:r>
      <w:proofErr w:type="spellEnd"/>
      <w:r>
        <w:t>.</w:t>
      </w:r>
    </w:p>
    <w:p w:rsidR="008C074C" w:rsidRDefault="00B76565" w:rsidP="005E1B9C">
      <w:pPr>
        <w:pStyle w:val="a3"/>
        <w:spacing w:after="0" w:afterAutospacing="0"/>
        <w:ind w:firstLine="709"/>
        <w:jc w:val="both"/>
      </w:pPr>
      <w:r>
        <w:t xml:space="preserve">Как Александровский районный народный суд 1 участка Александровского района </w:t>
      </w:r>
      <w:proofErr w:type="spellStart"/>
      <w:r>
        <w:t>Молотовской</w:t>
      </w:r>
      <w:proofErr w:type="spellEnd"/>
      <w:r>
        <w:t xml:space="preserve"> области суд начал действовать с 02.07.1942 года по 24.08.1951 года.</w:t>
      </w:r>
    </w:p>
    <w:p w:rsidR="005E4860" w:rsidRDefault="005E4860" w:rsidP="005E4860">
      <w:pPr>
        <w:pStyle w:val="a3"/>
        <w:spacing w:after="0" w:afterAutospacing="0"/>
        <w:ind w:firstLine="709"/>
        <w:jc w:val="both"/>
      </w:pPr>
      <w:r>
        <w:t xml:space="preserve">В годы Великой Отечественной войны </w:t>
      </w:r>
      <w:r w:rsidR="00561508">
        <w:t xml:space="preserve">судьи, </w:t>
      </w:r>
      <w:r>
        <w:t xml:space="preserve">сотрудники суда </w:t>
      </w:r>
      <w:r w:rsidR="00A279E5">
        <w:t xml:space="preserve">были призваны в ряды </w:t>
      </w:r>
      <w:r w:rsidR="00561508">
        <w:t>Р.К.К.А. (</w:t>
      </w:r>
      <w:proofErr w:type="gramStart"/>
      <w:r w:rsidR="00561508">
        <w:t>Рабоче – крестьянская</w:t>
      </w:r>
      <w:proofErr w:type="gramEnd"/>
      <w:r w:rsidR="00561508">
        <w:t xml:space="preserve"> Красная армия)</w:t>
      </w:r>
      <w:r w:rsidR="00621DAC">
        <w:t xml:space="preserve"> в порядке мобилизации.</w:t>
      </w:r>
      <w:r w:rsidR="00561508">
        <w:t xml:space="preserve"> Одними из участников ВОВ являлись народный судья 2 участка </w:t>
      </w:r>
      <w:proofErr w:type="spellStart"/>
      <w:r w:rsidR="00561508">
        <w:t>Требенко</w:t>
      </w:r>
      <w:proofErr w:type="spellEnd"/>
      <w:r w:rsidR="00561508">
        <w:t xml:space="preserve"> Павел Иванович, секретари суда 2 участка </w:t>
      </w:r>
      <w:proofErr w:type="spellStart"/>
      <w:r w:rsidR="00561508">
        <w:t>Кизеловского</w:t>
      </w:r>
      <w:proofErr w:type="spellEnd"/>
      <w:r w:rsidR="00561508">
        <w:t xml:space="preserve"> района Фролова Анна Ивановна и </w:t>
      </w:r>
      <w:proofErr w:type="spellStart"/>
      <w:r w:rsidR="00561508">
        <w:t>Онькова</w:t>
      </w:r>
      <w:proofErr w:type="spellEnd"/>
      <w:r w:rsidR="00561508">
        <w:t xml:space="preserve"> Мария Николаевна.  </w:t>
      </w:r>
    </w:p>
    <w:p w:rsidR="005E4860" w:rsidRDefault="000A2C71" w:rsidP="005E4860">
      <w:pPr>
        <w:pStyle w:val="a3"/>
        <w:spacing w:after="0" w:afterAutospacing="0"/>
        <w:ind w:firstLine="709"/>
        <w:jc w:val="both"/>
      </w:pPr>
      <w:r>
        <w:rPr>
          <w:noProof/>
        </w:rPr>
        <w:drawing>
          <wp:inline distT="0" distB="0" distL="0" distR="0">
            <wp:extent cx="2305050" cy="1728953"/>
            <wp:effectExtent l="0" t="0" r="0" b="5080"/>
            <wp:docPr id="3" name="Рисунок 3" descr="C:\Users\KRAFTWAY_2018\Desktop\музей Панова\фото к музею\IMG_20221012_20214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AFTWAY_2018\Desktop\музей Панова\фото к музею\IMG_20221012_20214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315" cy="1730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BED">
        <w:rPr>
          <w:noProof/>
        </w:rPr>
        <w:drawing>
          <wp:inline distT="0" distB="0" distL="0" distR="0">
            <wp:extent cx="2311177" cy="1733550"/>
            <wp:effectExtent l="0" t="0" r="0" b="0"/>
            <wp:docPr id="2" name="Рисунок 2" descr="C:\Users\KRAFTWAY_2018\Desktop\музей Панова\фото к музею\IMG_20221012_2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FTWAY_2018\Desktop\музей Панова\фото к музею\IMG_20221012_2022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288" cy="1735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860" w:rsidRDefault="005E4860" w:rsidP="0014164E">
      <w:pPr>
        <w:pStyle w:val="a3"/>
        <w:spacing w:after="0" w:afterAutospacing="0"/>
        <w:ind w:firstLine="709"/>
        <w:jc w:val="both"/>
      </w:pPr>
    </w:p>
    <w:p w:rsidR="005E4860" w:rsidRDefault="005E4860" w:rsidP="0014164E">
      <w:pPr>
        <w:pStyle w:val="a3"/>
        <w:spacing w:after="0" w:afterAutospacing="0"/>
        <w:ind w:firstLine="709"/>
        <w:jc w:val="both"/>
      </w:pPr>
      <w:r>
        <w:t>В эти годы штат сотрудников суда состоял из народных судей, секретарей, делопроизводителей</w:t>
      </w:r>
      <w:r w:rsidR="00E3789F">
        <w:t xml:space="preserve"> (делопроизводителей-машинисток)</w:t>
      </w:r>
      <w:r>
        <w:t xml:space="preserve">, </w:t>
      </w:r>
      <w:r w:rsidR="00561508">
        <w:t>рассыльных (</w:t>
      </w:r>
      <w:r>
        <w:t>курьеров</w:t>
      </w:r>
      <w:r w:rsidR="00561508">
        <w:t>)</w:t>
      </w:r>
      <w:r w:rsidR="0096563D">
        <w:t>, судебных исполнителей</w:t>
      </w:r>
      <w:r>
        <w:t xml:space="preserve">. </w:t>
      </w:r>
    </w:p>
    <w:p w:rsidR="0096563D" w:rsidRDefault="006919B3" w:rsidP="0014164E">
      <w:pPr>
        <w:pStyle w:val="a3"/>
        <w:spacing w:after="0" w:afterAutospacing="0"/>
        <w:ind w:firstLine="709"/>
        <w:jc w:val="both"/>
      </w:pPr>
      <w:r>
        <w:rPr>
          <w:noProof/>
        </w:rPr>
        <w:drawing>
          <wp:inline distT="0" distB="0" distL="0" distR="0">
            <wp:extent cx="2371725" cy="1778965"/>
            <wp:effectExtent l="0" t="0" r="0" b="0"/>
            <wp:docPr id="12" name="Рисунок 12" descr="C:\Users\KRAFTWAY_2018\Desktop\музей Панова\фото к музею\IMG_20221012_20233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RAFTWAY_2018\Desktop\музей Панова\фото к музею\IMG_20221012_202333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21" cy="178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63D" w:rsidRDefault="0096563D" w:rsidP="0014164E">
      <w:pPr>
        <w:pStyle w:val="a3"/>
        <w:spacing w:after="0" w:afterAutospacing="0"/>
        <w:ind w:firstLine="709"/>
        <w:jc w:val="both"/>
      </w:pPr>
    </w:p>
    <w:p w:rsidR="0014164E" w:rsidRDefault="00FC0449" w:rsidP="0014164E">
      <w:pPr>
        <w:pStyle w:val="a3"/>
        <w:spacing w:after="0" w:afterAutospacing="0"/>
        <w:ind w:firstLine="709"/>
        <w:jc w:val="both"/>
        <w:rPr>
          <w:rStyle w:val="descr"/>
        </w:rPr>
      </w:pPr>
      <w:r>
        <w:t xml:space="preserve">Отопление в суде было печное, </w:t>
      </w:r>
      <w:r w:rsidR="0014164E">
        <w:t>в</w:t>
      </w:r>
      <w:r w:rsidR="0014164E">
        <w:rPr>
          <w:rStyle w:val="descr"/>
        </w:rPr>
        <w:t xml:space="preserve"> условиях дефицита приговоры</w:t>
      </w:r>
      <w:r w:rsidR="00131CF5">
        <w:rPr>
          <w:rStyle w:val="descr"/>
        </w:rPr>
        <w:t xml:space="preserve">, </w:t>
      </w:r>
      <w:r w:rsidR="0014164E">
        <w:rPr>
          <w:rStyle w:val="descr"/>
        </w:rPr>
        <w:t>решения</w:t>
      </w:r>
      <w:r w:rsidR="00131CF5">
        <w:rPr>
          <w:rStyle w:val="descr"/>
        </w:rPr>
        <w:t xml:space="preserve">, протоколы судебных заседаний </w:t>
      </w:r>
      <w:r w:rsidR="0014164E">
        <w:rPr>
          <w:rStyle w:val="descr"/>
        </w:rPr>
        <w:t xml:space="preserve"> писали</w:t>
      </w:r>
      <w:r w:rsidR="00B26F88">
        <w:rPr>
          <w:rStyle w:val="descr"/>
        </w:rPr>
        <w:t xml:space="preserve"> на любой бумаге, в том числе  </w:t>
      </w:r>
      <w:r w:rsidR="0014164E">
        <w:rPr>
          <w:rStyle w:val="descr"/>
        </w:rPr>
        <w:t xml:space="preserve">на </w:t>
      </w:r>
      <w:r w:rsidR="00563816">
        <w:rPr>
          <w:rStyle w:val="descr"/>
        </w:rPr>
        <w:t xml:space="preserve">листах </w:t>
      </w:r>
      <w:r w:rsidR="0014164E">
        <w:rPr>
          <w:rStyle w:val="descr"/>
        </w:rPr>
        <w:t>обо</w:t>
      </w:r>
      <w:r w:rsidR="00563816">
        <w:rPr>
          <w:rStyle w:val="descr"/>
        </w:rPr>
        <w:t>ев</w:t>
      </w:r>
      <w:r w:rsidR="00B26F88">
        <w:rPr>
          <w:rStyle w:val="descr"/>
        </w:rPr>
        <w:t>.</w:t>
      </w:r>
    </w:p>
    <w:p w:rsidR="00131CF5" w:rsidRDefault="00131CF5" w:rsidP="00563816">
      <w:pPr>
        <w:pStyle w:val="a3"/>
        <w:spacing w:after="0" w:afterAutospacing="0"/>
        <w:ind w:firstLine="5387"/>
        <w:jc w:val="center"/>
        <w:rPr>
          <w:rStyle w:val="descr"/>
        </w:rPr>
      </w:pPr>
      <w:r>
        <w:rPr>
          <w:noProof/>
        </w:rPr>
        <w:drawing>
          <wp:inline distT="0" distB="0" distL="0" distR="0">
            <wp:extent cx="1671637" cy="1362075"/>
            <wp:effectExtent l="190500" t="190500" r="195580" b="180975"/>
            <wp:docPr id="1" name="Рисунок 1" descr="C:\Users\KRAFTWAY_2018\Desktop\музей\протокол судебного засед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FTWAY_2018\Desktop\музей\протокол судебного заседа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637" cy="1362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3816" w:rsidRPr="00563816" w:rsidRDefault="007D3F39" w:rsidP="007D3F39">
      <w:pPr>
        <w:pStyle w:val="a3"/>
        <w:spacing w:before="0" w:beforeAutospacing="0" w:after="0" w:afterAutospacing="0"/>
        <w:jc w:val="both"/>
        <w:rPr>
          <w:rStyle w:val="descr"/>
          <w:sz w:val="18"/>
          <w:szCs w:val="18"/>
        </w:rPr>
      </w:pPr>
      <w:r>
        <w:rPr>
          <w:rStyle w:val="descr"/>
          <w:sz w:val="18"/>
          <w:szCs w:val="18"/>
        </w:rPr>
        <w:t xml:space="preserve">                                                                                                       </w:t>
      </w:r>
      <w:r w:rsidR="00563816" w:rsidRPr="00563816">
        <w:rPr>
          <w:rStyle w:val="descr"/>
          <w:sz w:val="18"/>
          <w:szCs w:val="18"/>
        </w:rPr>
        <w:t>(</w:t>
      </w:r>
      <w:r>
        <w:rPr>
          <w:rStyle w:val="descr"/>
          <w:sz w:val="18"/>
          <w:szCs w:val="18"/>
        </w:rPr>
        <w:t xml:space="preserve">фрагмент </w:t>
      </w:r>
      <w:r w:rsidR="00563816" w:rsidRPr="00563816">
        <w:rPr>
          <w:rStyle w:val="descr"/>
          <w:sz w:val="18"/>
          <w:szCs w:val="18"/>
        </w:rPr>
        <w:t>протокол</w:t>
      </w:r>
      <w:r>
        <w:rPr>
          <w:rStyle w:val="descr"/>
          <w:sz w:val="18"/>
          <w:szCs w:val="18"/>
        </w:rPr>
        <w:t>а</w:t>
      </w:r>
      <w:r w:rsidR="00563816" w:rsidRPr="00563816">
        <w:rPr>
          <w:rStyle w:val="descr"/>
          <w:sz w:val="18"/>
          <w:szCs w:val="18"/>
        </w:rPr>
        <w:t xml:space="preserve"> судебного заседания на листе  обоев)</w:t>
      </w:r>
    </w:p>
    <w:p w:rsidR="002501EC" w:rsidRDefault="002501EC" w:rsidP="002501EC">
      <w:pPr>
        <w:pStyle w:val="a3"/>
        <w:spacing w:after="0" w:afterAutospacing="0"/>
        <w:ind w:firstLine="709"/>
        <w:jc w:val="both"/>
      </w:pPr>
      <w:r>
        <w:t>Дела рассматривались судом различной категории</w:t>
      </w:r>
      <w:r w:rsidR="00E3607C">
        <w:t>.</w:t>
      </w:r>
    </w:p>
    <w:tbl>
      <w:tblPr>
        <w:tblStyle w:val="a6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992"/>
        <w:gridCol w:w="2675"/>
        <w:gridCol w:w="3904"/>
      </w:tblGrid>
      <w:tr w:rsidR="00546930" w:rsidTr="00442365">
        <w:trPr>
          <w:gridAfter w:val="1"/>
          <w:wAfter w:w="4669" w:type="dxa"/>
        </w:trPr>
        <w:tc>
          <w:tcPr>
            <w:tcW w:w="25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30" w:rsidRDefault="00546930" w:rsidP="00442365">
            <w:pPr>
              <w:pStyle w:val="a3"/>
              <w:spacing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6F3FE146" wp14:editId="00B236F7">
                  <wp:extent cx="1495425" cy="1933421"/>
                  <wp:effectExtent l="133350" t="0" r="200025" b="0"/>
                  <wp:docPr id="5" name="Рисунок 5" descr="C:\Users\KRAFTWAY_2018\Desktop\музей\исковое заявление 1940 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AFTWAY_2018\Desktop\музей\исковое заявление 1940 г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7466" cy="19360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01600" cap="sq">
                            <a:solidFill>
                              <a:srgbClr val="FDFDFD"/>
                            </a:solidFill>
                            <a:miter lim="800000"/>
                          </a:ln>
                          <a:effectLst>
                            <a:outerShdw blurRad="57150" dist="37500" dir="7560000" sy="98000" kx="110000" ky="200000" algn="tl" rotWithShape="0">
                              <a:srgbClr val="000000">
                                <a:alpha val="20000"/>
                              </a:srgbClr>
                            </a:outerShdw>
                          </a:effectLst>
                          <a:scene3d>
                            <a:camera prst="perspectiveRelaxed">
                              <a:rot lat="18960000" lon="0" rev="0"/>
                            </a:camera>
                            <a:lightRig rig="twoPt" dir="t">
                              <a:rot lat="0" lon="0" rev="7200000"/>
                            </a:lightRig>
                          </a:scene3d>
                          <a:sp3d prstMaterial="matte">
                            <a:bevelT w="22860" h="1270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46930" w:rsidRPr="00DC3C55" w:rsidRDefault="00546930" w:rsidP="00442365">
            <w:pPr>
              <w:pStyle w:val="a3"/>
              <w:spacing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Заявление о взыскании алиментов 1940г.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6930" w:rsidRDefault="00546930" w:rsidP="00442365">
            <w:pPr>
              <w:pStyle w:val="a3"/>
              <w:spacing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FF35102" wp14:editId="4477AB2B">
                  <wp:extent cx="1343025" cy="1810138"/>
                  <wp:effectExtent l="133350" t="95250" r="142875" b="171450"/>
                  <wp:docPr id="4" name="Рисунок 4" descr="C:\Users\KRAFTWAY_2018\Desktop\музей\обложка судебного дела 1967 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AFTWAY_2018\Desktop\музей\обложка судебного дела 1967 г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811" cy="181928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546930" w:rsidRPr="00DC3C55" w:rsidRDefault="00546930" w:rsidP="00442365">
            <w:pPr>
              <w:pStyle w:val="a3"/>
              <w:spacing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Гражданское дело о взыскании алиментов 1940г.</w:t>
            </w:r>
          </w:p>
        </w:tc>
      </w:tr>
      <w:tr w:rsidR="002B71FF" w:rsidTr="00EA10E3">
        <w:trPr>
          <w:trHeight w:val="4525"/>
        </w:trPr>
        <w:tc>
          <w:tcPr>
            <w:tcW w:w="490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71FF" w:rsidRDefault="002B71FF" w:rsidP="00EA10E3">
            <w:pPr>
              <w:pStyle w:val="a3"/>
              <w:spacing w:after="0" w:afterAutospacing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36105A" wp14:editId="0D1E0C3D">
                  <wp:extent cx="1633300" cy="2514600"/>
                  <wp:effectExtent l="0" t="0" r="5080" b="0"/>
                  <wp:docPr id="7" name="Рисунок 7" descr="C:\Users\KRAFTWAY_2018\Desktop\музей\приговор Александровского народного суда 1940 год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AFTWAY_2018\Desktop\музей\приговор Александровского народного суда 1940 год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298" cy="2519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F3CC7A0" wp14:editId="79C3082F">
                  <wp:extent cx="1676400" cy="2500312"/>
                  <wp:effectExtent l="0" t="0" r="0" b="0"/>
                  <wp:docPr id="9" name="Рисунок 9" descr="C:\Users\KRAFTWAY_2018\Desktop\музей\приговор Александровского народного суда 1940 год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AFTWAY_2018\Desktop\музей\приговор Александровского народного суда 1940 год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453" cy="2503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71FF" w:rsidRPr="002B71FF" w:rsidRDefault="002B71FF" w:rsidP="00EA10E3">
            <w:pPr>
              <w:pStyle w:val="a3"/>
              <w:spacing w:after="0" w:afterAutospacing="0"/>
              <w:jc w:val="center"/>
              <w:rPr>
                <w:noProof/>
                <w:sz w:val="16"/>
                <w:szCs w:val="16"/>
              </w:rPr>
            </w:pPr>
            <w:r w:rsidRPr="002B71FF">
              <w:rPr>
                <w:noProof/>
                <w:sz w:val="16"/>
                <w:szCs w:val="16"/>
              </w:rPr>
              <w:t>(приговор суда 1940г.)</w:t>
            </w:r>
          </w:p>
          <w:p w:rsidR="002B71FF" w:rsidRDefault="002B71FF" w:rsidP="00EA10E3">
            <w:pPr>
              <w:pStyle w:val="a3"/>
              <w:spacing w:after="0" w:afterAutospacing="0"/>
              <w:jc w:val="center"/>
              <w:rPr>
                <w:noProof/>
              </w:rPr>
            </w:pPr>
          </w:p>
        </w:tc>
        <w:tc>
          <w:tcPr>
            <w:tcW w:w="46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B71FF" w:rsidRDefault="003923E7" w:rsidP="00EA10E3">
            <w:pPr>
              <w:pStyle w:val="a3"/>
              <w:spacing w:after="0" w:afterAutospacing="0"/>
              <w:jc w:val="center"/>
            </w:pPr>
            <w:r>
              <w:rPr>
                <w:noProof/>
              </w:rPr>
              <w:drawing>
                <wp:inline distT="0" distB="0" distL="0" distR="0" wp14:anchorId="4F280D1B" wp14:editId="4E8B9907">
                  <wp:extent cx="2428875" cy="4114799"/>
                  <wp:effectExtent l="0" t="0" r="0" b="635"/>
                  <wp:docPr id="10" name="Рисунок 10" descr="C:\Users\KRAFTWAY_2018\Desktop\музей\протокол судебного заседания 1940 г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RAFTWAY_2018\Desktop\музей\протокол судебного заседания 1940 г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498" cy="4122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2C59" w:rsidRPr="00882C59" w:rsidRDefault="00882C59" w:rsidP="00EA10E3">
            <w:pPr>
              <w:pStyle w:val="a3"/>
              <w:spacing w:after="0" w:afterAutospacing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(протокол судебного заседания 1940г.)</w:t>
            </w:r>
          </w:p>
        </w:tc>
      </w:tr>
    </w:tbl>
    <w:p w:rsidR="00E3607C" w:rsidRDefault="00442365" w:rsidP="0053719F">
      <w:pPr>
        <w:pStyle w:val="a3"/>
        <w:spacing w:after="0" w:afterAutospacing="0"/>
        <w:ind w:firstLine="709"/>
        <w:jc w:val="both"/>
      </w:pPr>
      <w:r>
        <w:br w:type="textWrapping" w:clear="all"/>
      </w:r>
      <w:r w:rsidR="007D3F39">
        <w:t xml:space="preserve">           </w:t>
      </w:r>
      <w:r w:rsidR="00E3607C">
        <w:t xml:space="preserve">Проводилось много выездных судебных заседаний, добирался состав суда до места рассмотрения дела и на лошади, и транспортом. Подготовка дела осуществлялась </w:t>
      </w:r>
      <w:r w:rsidR="00FA1874">
        <w:t xml:space="preserve">в </w:t>
      </w:r>
      <w:r w:rsidR="00E3607C">
        <w:t>строго</w:t>
      </w:r>
      <w:bookmarkStart w:id="0" w:name="_GoBack"/>
      <w:bookmarkEnd w:id="0"/>
      <w:r w:rsidR="00FA1874">
        <w:t>м порядке</w:t>
      </w:r>
      <w:r w:rsidR="00C514F0">
        <w:t>, за подготовку дела к судебному разбирательству сотрудники суда несли дисциплинарную ответственность.</w:t>
      </w:r>
    </w:p>
    <w:p w:rsidR="00E3607C" w:rsidRDefault="007D1BED" w:rsidP="0053719F">
      <w:pPr>
        <w:pStyle w:val="a3"/>
        <w:spacing w:after="0" w:afterAutospacing="0"/>
        <w:ind w:firstLine="709"/>
        <w:jc w:val="both"/>
      </w:pPr>
      <w:r>
        <w:rPr>
          <w:noProof/>
        </w:rPr>
        <w:drawing>
          <wp:inline distT="0" distB="0" distL="0" distR="0">
            <wp:extent cx="2266732" cy="1700212"/>
            <wp:effectExtent l="0" t="0" r="635" b="0"/>
            <wp:docPr id="6" name="Рисунок 6" descr="C:\Users\KRAFTWAY_2018\Desktop\музей Панова\фото к музею\IMG_20221012_20223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RAFTWAY_2018\Desktop\музей Панова\фото к музею\IMG_20221012_202231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162" cy="17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19B3">
        <w:rPr>
          <w:noProof/>
        </w:rPr>
        <w:drawing>
          <wp:inline distT="0" distB="0" distL="0" distR="0">
            <wp:extent cx="2266950" cy="1700376"/>
            <wp:effectExtent l="0" t="0" r="0" b="0"/>
            <wp:docPr id="8" name="Рисунок 8" descr="C:\Users\KRAFTWAY_2018\Desktop\музей Панова\фото к музею\IMG_20221012_20224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RAFTWAY_2018\Desktop\музей Панова\фото к музею\IMG_20221012_202242_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381" cy="170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7D" w:rsidRPr="0049307D" w:rsidRDefault="0049307D" w:rsidP="0049307D">
      <w:pPr>
        <w:pStyle w:val="a3"/>
        <w:spacing w:after="0" w:afterAutospacing="0"/>
        <w:ind w:firstLine="709"/>
        <w:jc w:val="center"/>
        <w:rPr>
          <w:sz w:val="16"/>
          <w:szCs w:val="16"/>
        </w:rPr>
      </w:pPr>
      <w:r w:rsidRPr="0049307D">
        <w:rPr>
          <w:sz w:val="16"/>
          <w:szCs w:val="16"/>
        </w:rPr>
        <w:t>(книга приказов 1943г.)</w:t>
      </w:r>
    </w:p>
    <w:p w:rsidR="0049307D" w:rsidRDefault="007F45EF" w:rsidP="0049307D">
      <w:pPr>
        <w:pStyle w:val="a3"/>
        <w:spacing w:after="0" w:afterAutospacing="0"/>
        <w:ind w:firstLine="709"/>
        <w:jc w:val="both"/>
      </w:pPr>
      <w:r>
        <w:t xml:space="preserve">В командировки на выездные судебные заседания судьи и секретари судебных заседаний направлялись на основании изданных </w:t>
      </w:r>
      <w:r w:rsidR="00DC5CCB">
        <w:t xml:space="preserve">председателем суда </w:t>
      </w:r>
      <w:r>
        <w:t>приказов</w:t>
      </w:r>
    </w:p>
    <w:p w:rsidR="007F45EF" w:rsidRDefault="006919B3" w:rsidP="0049307D">
      <w:pPr>
        <w:pStyle w:val="a3"/>
        <w:spacing w:before="0" w:beforeAutospacing="0" w:after="0" w:afterAutospacing="0"/>
        <w:ind w:firstLine="5528"/>
        <w:jc w:val="both"/>
      </w:pPr>
      <w:r>
        <w:rPr>
          <w:noProof/>
        </w:rPr>
        <w:lastRenderedPageBreak/>
        <w:drawing>
          <wp:inline distT="0" distB="0" distL="0" distR="0" wp14:anchorId="0591A258" wp14:editId="3F0DCE27">
            <wp:extent cx="1976437" cy="1482471"/>
            <wp:effectExtent l="0" t="0" r="5080" b="3810"/>
            <wp:docPr id="14" name="Рисунок 14" descr="C:\Users\KRAFTWAY_2018\Desktop\музей Панова\фото к музею\IMG_20221012_20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RAFTWAY_2018\Desktop\музей Панова\фото к музею\IMG_20221012_2025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906" cy="148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07D" w:rsidRPr="0049307D" w:rsidRDefault="0049307D" w:rsidP="0049307D">
      <w:pPr>
        <w:pStyle w:val="a3"/>
        <w:spacing w:before="0" w:beforeAutospacing="0" w:after="0" w:afterAutospacing="0"/>
        <w:ind w:firstLine="5528"/>
        <w:jc w:val="center"/>
        <w:rPr>
          <w:sz w:val="16"/>
          <w:szCs w:val="16"/>
        </w:rPr>
      </w:pPr>
      <w:r>
        <w:rPr>
          <w:sz w:val="16"/>
          <w:szCs w:val="16"/>
        </w:rPr>
        <w:t>(книга приказов 1942г.)</w:t>
      </w:r>
    </w:p>
    <w:p w:rsidR="0053719F" w:rsidRDefault="0040351B" w:rsidP="00EA10E3">
      <w:pPr>
        <w:pStyle w:val="a3"/>
        <w:spacing w:after="0" w:afterAutospacing="0"/>
        <w:ind w:firstLine="709"/>
      </w:pPr>
      <w:r>
        <w:t xml:space="preserve">Строго велась статистическая отчетность по делам </w:t>
      </w:r>
    </w:p>
    <w:p w:rsidR="0040351B" w:rsidRDefault="0040351B" w:rsidP="0053719F">
      <w:pPr>
        <w:pStyle w:val="a3"/>
        <w:spacing w:after="0" w:afterAutospacing="0"/>
        <w:ind w:firstLine="709"/>
        <w:jc w:val="both"/>
        <w:rPr>
          <w:sz w:val="16"/>
          <w:szCs w:val="16"/>
        </w:rPr>
      </w:pPr>
      <w:r>
        <w:rPr>
          <w:noProof/>
        </w:rPr>
        <w:drawing>
          <wp:inline distT="0" distB="0" distL="0" distR="0" wp14:anchorId="4B28424F" wp14:editId="6284B207">
            <wp:extent cx="1374321" cy="3456900"/>
            <wp:effectExtent l="6667" t="0" r="4128" b="4127"/>
            <wp:docPr id="11" name="Рисунок 11" descr="C:\Users\KRAFTWAY_2018\Desktop\музей\отчет о движении гражданских дел в народном суде 1943 год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RAFTWAY_2018\Desktop\музей\отчет о движении гражданских дел в народном суде 1943 год 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376491" cy="34623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719F">
        <w:rPr>
          <w:noProof/>
        </w:rPr>
        <w:drawing>
          <wp:inline distT="0" distB="0" distL="0" distR="0" wp14:anchorId="17AEB4E0" wp14:editId="245DB24B">
            <wp:extent cx="1407460" cy="3538638"/>
            <wp:effectExtent l="1270" t="0" r="3810" b="3810"/>
            <wp:docPr id="13" name="Рисунок 13" descr="C:\Users\KRAFTWAY_2018\Desktop\музей\отчет о движении гражданских дел в народном суде 1943 г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RAFTWAY_2018\Desktop\музей\отчет о движении гражданских дел в народном суде 1943 год 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1223" cy="3548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53719F" w:rsidRPr="0053719F">
        <w:rPr>
          <w:sz w:val="16"/>
          <w:szCs w:val="16"/>
        </w:rPr>
        <w:t>(отчет по гражданским делам</w:t>
      </w:r>
      <w:r w:rsidR="004672E3">
        <w:rPr>
          <w:sz w:val="16"/>
          <w:szCs w:val="16"/>
        </w:rPr>
        <w:t xml:space="preserve"> 1943 г.</w:t>
      </w:r>
      <w:r w:rsidR="0053719F" w:rsidRPr="0053719F">
        <w:rPr>
          <w:sz w:val="16"/>
          <w:szCs w:val="16"/>
        </w:rPr>
        <w:t>)</w:t>
      </w:r>
    </w:p>
    <w:p w:rsidR="0053719F" w:rsidRDefault="0053719F" w:rsidP="0053719F">
      <w:pPr>
        <w:pStyle w:val="a3"/>
        <w:spacing w:after="0" w:afterAutospacing="0"/>
        <w:jc w:val="both"/>
        <w:rPr>
          <w:noProof/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1999144" cy="2735975"/>
            <wp:effectExtent l="0" t="6350" r="0" b="0"/>
            <wp:docPr id="17" name="Рисунок 17" descr="C:\Users\KRAFTWAY_2018\Desktop\музей\отчет о движении уголовных дел в народном суде 1943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RAFTWAY_2018\Desktop\музей\отчет о движении уголовных дел в народном суде 1943 год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00962" cy="2738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>
            <wp:extent cx="2016790" cy="2893982"/>
            <wp:effectExtent l="0" t="318" r="2223" b="2222"/>
            <wp:docPr id="16" name="Рисунок 16" descr="C:\Users\KRAFTWAY_2018\Desktop\музей\отчет о движении уголовных дел в народном суде 1943 год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RAFTWAY_2018\Desktop\музей\отчет о движении уголовных дел в народном суде 1943 год 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20275" cy="289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2E3" w:rsidRDefault="004672E3" w:rsidP="004672E3">
      <w:pPr>
        <w:pStyle w:val="a3"/>
        <w:spacing w:after="0" w:afterAutospacing="0"/>
        <w:ind w:firstLine="6237"/>
        <w:jc w:val="both"/>
        <w:rPr>
          <w:noProof/>
          <w:sz w:val="16"/>
          <w:szCs w:val="16"/>
        </w:rPr>
      </w:pPr>
      <w:r>
        <w:rPr>
          <w:noProof/>
          <w:sz w:val="16"/>
          <w:szCs w:val="16"/>
        </w:rPr>
        <w:t>(отчет по уголовным делам 1943г.)</w:t>
      </w:r>
    </w:p>
    <w:p w:rsidR="004672E3" w:rsidRDefault="004672E3" w:rsidP="004672E3">
      <w:pPr>
        <w:pStyle w:val="a3"/>
        <w:spacing w:after="0" w:afterAutospacing="0"/>
        <w:ind w:firstLine="6237"/>
        <w:jc w:val="both"/>
        <w:rPr>
          <w:noProof/>
          <w:sz w:val="16"/>
          <w:szCs w:val="16"/>
        </w:rPr>
      </w:pPr>
    </w:p>
    <w:p w:rsidR="004672E3" w:rsidRPr="0053719F" w:rsidRDefault="004672E3" w:rsidP="006F09BA">
      <w:pPr>
        <w:pStyle w:val="a3"/>
        <w:spacing w:after="0" w:afterAutospacing="0"/>
        <w:jc w:val="both"/>
        <w:rPr>
          <w:sz w:val="16"/>
          <w:szCs w:val="16"/>
        </w:rPr>
      </w:pPr>
    </w:p>
    <w:sectPr w:rsidR="004672E3" w:rsidRPr="005371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51F" w:rsidRDefault="002B651F" w:rsidP="0053719F">
      <w:pPr>
        <w:spacing w:after="0" w:line="240" w:lineRule="auto"/>
      </w:pPr>
      <w:r>
        <w:separator/>
      </w:r>
    </w:p>
  </w:endnote>
  <w:endnote w:type="continuationSeparator" w:id="0">
    <w:p w:rsidR="002B651F" w:rsidRDefault="002B651F" w:rsidP="00537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51F" w:rsidRDefault="002B651F" w:rsidP="0053719F">
      <w:pPr>
        <w:spacing w:after="0" w:line="240" w:lineRule="auto"/>
      </w:pPr>
      <w:r>
        <w:separator/>
      </w:r>
    </w:p>
  </w:footnote>
  <w:footnote w:type="continuationSeparator" w:id="0">
    <w:p w:rsidR="002B651F" w:rsidRDefault="002B651F" w:rsidP="005371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802"/>
    <w:rsid w:val="00004114"/>
    <w:rsid w:val="00061A25"/>
    <w:rsid w:val="000A2C71"/>
    <w:rsid w:val="000B33A9"/>
    <w:rsid w:val="00131CF5"/>
    <w:rsid w:val="0014164E"/>
    <w:rsid w:val="00191C13"/>
    <w:rsid w:val="002501EC"/>
    <w:rsid w:val="0026280E"/>
    <w:rsid w:val="002B651F"/>
    <w:rsid w:val="002B71FF"/>
    <w:rsid w:val="003923E7"/>
    <w:rsid w:val="0040351B"/>
    <w:rsid w:val="00442365"/>
    <w:rsid w:val="004672E3"/>
    <w:rsid w:val="0049307D"/>
    <w:rsid w:val="004C1069"/>
    <w:rsid w:val="00504802"/>
    <w:rsid w:val="00520B5D"/>
    <w:rsid w:val="0053719F"/>
    <w:rsid w:val="00546930"/>
    <w:rsid w:val="00561508"/>
    <w:rsid w:val="00563816"/>
    <w:rsid w:val="005E1B9C"/>
    <w:rsid w:val="005E4860"/>
    <w:rsid w:val="00621DAC"/>
    <w:rsid w:val="006919B3"/>
    <w:rsid w:val="006D22C1"/>
    <w:rsid w:val="006F0250"/>
    <w:rsid w:val="006F09BA"/>
    <w:rsid w:val="007D1BED"/>
    <w:rsid w:val="007D3F39"/>
    <w:rsid w:val="007F45EF"/>
    <w:rsid w:val="00860176"/>
    <w:rsid w:val="00882C59"/>
    <w:rsid w:val="008C074C"/>
    <w:rsid w:val="00901A48"/>
    <w:rsid w:val="00927855"/>
    <w:rsid w:val="00931DDF"/>
    <w:rsid w:val="00957C1D"/>
    <w:rsid w:val="0096563D"/>
    <w:rsid w:val="00A06A82"/>
    <w:rsid w:val="00A072E6"/>
    <w:rsid w:val="00A279E5"/>
    <w:rsid w:val="00B26F88"/>
    <w:rsid w:val="00B76565"/>
    <w:rsid w:val="00B80267"/>
    <w:rsid w:val="00B807BF"/>
    <w:rsid w:val="00C26D4D"/>
    <w:rsid w:val="00C514F0"/>
    <w:rsid w:val="00CF6FF8"/>
    <w:rsid w:val="00DC3C55"/>
    <w:rsid w:val="00DC5CCB"/>
    <w:rsid w:val="00E3607C"/>
    <w:rsid w:val="00E3789F"/>
    <w:rsid w:val="00E60734"/>
    <w:rsid w:val="00E855D5"/>
    <w:rsid w:val="00EA10E3"/>
    <w:rsid w:val="00EB7531"/>
    <w:rsid w:val="00FA1874"/>
    <w:rsid w:val="00FA2167"/>
    <w:rsid w:val="00FA3EFD"/>
    <w:rsid w:val="00FC0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scr">
    <w:name w:val="descr"/>
    <w:basedOn w:val="a0"/>
    <w:rsid w:val="00B76565"/>
  </w:style>
  <w:style w:type="paragraph" w:styleId="a4">
    <w:name w:val="Balloon Text"/>
    <w:basedOn w:val="a"/>
    <w:link w:val="a5"/>
    <w:uiPriority w:val="99"/>
    <w:semiHidden/>
    <w:unhideWhenUsed/>
    <w:rsid w:val="00131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CF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50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37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719F"/>
  </w:style>
  <w:style w:type="paragraph" w:styleId="a9">
    <w:name w:val="footer"/>
    <w:basedOn w:val="a"/>
    <w:link w:val="aa"/>
    <w:uiPriority w:val="99"/>
    <w:unhideWhenUsed/>
    <w:rsid w:val="00537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719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A21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scr">
    <w:name w:val="descr"/>
    <w:basedOn w:val="a0"/>
    <w:rsid w:val="00B76565"/>
  </w:style>
  <w:style w:type="paragraph" w:styleId="a4">
    <w:name w:val="Balloon Text"/>
    <w:basedOn w:val="a"/>
    <w:link w:val="a5"/>
    <w:uiPriority w:val="99"/>
    <w:semiHidden/>
    <w:unhideWhenUsed/>
    <w:rsid w:val="00131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1CF5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501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537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3719F"/>
  </w:style>
  <w:style w:type="paragraph" w:styleId="a9">
    <w:name w:val="footer"/>
    <w:basedOn w:val="a"/>
    <w:link w:val="aa"/>
    <w:uiPriority w:val="99"/>
    <w:unhideWhenUsed/>
    <w:rsid w:val="00537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3719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6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33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F6BF1-F3FC-4421-A098-83017FEB52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4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KRAFTWAY_2018</dc:creator>
  <cp:keywords/>
  <dc:description/>
  <cp:lastModifiedBy>KRAFTWAY_2018</cp:lastModifiedBy>
  <cp:revision>60</cp:revision>
  <dcterms:created xsi:type="dcterms:W3CDTF">2022-10-12T12:49:00Z</dcterms:created>
  <dcterms:modified xsi:type="dcterms:W3CDTF">2022-10-13T07:36:00Z</dcterms:modified>
</cp:coreProperties>
</file>