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276" w:rsidRDefault="00815C21">
      <w:pPr>
        <w:pStyle w:val="1"/>
        <w:ind w:left="5900" w:firstLine="0"/>
        <w:jc w:val="both"/>
      </w:pPr>
      <w:r>
        <w:t>УТВЕРЖДЕН</w:t>
      </w:r>
    </w:p>
    <w:p w:rsidR="002D7276" w:rsidRDefault="00815C21">
      <w:pPr>
        <w:pStyle w:val="1"/>
        <w:ind w:left="5900" w:firstLine="0"/>
        <w:jc w:val="both"/>
      </w:pPr>
      <w:r>
        <w:t>приказом начальника Управления Судебного департамента</w:t>
      </w:r>
    </w:p>
    <w:p w:rsidR="002D7276" w:rsidRDefault="00815C21">
      <w:pPr>
        <w:pStyle w:val="1"/>
        <w:ind w:left="5900" w:firstLine="0"/>
        <w:jc w:val="both"/>
      </w:pPr>
      <w:r>
        <w:t>в Астраханской области</w:t>
      </w:r>
    </w:p>
    <w:p w:rsidR="002D7276" w:rsidRDefault="00815C21">
      <w:pPr>
        <w:pStyle w:val="1"/>
        <w:tabs>
          <w:tab w:val="left" w:pos="8012"/>
        </w:tabs>
        <w:spacing w:after="1460"/>
        <w:ind w:left="5900" w:firstLine="0"/>
      </w:pPr>
      <w:r>
        <w:t>от «</w:t>
      </w:r>
      <w:r w:rsidR="004709C2" w:rsidRPr="004709C2">
        <w:rPr>
          <w:u w:val="single"/>
        </w:rPr>
        <w:t>26</w:t>
      </w:r>
      <w:r>
        <w:t xml:space="preserve">» </w:t>
      </w:r>
      <w:r w:rsidR="004709C2">
        <w:rPr>
          <w:u w:val="single"/>
        </w:rPr>
        <w:t xml:space="preserve">марта </w:t>
      </w:r>
      <w:r w:rsidR="004709C2">
        <w:t xml:space="preserve"> </w:t>
      </w:r>
      <w:r w:rsidR="004709C2" w:rsidRPr="004709C2">
        <w:rPr>
          <w:u w:val="single"/>
        </w:rPr>
        <w:t>2</w:t>
      </w:r>
      <w:r w:rsidRPr="004709C2">
        <w:rPr>
          <w:u w:val="single"/>
        </w:rPr>
        <w:t>021</w:t>
      </w:r>
      <w:r>
        <w:t xml:space="preserve"> г. №</w:t>
      </w:r>
      <w:r w:rsidR="004709C2">
        <w:t xml:space="preserve"> </w:t>
      </w:r>
      <w:r w:rsidR="004709C2" w:rsidRPr="004709C2">
        <w:rPr>
          <w:u w:val="single"/>
        </w:rPr>
        <w:t>52 о/</w:t>
      </w:r>
      <w:proofErr w:type="spellStart"/>
      <w:r w:rsidR="004709C2" w:rsidRPr="004709C2">
        <w:rPr>
          <w:u w:val="single"/>
        </w:rPr>
        <w:t>д</w:t>
      </w:r>
      <w:proofErr w:type="spellEnd"/>
    </w:p>
    <w:p w:rsidR="002D7276" w:rsidRDefault="00815C21">
      <w:pPr>
        <w:pStyle w:val="1"/>
        <w:ind w:firstLine="0"/>
        <w:jc w:val="center"/>
      </w:pPr>
      <w:r>
        <w:t>ПОРЯДОК</w:t>
      </w:r>
    </w:p>
    <w:p w:rsidR="002D7276" w:rsidRDefault="00815C21">
      <w:pPr>
        <w:pStyle w:val="1"/>
        <w:spacing w:after="580"/>
        <w:ind w:firstLine="0"/>
        <w:jc w:val="center"/>
      </w:pPr>
      <w:r>
        <w:t>работы «телефона доверия» по вопросам противодействия коррупции</w:t>
      </w:r>
      <w:r>
        <w:br/>
        <w:t>районных, гарнизонных военных судов Астраханской области</w:t>
      </w:r>
    </w:p>
    <w:p w:rsidR="002D7276" w:rsidRDefault="00815C21">
      <w:pPr>
        <w:pStyle w:val="1"/>
        <w:numPr>
          <w:ilvl w:val="0"/>
          <w:numId w:val="1"/>
        </w:numPr>
        <w:tabs>
          <w:tab w:val="left" w:pos="4939"/>
        </w:tabs>
        <w:spacing w:after="240"/>
        <w:ind w:left="4620" w:firstLine="0"/>
        <w:jc w:val="both"/>
      </w:pPr>
      <w:r>
        <w:t>Общие положения</w:t>
      </w:r>
    </w:p>
    <w:p w:rsidR="002D7276" w:rsidRDefault="00815C21">
      <w:pPr>
        <w:pStyle w:val="1"/>
        <w:numPr>
          <w:ilvl w:val="1"/>
          <w:numId w:val="1"/>
        </w:numPr>
        <w:tabs>
          <w:tab w:val="left" w:pos="2063"/>
        </w:tabs>
        <w:ind w:left="760" w:firstLine="720"/>
        <w:jc w:val="both"/>
      </w:pPr>
      <w:r>
        <w:t>Настоящий Порядок работы «телефона доверия» по вопросам противодействия коррупции районных, гарнизонных военных судов Ас</w:t>
      </w:r>
      <w:r w:rsidR="004709C2">
        <w:t>т</w:t>
      </w:r>
      <w:r>
        <w:t>раха</w:t>
      </w:r>
      <w:r w:rsidR="004709C2">
        <w:t>н</w:t>
      </w:r>
      <w:r>
        <w:t>ской области устанавливает правила организации работы «телефона доверия» по вопросам противодействия коррупции районных, гарнизонных военных судов (далее - Порядок, суды, «телефон доверия»).</w:t>
      </w:r>
    </w:p>
    <w:p w:rsidR="002D7276" w:rsidRDefault="00815C21">
      <w:pPr>
        <w:pStyle w:val="1"/>
        <w:numPr>
          <w:ilvl w:val="1"/>
          <w:numId w:val="1"/>
        </w:numPr>
        <w:tabs>
          <w:tab w:val="left" w:pos="2063"/>
        </w:tabs>
        <w:ind w:left="760" w:firstLine="720"/>
        <w:jc w:val="both"/>
      </w:pPr>
      <w:r>
        <w:t>«Телефон доверия» устанавливается в рабочем кабинете федерального государственного гражданского служащего суда, в должностные обязанности которого входит осуществление полномочий по вопросам противодействия коррупции.</w:t>
      </w:r>
    </w:p>
    <w:p w:rsidR="002D7276" w:rsidRDefault="004709C2">
      <w:pPr>
        <w:pStyle w:val="1"/>
        <w:ind w:left="760" w:firstLine="280"/>
        <w:jc w:val="both"/>
      </w:pPr>
      <w:r>
        <w:t xml:space="preserve">      </w:t>
      </w:r>
      <w:r w:rsidR="00815C21">
        <w:t>1.3. По «телефону доверия» принимаются обращения от граждан и организаций только о фактах:</w:t>
      </w:r>
    </w:p>
    <w:p w:rsidR="002D7276" w:rsidRDefault="004709C2" w:rsidP="004709C2">
      <w:pPr>
        <w:pStyle w:val="1"/>
        <w:ind w:left="760" w:firstLine="280"/>
        <w:jc w:val="both"/>
      </w:pPr>
      <w:r>
        <w:t xml:space="preserve">       1.3.1 </w:t>
      </w:r>
      <w:r w:rsidR="00815C21">
        <w:t>Коррупционных и иных правонарушений в деятельности федеральных государственных гражданских служащих (далее - гражданские служащие)</w:t>
      </w:r>
      <w:r>
        <w:t xml:space="preserve"> </w:t>
      </w:r>
      <w:r w:rsidR="00815C21">
        <w:t>замещающих должности федеральной государственной гражданской службы в судах;</w:t>
      </w:r>
    </w:p>
    <w:p w:rsidR="004709C2" w:rsidRDefault="004709C2" w:rsidP="004709C2">
      <w:pPr>
        <w:pStyle w:val="1"/>
        <w:tabs>
          <w:tab w:val="left" w:pos="2949"/>
        </w:tabs>
        <w:ind w:firstLine="0"/>
        <w:jc w:val="both"/>
      </w:pPr>
      <w:r>
        <w:t xml:space="preserve">                       1.3.2. </w:t>
      </w:r>
      <w:r w:rsidR="00815C21">
        <w:t>Нарушений гражданскими служащими запретов, ограничений,</w:t>
      </w:r>
    </w:p>
    <w:p w:rsidR="002D7276" w:rsidRDefault="004709C2" w:rsidP="004709C2">
      <w:pPr>
        <w:pStyle w:val="1"/>
        <w:tabs>
          <w:tab w:val="left" w:pos="2949"/>
        </w:tabs>
        <w:ind w:firstLine="0"/>
        <w:jc w:val="both"/>
      </w:pPr>
      <w:r>
        <w:t xml:space="preserve">          </w:t>
      </w:r>
      <w:r w:rsidR="00815C21">
        <w:t xml:space="preserve"> </w:t>
      </w:r>
      <w:r>
        <w:t xml:space="preserve"> </w:t>
      </w:r>
      <w:r w:rsidR="00815C21">
        <w:t>обязательств и правил служебного поведения.</w:t>
      </w:r>
    </w:p>
    <w:p w:rsidR="002D7276" w:rsidRDefault="00815C21">
      <w:pPr>
        <w:pStyle w:val="1"/>
        <w:numPr>
          <w:ilvl w:val="1"/>
          <w:numId w:val="3"/>
        </w:numPr>
        <w:tabs>
          <w:tab w:val="left" w:pos="2063"/>
        </w:tabs>
        <w:ind w:left="760" w:firstLine="720"/>
        <w:jc w:val="both"/>
      </w:pPr>
      <w:r>
        <w:t>Обращения граждан и организаций по вопросам, не предусмотренным пунктом 1.3. настоящего Порядка, принимаются в письменном виде по почтовому адресу суда либо в электронном виде через раздел «Обращения граждан» официального сайта суда в информационно - телекоммуникационной сети «Интернет», либо в форме устного обращения во время личного приема.</w:t>
      </w:r>
    </w:p>
    <w:p w:rsidR="002D7276" w:rsidRDefault="00815C21">
      <w:pPr>
        <w:pStyle w:val="1"/>
        <w:numPr>
          <w:ilvl w:val="1"/>
          <w:numId w:val="3"/>
        </w:numPr>
        <w:tabs>
          <w:tab w:val="left" w:pos="2063"/>
        </w:tabs>
        <w:spacing w:after="280"/>
        <w:ind w:left="760" w:firstLine="720"/>
        <w:jc w:val="both"/>
      </w:pPr>
      <w:r>
        <w:t>Информация о функционировании «телефона доверия», целях его создания, правилах приема обращений размещается на официальном сайте суда в информационно-телекоммуникационной се</w:t>
      </w:r>
      <w:r w:rsidR="004709C2">
        <w:t>т</w:t>
      </w:r>
      <w:r>
        <w:t>и «Интернет» в подразделе «Обратная связь для сообщений о фактах коррупции» раздела «Противодействие коррупции».</w:t>
      </w:r>
    </w:p>
    <w:p w:rsidR="002D7276" w:rsidRDefault="00AD1C99">
      <w:pPr>
        <w:pStyle w:val="1"/>
        <w:numPr>
          <w:ilvl w:val="0"/>
          <w:numId w:val="4"/>
        </w:numPr>
        <w:tabs>
          <w:tab w:val="left" w:pos="3573"/>
        </w:tabs>
        <w:spacing w:after="280"/>
        <w:ind w:left="3220" w:firstLine="0"/>
        <w:jc w:val="both"/>
      </w:pPr>
      <w:r>
        <w:t xml:space="preserve">Цели </w:t>
      </w:r>
      <w:r w:rsidR="00815C21">
        <w:t>и задачи работы «телефона доверия»</w:t>
      </w:r>
    </w:p>
    <w:p w:rsidR="002D7276" w:rsidRDefault="00815C21">
      <w:pPr>
        <w:pStyle w:val="1"/>
        <w:numPr>
          <w:ilvl w:val="1"/>
          <w:numId w:val="4"/>
        </w:numPr>
        <w:tabs>
          <w:tab w:val="left" w:pos="2063"/>
        </w:tabs>
        <w:ind w:left="1440" w:firstLine="0"/>
        <w:jc w:val="both"/>
      </w:pPr>
      <w:r>
        <w:t xml:space="preserve">«Телефон доверия» создан в целях: реализации </w:t>
      </w:r>
      <w:proofErr w:type="spellStart"/>
      <w:r>
        <w:t>антикоррупционных</w:t>
      </w:r>
      <w:proofErr w:type="spellEnd"/>
      <w:r>
        <w:t xml:space="preserve"> мероприятии, проводимых в суде;</w:t>
      </w:r>
    </w:p>
    <w:p w:rsidR="002D7276" w:rsidRDefault="00815C21">
      <w:pPr>
        <w:pStyle w:val="1"/>
        <w:ind w:left="740" w:firstLine="720"/>
        <w:jc w:val="both"/>
      </w:pPr>
      <w:r>
        <w:t>содействия принятию и укре</w:t>
      </w:r>
      <w:r w:rsidR="00AD1C99">
        <w:t>п</w:t>
      </w:r>
      <w:r>
        <w:t>л</w:t>
      </w:r>
      <w:r w:rsidR="00AD1C99">
        <w:t>е</w:t>
      </w:r>
      <w:r>
        <w:t>н</w:t>
      </w:r>
      <w:r w:rsidR="00AD1C99">
        <w:t>и</w:t>
      </w:r>
      <w:r>
        <w:t>ю мер, направленных на профилактику коррупционных и иных правонарушений в суде:</w:t>
      </w:r>
    </w:p>
    <w:p w:rsidR="002D7276" w:rsidRDefault="00815C21">
      <w:pPr>
        <w:pStyle w:val="1"/>
        <w:ind w:left="740" w:firstLine="720"/>
        <w:jc w:val="both"/>
      </w:pPr>
      <w:r>
        <w:lastRenderedPageBreak/>
        <w:t>создания дополнительных усло</w:t>
      </w:r>
      <w:r w:rsidR="00AD1C99">
        <w:t>вий, направленных на обеспечение</w:t>
      </w:r>
      <w:r>
        <w:t xml:space="preserve"> соблюдения гражданскими служащими запретов, ограничений, обязательств и правил служебного поведения, а также для выявления возможных фактов коррупционных и иных правонарушений в суде;</w:t>
      </w:r>
    </w:p>
    <w:p w:rsidR="002D7276" w:rsidRDefault="00815C21">
      <w:pPr>
        <w:pStyle w:val="1"/>
        <w:ind w:left="1420" w:firstLine="0"/>
        <w:jc w:val="both"/>
      </w:pPr>
      <w:r>
        <w:t>формирования в обществе нетерпимости к коррупционному поведению.</w:t>
      </w:r>
    </w:p>
    <w:p w:rsidR="002D7276" w:rsidRDefault="00815C21">
      <w:pPr>
        <w:pStyle w:val="1"/>
        <w:numPr>
          <w:ilvl w:val="1"/>
          <w:numId w:val="4"/>
        </w:numPr>
        <w:tabs>
          <w:tab w:val="left" w:pos="1992"/>
        </w:tabs>
        <w:ind w:left="1420" w:firstLine="0"/>
        <w:jc w:val="both"/>
      </w:pPr>
      <w:r>
        <w:t>Основными задачами работы «телефона доверия» являются:</w:t>
      </w:r>
    </w:p>
    <w:p w:rsidR="002D7276" w:rsidRDefault="00815C21">
      <w:pPr>
        <w:pStyle w:val="1"/>
        <w:ind w:left="740" w:firstLine="720"/>
        <w:jc w:val="both"/>
      </w:pPr>
      <w:r>
        <w:t>обеспечение своевременного приема, учета, обработки и рассмотрения обращений граждан и организаций, поступивших по «телефону доверия»;</w:t>
      </w:r>
    </w:p>
    <w:p w:rsidR="002D7276" w:rsidRDefault="00815C21">
      <w:pPr>
        <w:pStyle w:val="1"/>
        <w:spacing w:after="240"/>
        <w:ind w:left="740" w:firstLine="720"/>
        <w:jc w:val="both"/>
      </w:pPr>
      <w:r>
        <w:t xml:space="preserve">анализ обращений граждан и организаций, поступивших по «телефону доверия», их учет при разработке и реализации </w:t>
      </w:r>
      <w:proofErr w:type="spellStart"/>
      <w:r>
        <w:t>антикоррупционных</w:t>
      </w:r>
      <w:proofErr w:type="spellEnd"/>
      <w:r>
        <w:t xml:space="preserve"> мероприятий в суде и мероприятий, направленных на обеспечение соблюдения гражданскими служащими запретов, ограничений, обязательств и правил служебного поведения.</w:t>
      </w:r>
    </w:p>
    <w:p w:rsidR="002D7276" w:rsidRDefault="00815C21">
      <w:pPr>
        <w:pStyle w:val="1"/>
        <w:numPr>
          <w:ilvl w:val="0"/>
          <w:numId w:val="4"/>
        </w:numPr>
        <w:tabs>
          <w:tab w:val="left" w:pos="322"/>
        </w:tabs>
        <w:spacing w:after="240"/>
        <w:ind w:firstLine="0"/>
        <w:jc w:val="center"/>
      </w:pPr>
      <w:r>
        <w:t>Порядок организации работы «телефона доверия»</w:t>
      </w:r>
    </w:p>
    <w:p w:rsidR="002D7276" w:rsidRDefault="00815C21">
      <w:pPr>
        <w:pStyle w:val="1"/>
        <w:numPr>
          <w:ilvl w:val="1"/>
          <w:numId w:val="4"/>
        </w:numPr>
        <w:tabs>
          <w:tab w:val="left" w:pos="1992"/>
        </w:tabs>
        <w:ind w:left="740" w:firstLine="720"/>
        <w:jc w:val="both"/>
      </w:pPr>
      <w:r>
        <w:t>Прием обращений абонентов, поступивших по «телефону доверия» осуществляется в автоматическом режиме с записью сообщения на рабочую станцию.</w:t>
      </w:r>
    </w:p>
    <w:p w:rsidR="002D7276" w:rsidRDefault="00815C21">
      <w:pPr>
        <w:pStyle w:val="1"/>
        <w:numPr>
          <w:ilvl w:val="1"/>
          <w:numId w:val="4"/>
        </w:numPr>
        <w:tabs>
          <w:tab w:val="left" w:pos="1992"/>
        </w:tabs>
        <w:ind w:left="740" w:firstLine="720"/>
        <w:jc w:val="both"/>
      </w:pPr>
      <w:r>
        <w:t>Режим приема и записи обращений по «телефону доверия» - круглосуточный.</w:t>
      </w:r>
    </w:p>
    <w:p w:rsidR="002D7276" w:rsidRDefault="00AD1C99" w:rsidP="00AD1C99">
      <w:pPr>
        <w:pStyle w:val="1"/>
        <w:tabs>
          <w:tab w:val="left" w:pos="1992"/>
        </w:tabs>
        <w:ind w:left="1420" w:firstLine="0"/>
        <w:jc w:val="both"/>
      </w:pPr>
      <w:r>
        <w:t xml:space="preserve">3.3. </w:t>
      </w:r>
      <w:r w:rsidR="00815C21">
        <w:t>Время приема одного сообщения составляет 5 минут.</w:t>
      </w:r>
    </w:p>
    <w:p w:rsidR="002D7276" w:rsidRDefault="00AD1C99">
      <w:pPr>
        <w:pStyle w:val="1"/>
        <w:ind w:left="740" w:firstLine="440"/>
        <w:jc w:val="both"/>
      </w:pPr>
      <w:r>
        <w:t xml:space="preserve">    3.4. Примерный текст - </w:t>
      </w:r>
      <w:r w:rsidR="00815C21">
        <w:t>сообщения на автоответчике: «Здравствуйте. Вы позвонили по «телефону доверия» по вопросам противодействия коррупции (наименование суда). Время Вашего обращения не должно превышать 5 минут. Пожалуйста, после звукового сигнала представьтесь, назовите свою фамилию, имя, отчество, представляемую организацию и передайте Ваше обращение. Для направления Вам ответа по существу Вашей информации сообщите почтовый адрес, по которому Вам будет направлен ответ. Конфиденциальность Вашего обращения гарантируется. Обращаем Ваше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 С информацией о правилах работы «телефона доверия» можно ознакомиться на официальном сайте суда в подразделе «Обратная связь для сообщения о фактах коррупции» раздела «Противодействие коррупции». Пожалуйста, говорите</w:t>
      </w:r>
      <w:proofErr w:type="gramStart"/>
      <w:r w:rsidR="00815C21">
        <w:t>.».</w:t>
      </w:r>
      <w:proofErr w:type="gramEnd"/>
    </w:p>
    <w:p w:rsidR="002D7276" w:rsidRDefault="00815C21">
      <w:pPr>
        <w:pStyle w:val="1"/>
        <w:numPr>
          <w:ilvl w:val="1"/>
          <w:numId w:val="5"/>
        </w:numPr>
        <w:tabs>
          <w:tab w:val="left" w:pos="1992"/>
        </w:tabs>
        <w:ind w:left="740" w:firstLine="720"/>
        <w:jc w:val="both"/>
      </w:pPr>
      <w:r>
        <w:t xml:space="preserve">Все обращения, поступающие по «телефону доверия», не позднее следующего рабочего дня с момента их получения подлежат обязательной регистрации в журнале регистрации обращений </w:t>
      </w:r>
      <w:r w:rsidR="00AD1C99">
        <w:t xml:space="preserve">по «телефону доверия» (далее - </w:t>
      </w:r>
      <w:r>
        <w:t>Журнал), оформленный согласно приложению к настоящему Порядку.</w:t>
      </w:r>
    </w:p>
    <w:p w:rsidR="002D7276" w:rsidRDefault="00815C21">
      <w:pPr>
        <w:pStyle w:val="1"/>
        <w:numPr>
          <w:ilvl w:val="1"/>
          <w:numId w:val="5"/>
        </w:numPr>
        <w:tabs>
          <w:tab w:val="left" w:pos="1992"/>
        </w:tabs>
        <w:ind w:left="740" w:firstLine="720"/>
        <w:jc w:val="both"/>
      </w:pPr>
      <w:r>
        <w:t>Обращения без указания фамилии, имени и отчества гражданина, направившего обращение, и почтового адреса, по которо</w:t>
      </w:r>
      <w:r w:rsidR="00AD1C99">
        <w:t>му должен быть направлен ответ</w:t>
      </w:r>
      <w:r>
        <w:t>а также обращения, не Предусмотренные пунктом 1.3. настоя</w:t>
      </w:r>
      <w:r w:rsidR="00AD1C99">
        <w:t>щего Порядка, регистрируются в «</w:t>
      </w:r>
      <w:r>
        <w:t>Журнале</w:t>
      </w:r>
      <w:r w:rsidR="00AD1C99">
        <w:t>»</w:t>
      </w:r>
      <w:r>
        <w:t xml:space="preserve"> рассматриваются и принимаются к сведению, но остаются без ответа.</w:t>
      </w:r>
    </w:p>
    <w:p w:rsidR="002D7276" w:rsidRDefault="00815C21">
      <w:pPr>
        <w:pStyle w:val="1"/>
        <w:numPr>
          <w:ilvl w:val="1"/>
          <w:numId w:val="5"/>
        </w:numPr>
        <w:tabs>
          <w:tab w:val="left" w:pos="1951"/>
        </w:tabs>
        <w:ind w:left="600" w:firstLine="680"/>
        <w:jc w:val="both"/>
      </w:pPr>
      <w:r>
        <w:t>Если в таком обращении содержится информация о подготавливаемом, совершаемом или совершенном противоправном деянии, а также о лице (лицах), его подготавливающем, совершающем или совершившем, такие обращения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w:t>
      </w:r>
    </w:p>
    <w:p w:rsidR="002D7276" w:rsidRDefault="00815C21">
      <w:pPr>
        <w:pStyle w:val="1"/>
        <w:numPr>
          <w:ilvl w:val="1"/>
          <w:numId w:val="5"/>
        </w:numPr>
        <w:tabs>
          <w:tab w:val="left" w:pos="1951"/>
        </w:tabs>
        <w:ind w:left="600" w:firstLine="680"/>
        <w:jc w:val="both"/>
      </w:pPr>
      <w:r>
        <w:t xml:space="preserve">Обращения, в которых содержится нецензурная либо оскорбительная </w:t>
      </w:r>
      <w:r>
        <w:lastRenderedPageBreak/>
        <w:t>лексика, угрозы жизни, здоровью и имуществу должностных лиц, а также членов ил семей, остаются без ответа по существу поставленных в них вопросов.</w:t>
      </w:r>
    </w:p>
    <w:p w:rsidR="002D7276" w:rsidRDefault="00815C21">
      <w:pPr>
        <w:pStyle w:val="1"/>
        <w:numPr>
          <w:ilvl w:val="1"/>
          <w:numId w:val="5"/>
        </w:numPr>
        <w:tabs>
          <w:tab w:val="left" w:pos="1951"/>
        </w:tabs>
        <w:ind w:left="600" w:firstLine="680"/>
        <w:jc w:val="both"/>
      </w:pPr>
      <w:r>
        <w:t>Организацию работы «телефона доверия» осуществляю!' гражданские служащие судов ответственные за осуществление полномочий по вопросам противодействию коррупции, которые:</w:t>
      </w:r>
    </w:p>
    <w:p w:rsidR="002D7276" w:rsidRDefault="00815C21">
      <w:pPr>
        <w:pStyle w:val="1"/>
        <w:ind w:left="600" w:firstLine="680"/>
        <w:jc w:val="both"/>
      </w:pPr>
      <w:r>
        <w:t>обеспечивают своевременный прием, обработку и ведение учета поступившей по «телефону доверия» информации;</w:t>
      </w:r>
    </w:p>
    <w:p w:rsidR="002D7276" w:rsidRDefault="00815C21">
      <w:pPr>
        <w:pStyle w:val="1"/>
        <w:ind w:left="600" w:firstLine="680"/>
        <w:jc w:val="both"/>
      </w:pPr>
      <w:r>
        <w:t>при наличии в обращении информации о фактах, указанных в пункте 1.3. настоящего Порядка, подготавливают председателю суда предложения о принятии мер реагирования на поступившую по «телефону доверия» информацию, в рамках своей компетенции в установленном порядке осуществляют ее рассмотрение и в соответствии с законодательством Российской Федерации направляют ответ заявителю;</w:t>
      </w:r>
    </w:p>
    <w:p w:rsidR="002D7276" w:rsidRDefault="00815C21">
      <w:pPr>
        <w:pStyle w:val="1"/>
        <w:ind w:left="600" w:firstLine="680"/>
        <w:jc w:val="both"/>
      </w:pPr>
      <w:r>
        <w:t xml:space="preserve">анализируют и обобщают обращения, поступившие по «телефону доверия», в целях разработки и реализации </w:t>
      </w:r>
      <w:proofErr w:type="spellStart"/>
      <w:r>
        <w:t>антикоррупционных</w:t>
      </w:r>
      <w:proofErr w:type="spellEnd"/>
      <w:r>
        <w:t xml:space="preserve"> мероприятий в суде;</w:t>
      </w:r>
    </w:p>
    <w:p w:rsidR="002D7276" w:rsidRDefault="00815C21">
      <w:pPr>
        <w:pStyle w:val="1"/>
        <w:ind w:left="600" w:firstLine="680"/>
        <w:jc w:val="both"/>
      </w:pPr>
      <w:r>
        <w:t>осуществляют с учетом требований Федерального закона от 27 июля 2006 г. № 152-ФЗ «О персональных данных» и требований к обеспечению конфиденциальности поступивших сообщений подготовку информации о работе «телефона доверия» для размещения на официальном сайте суда в информационн</w:t>
      </w:r>
      <w:proofErr w:type="gramStart"/>
      <w:r>
        <w:t>о-</w:t>
      </w:r>
      <w:proofErr w:type="gramEnd"/>
      <w:r>
        <w:t xml:space="preserve"> телекоммуникационной сети «Интернет»:</w:t>
      </w:r>
    </w:p>
    <w:p w:rsidR="002D7276" w:rsidRDefault="00815C21">
      <w:pPr>
        <w:pStyle w:val="1"/>
        <w:ind w:left="600" w:firstLine="680"/>
        <w:jc w:val="both"/>
      </w:pPr>
      <w:r>
        <w:t xml:space="preserve">осуществляют взаимодействие по вопросам функционирования «телефона доверия» технического характера: с отделом капитального строительства, эксплуатаций зданий и управления недвижимостью и отделом материально- технического обеспечения и транспорта Управления Судебного департамента в Астраханской области (далее — управление); по вопросам </w:t>
      </w:r>
      <w:proofErr w:type="spellStart"/>
      <w:r>
        <w:t>антикоррупционного</w:t>
      </w:r>
      <w:proofErr w:type="spellEnd"/>
      <w:r>
        <w:t xml:space="preserve"> законодательства и правовым вопросам: с отделом по вопросам противодействия коррупции и с отделом организационно - правового обеспечения деятельности судов управления, с соблюдением правил конфиденциальности информации.</w:t>
      </w:r>
    </w:p>
    <w:p w:rsidR="002D7276" w:rsidRDefault="00815C21">
      <w:pPr>
        <w:pStyle w:val="1"/>
        <w:numPr>
          <w:ilvl w:val="1"/>
          <w:numId w:val="5"/>
        </w:numPr>
        <w:tabs>
          <w:tab w:val="left" w:pos="2136"/>
        </w:tabs>
        <w:ind w:left="600" w:firstLine="680"/>
        <w:jc w:val="both"/>
      </w:pPr>
      <w:r>
        <w:t xml:space="preserve">Гражданские служащие, работающие с информацией, полученной </w:t>
      </w:r>
      <w:proofErr w:type="spellStart"/>
      <w:r>
        <w:t>ио</w:t>
      </w:r>
      <w:proofErr w:type="spellEnd"/>
      <w:r>
        <w:t xml:space="preserve">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2D7276" w:rsidRDefault="00815C21">
      <w:pPr>
        <w:pStyle w:val="1"/>
        <w:numPr>
          <w:ilvl w:val="1"/>
          <w:numId w:val="5"/>
        </w:numPr>
        <w:tabs>
          <w:tab w:val="left" w:pos="1951"/>
        </w:tabs>
        <w:ind w:left="600" w:firstLine="680"/>
        <w:jc w:val="both"/>
      </w:pPr>
      <w:proofErr w:type="gramStart"/>
      <w:r>
        <w:t xml:space="preserve">Использование «телефона доверия» не по назначению, в том числе в служебных </w:t>
      </w:r>
      <w:r w:rsidR="00AD1C99">
        <w:t xml:space="preserve">в </w:t>
      </w:r>
      <w:r>
        <w:t>личных, целях, запрещено.</w:t>
      </w:r>
      <w:proofErr w:type="gramEnd"/>
    </w:p>
    <w:p w:rsidR="002D7276" w:rsidRDefault="00815C21">
      <w:pPr>
        <w:pStyle w:val="1"/>
        <w:numPr>
          <w:ilvl w:val="1"/>
          <w:numId w:val="5"/>
        </w:numPr>
        <w:tabs>
          <w:tab w:val="left" w:pos="2136"/>
        </w:tabs>
        <w:ind w:left="600" w:firstLine="680"/>
        <w:jc w:val="both"/>
      </w:pPr>
      <w:r>
        <w:t>Срок хранения записей обращений, поступивших по «телефону доверия», составляет один год, после чего они уничтожаются.</w:t>
      </w:r>
    </w:p>
    <w:p w:rsidR="002D7276" w:rsidRDefault="00815C21">
      <w:pPr>
        <w:pStyle w:val="1"/>
        <w:numPr>
          <w:ilvl w:val="1"/>
          <w:numId w:val="5"/>
        </w:numPr>
        <w:tabs>
          <w:tab w:val="left" w:pos="1951"/>
        </w:tabs>
        <w:spacing w:line="254" w:lineRule="auto"/>
        <w:ind w:left="600" w:firstLine="680"/>
        <w:jc w:val="both"/>
      </w:pPr>
      <w:r>
        <w:t xml:space="preserve">Настоящий Порядок вступает в действие с момента обеспечения </w:t>
      </w:r>
      <w:proofErr w:type="gramStart"/>
      <w:r>
        <w:t>технической</w:t>
      </w:r>
      <w:proofErr w:type="gramEnd"/>
      <w:r>
        <w:t xml:space="preserve"> возможное™ функционирования «телефона доверия».</w:t>
      </w:r>
    </w:p>
    <w:sectPr w:rsidR="002D7276" w:rsidSect="002D7276">
      <w:headerReference w:type="default" r:id="rId7"/>
      <w:headerReference w:type="first" r:id="rId8"/>
      <w:pgSz w:w="11900" w:h="16840"/>
      <w:pgMar w:top="1314" w:right="668" w:bottom="1208" w:left="677" w:header="0" w:footer="3"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892" w:rsidRDefault="00B16892" w:rsidP="002D7276">
      <w:r>
        <w:separator/>
      </w:r>
    </w:p>
  </w:endnote>
  <w:endnote w:type="continuationSeparator" w:id="0">
    <w:p w:rsidR="00B16892" w:rsidRDefault="00B16892" w:rsidP="002D7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892" w:rsidRDefault="00B16892"/>
  </w:footnote>
  <w:footnote w:type="continuationSeparator" w:id="0">
    <w:p w:rsidR="00B16892" w:rsidRDefault="00B1689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276" w:rsidRDefault="00920C75">
    <w:pPr>
      <w:spacing w:line="1" w:lineRule="exact"/>
    </w:pPr>
    <w:r>
      <w:pict>
        <v:shapetype id="_x0000_t202" coordsize="21600,21600" o:spt="202" path="m,l,21600r21600,l21600,xe">
          <v:stroke joinstyle="miter"/>
          <v:path gradientshapeok="t" o:connecttype="rect"/>
        </v:shapetype>
        <v:shape id="_x0000_s1027" type="#_x0000_t202" style="position:absolute;margin-left:314.65pt;margin-top:47.9pt;width:4.1pt;height:7.2pt;z-index:-251658752;mso-wrap-style:none;mso-wrap-distance-left:0;mso-wrap-distance-right:0;mso-position-horizontal-relative:page;mso-position-vertical-relative:page" wrapcoords="0 0" filled="f" stroked="f">
          <v:textbox style="mso-fit-shape-to-text:t" inset="0,0,0,0">
            <w:txbxContent>
              <w:p w:rsidR="002D7276" w:rsidRDefault="00920C75">
                <w:pPr>
                  <w:pStyle w:val="20"/>
                </w:pPr>
                <w:fldSimple w:instr=" PAGE \* MERGEFORMAT ">
                  <w:r w:rsidR="00AD1C99">
                    <w:rPr>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276" w:rsidRDefault="002D7276">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A1275"/>
    <w:multiLevelType w:val="multilevel"/>
    <w:tmpl w:val="6B307EB8"/>
    <w:lvl w:ilvl="0">
      <w:start w:val="1"/>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3A6A07"/>
    <w:multiLevelType w:val="multilevel"/>
    <w:tmpl w:val="CF964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6DE2B02"/>
    <w:multiLevelType w:val="multilevel"/>
    <w:tmpl w:val="485EBAB2"/>
    <w:lvl w:ilvl="0">
      <w:start w:val="13"/>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54C412C"/>
    <w:multiLevelType w:val="multilevel"/>
    <w:tmpl w:val="DA34BA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3C6C10"/>
    <w:multiLevelType w:val="multilevel"/>
    <w:tmpl w:val="DAC45220"/>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doNotExpandShiftReturn/>
  </w:compat>
  <w:rsids>
    <w:rsidRoot w:val="002D7276"/>
    <w:rsid w:val="002D7276"/>
    <w:rsid w:val="004709C2"/>
    <w:rsid w:val="00815C21"/>
    <w:rsid w:val="00920C75"/>
    <w:rsid w:val="00AD1C99"/>
    <w:rsid w:val="00B16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D727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D7276"/>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sid w:val="002D7276"/>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rsid w:val="002D7276"/>
    <w:pPr>
      <w:ind w:firstLine="400"/>
    </w:pPr>
    <w:rPr>
      <w:rFonts w:ascii="Times New Roman" w:eastAsia="Times New Roman" w:hAnsi="Times New Roman" w:cs="Times New Roman"/>
      <w:sz w:val="26"/>
      <w:szCs w:val="26"/>
    </w:rPr>
  </w:style>
  <w:style w:type="paragraph" w:customStyle="1" w:styleId="20">
    <w:name w:val="Колонтитул (2)"/>
    <w:basedOn w:val="a"/>
    <w:link w:val="2"/>
    <w:rsid w:val="002D727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1130</Words>
  <Characters>6445</Characters>
  <Application>Microsoft Office Word</Application>
  <DocSecurity>0</DocSecurity>
  <Lines>53</Lines>
  <Paragraphs>15</Paragraphs>
  <ScaleCrop>false</ScaleCrop>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работы телефона доверия</dc:title>
  <dc:subject/>
  <dc:creator/>
  <cp:keywords/>
  <cp:lastModifiedBy>User</cp:lastModifiedBy>
  <cp:revision>4</cp:revision>
  <dcterms:created xsi:type="dcterms:W3CDTF">2026-06-24T12:52:00Z</dcterms:created>
  <dcterms:modified xsi:type="dcterms:W3CDTF">2026-06-25T05:10:00Z</dcterms:modified>
</cp:coreProperties>
</file>