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right"/>
            </w:pPr>
            <w:r>
              <w:rPr>
                <w:sz w:val="20"/>
                <w:color w:val="392c69"/>
                <w:b w:val="on"/>
              </w:rPr>
              <w:t xml:space="preserve">Актуально на 10.09.2026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jc w:val="right"/>
      </w:pPr>
      <w:r>
        <w:rPr>
          <w:sz w:val="20"/>
        </w:rPr>
        <w:t xml:space="preserve">В ___________________________ районный суд</w:t>
      </w:r>
    </w:p>
    <w:p>
      <w:pPr>
        <w:pStyle w:val="0"/>
        <w:jc w:val="right"/>
      </w:pPr>
      <w:r>
        <w:rPr>
          <w:sz w:val="20"/>
        </w:rPr>
        <w:t xml:space="preserve">Вариант. Мировому судье судебного участка</w:t>
      </w:r>
    </w:p>
    <w:p>
      <w:pPr>
        <w:pStyle w:val="0"/>
        <w:jc w:val="right"/>
      </w:pPr>
      <w:r>
        <w:rPr>
          <w:sz w:val="20"/>
        </w:rPr>
        <w:t xml:space="preserve">N ________ _______________________________</w:t>
      </w:r>
    </w:p>
    <w:p>
      <w:pPr>
        <w:pStyle w:val="0"/>
        <w:jc w:val="right"/>
      </w:pPr>
      <w:r>
        <w:rPr>
          <w:sz w:val="20"/>
        </w:rPr>
        <w:t xml:space="preserve">(Ф.И.О. мирового судьи)</w:t>
      </w:r>
    </w:p>
    <w:p>
      <w:pPr>
        <w:pStyle w:val="0"/>
        <w:ind w:firstLine="540"/>
        <w:jc w:val="both"/>
      </w:pPr>
      <w:r>
        <w:rPr>
          <w:sz w:val="20"/>
        </w:rPr>
      </w:r>
    </w:p>
    <w:p>
      <w:pPr>
        <w:pStyle w:val="0"/>
        <w:jc w:val="right"/>
      </w:pPr>
      <w:r>
        <w:rPr>
          <w:sz w:val="20"/>
        </w:rPr>
        <w:t xml:space="preserve">Дело N ___________________________________</w:t>
      </w:r>
    </w:p>
    <w:p>
      <w:pPr>
        <w:pStyle w:val="0"/>
        <w:ind w:firstLine="540"/>
        <w:jc w:val="both"/>
      </w:pPr>
      <w:r>
        <w:rPr>
          <w:sz w:val="20"/>
        </w:rPr>
      </w:r>
    </w:p>
    <w:p>
      <w:pPr>
        <w:pStyle w:val="0"/>
        <w:jc w:val="right"/>
      </w:pPr>
      <w:r>
        <w:rPr>
          <w:sz w:val="20"/>
        </w:rPr>
        <w:t xml:space="preserve">Заявитель: _______________________________</w:t>
      </w:r>
    </w:p>
    <w:p>
      <w:pPr>
        <w:pStyle w:val="0"/>
        <w:jc w:val="right"/>
      </w:pPr>
      <w:r>
        <w:rPr>
          <w:sz w:val="20"/>
        </w:rPr>
        <w:t xml:space="preserve">(Ф.И.О. или наименование)</w:t>
      </w:r>
    </w:p>
    <w:p>
      <w:pPr>
        <w:pStyle w:val="0"/>
        <w:jc w:val="right"/>
      </w:pPr>
      <w:r>
        <w:rPr>
          <w:sz w:val="20"/>
        </w:rPr>
        <w:t xml:space="preserve">адрес или место жительства (пребывания): _</w:t>
      </w:r>
    </w:p>
    <w:p>
      <w:pPr>
        <w:pStyle w:val="0"/>
        <w:jc w:val="right"/>
      </w:pPr>
      <w:r>
        <w:rPr>
          <w:sz w:val="20"/>
        </w:rPr>
        <w:t xml:space="preserve">_________________________________________,</w:t>
      </w:r>
    </w:p>
    <w:p>
      <w:pPr>
        <w:pStyle w:val="0"/>
        <w:jc w:val="right"/>
      </w:pPr>
      <w:r>
        <w:rPr>
          <w:sz w:val="20"/>
        </w:rPr>
        <w:t xml:space="preserve">адрес электронной почты: ________________,</w:t>
      </w:r>
    </w:p>
    <w:p>
      <w:pPr>
        <w:pStyle w:val="0"/>
        <w:jc w:val="right"/>
      </w:pPr>
      <w:r>
        <w:rPr>
          <w:sz w:val="20"/>
        </w:rPr>
        <w:t xml:space="preserve">телефон: _________________________________</w:t>
      </w:r>
    </w:p>
    <w:p>
      <w:pPr>
        <w:pStyle w:val="0"/>
        <w:ind w:firstLine="540"/>
        <w:jc w:val="both"/>
      </w:pPr>
      <w:r>
        <w:rPr>
          <w:sz w:val="20"/>
        </w:rPr>
      </w:r>
    </w:p>
    <w:p>
      <w:pPr>
        <w:pStyle w:val="0"/>
        <w:jc w:val="right"/>
      </w:pPr>
      <w:r>
        <w:rPr>
          <w:sz w:val="20"/>
        </w:rPr>
        <w:t xml:space="preserve">Вариант.</w:t>
      </w:r>
    </w:p>
    <w:p>
      <w:pPr>
        <w:pStyle w:val="0"/>
        <w:jc w:val="right"/>
      </w:pPr>
      <w:r>
        <w:rPr>
          <w:sz w:val="20"/>
        </w:rPr>
        <w:t xml:space="preserve">Представитель заявителя: _________________</w:t>
      </w:r>
    </w:p>
    <w:p>
      <w:pPr>
        <w:pStyle w:val="0"/>
        <w:jc w:val="right"/>
      </w:pPr>
      <w:r>
        <w:rPr>
          <w:sz w:val="20"/>
        </w:rPr>
        <w:t xml:space="preserve">(Ф.И.О.)</w:t>
      </w:r>
    </w:p>
    <w:p>
      <w:pPr>
        <w:pStyle w:val="0"/>
        <w:jc w:val="right"/>
      </w:pPr>
      <w:r>
        <w:rPr>
          <w:sz w:val="20"/>
        </w:rPr>
        <w:t xml:space="preserve">адрес: __________________________________,</w:t>
      </w:r>
    </w:p>
    <w:p>
      <w:pPr>
        <w:pStyle w:val="0"/>
        <w:jc w:val="right"/>
      </w:pPr>
      <w:r>
        <w:rPr>
          <w:sz w:val="20"/>
        </w:rPr>
        <w:t xml:space="preserve">телефон: _____________, факс: ___________,</w:t>
      </w:r>
    </w:p>
    <w:p>
      <w:pPr>
        <w:pStyle w:val="0"/>
        <w:jc w:val="right"/>
      </w:pPr>
      <w:r>
        <w:rPr>
          <w:sz w:val="20"/>
        </w:rPr>
        <w:t xml:space="preserve">адрес электронной почты: ________________,</w:t>
      </w:r>
    </w:p>
    <w:p>
      <w:pPr>
        <w:pStyle w:val="0"/>
        <w:jc w:val="right"/>
      </w:pPr>
      <w:r>
        <w:rPr>
          <w:sz w:val="20"/>
        </w:rPr>
        <w:t xml:space="preserve">идентификатор гражданина: ________________</w:t>
      </w:r>
    </w:p>
    <w:p>
      <w:pPr>
        <w:pStyle w:val="0"/>
        <w:ind w:firstLine="540"/>
        <w:jc w:val="both"/>
      </w:pPr>
      <w:r>
        <w:rPr>
          <w:sz w:val="20"/>
        </w:rPr>
      </w:r>
    </w:p>
    <w:p>
      <w:pPr>
        <w:pStyle w:val="0"/>
        <w:jc w:val="center"/>
      </w:pPr>
      <w:r>
        <w:rPr>
          <w:sz w:val="20"/>
        </w:rPr>
        <w:t xml:space="preserve">Заявление</w:t>
      </w:r>
    </w:p>
    <w:p>
      <w:pPr>
        <w:pStyle w:val="0"/>
        <w:jc w:val="center"/>
      </w:pPr>
      <w:r>
        <w:rPr>
          <w:sz w:val="20"/>
        </w:rPr>
        <w:t xml:space="preserve">о выдаче справки на возврат госпошлины </w:t>
      </w:r>
      <w:hyperlink w:history="0" w:anchor="P44" w:tooltip="&lt;1&gt; Согласно абз. 8 п. 3 ст. 333.40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
        <w:r>
          <w:rPr>
            <w:sz w:val="20"/>
            <w:color w:val="0000ff"/>
          </w:rPr>
          <w:t xml:space="preserve">&lt;1&gt;</w:t>
        </w:r>
      </w:hyperlink>
    </w:p>
    <w:p>
      <w:pPr>
        <w:pStyle w:val="0"/>
        <w:ind w:firstLine="540"/>
        <w:jc w:val="both"/>
      </w:pPr>
      <w:r>
        <w:rPr>
          <w:sz w:val="20"/>
        </w:rPr>
      </w:r>
    </w:p>
    <w:p>
      <w:pPr>
        <w:pStyle w:val="0"/>
        <w:ind w:firstLine="540"/>
        <w:jc w:val="both"/>
      </w:pPr>
      <w:r>
        <w:rPr>
          <w:sz w:val="20"/>
        </w:rPr>
        <w:t xml:space="preserve">В связи с _____________________________________________________________ (основания из </w:t>
      </w:r>
      <w:hyperlink w:history="0" r:id="rId7"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пп. 1</w:t>
        </w:r>
      </w:hyperlink>
      <w:r>
        <w:rPr>
          <w:sz w:val="20"/>
        </w:rPr>
        <w:t xml:space="preserve"> - </w:t>
      </w:r>
      <w:hyperlink w:history="0" r:id="rId8"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3 п. 1 ст. 333.40</w:t>
        </w:r>
      </w:hyperlink>
      <w:r>
        <w:rPr>
          <w:sz w:val="20"/>
        </w:rPr>
        <w:t xml:space="preserve"> Налогового кодекса Российской Федерации) и во исполнение решения (определения) __________________ районного суда (или: мирового судьи судебного участка N ______________) по делу N ____________ от "___"________ ____ г. заявитель, руководствуясь </w:t>
      </w:r>
      <w:hyperlink w:history="0" r:id="rId9"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п. п. 1</w:t>
        </w:r>
      </w:hyperlink>
      <w:r>
        <w:rPr>
          <w:sz w:val="20"/>
        </w:rPr>
        <w:t xml:space="preserve">, </w:t>
      </w:r>
      <w:hyperlink w:history="0" r:id="rId10"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3 ст. 333.40</w:t>
        </w:r>
      </w:hyperlink>
      <w:r>
        <w:rPr>
          <w:sz w:val="20"/>
        </w:rPr>
        <w:t xml:space="preserve"> Налогового кодекса Российской Федерации, </w:t>
      </w:r>
      <w:hyperlink w:history="0" r:id="rId11" w:tooltip="&quot;Гражданский процессуальный кодекс Российской Федерации&quot; от 14.11.2002 N 138-ФЗ (ред. от 04.08.2026) (с изм. и доп., вступ. в силу с 01.09.2026) {КонсультантПлюс}">
        <w:r>
          <w:rPr>
            <w:sz w:val="20"/>
            <w:color w:val="0000ff"/>
          </w:rPr>
          <w:t xml:space="preserve">ст. 93</w:t>
        </w:r>
      </w:hyperlink>
      <w:r>
        <w:rPr>
          <w:sz w:val="20"/>
        </w:rPr>
        <w:t xml:space="preserve"> Гражданского процессуального кодекса Российской Федерации, просит выдать справку об обстоятельствах, являющихся основанием для полного (вариант: частичного) возврата уплаченной суммы государственной пошлины в размере _______ (___________) рублей ____ копеек.</w:t>
      </w:r>
    </w:p>
    <w:p>
      <w:pPr>
        <w:pStyle w:val="0"/>
        <w:ind w:firstLine="540"/>
        <w:jc w:val="both"/>
      </w:pPr>
      <w:r>
        <w:rPr>
          <w:sz w:val="20"/>
        </w:rPr>
      </w:r>
    </w:p>
    <w:p>
      <w:pPr>
        <w:pStyle w:val="0"/>
        <w:ind w:firstLine="540"/>
        <w:jc w:val="both"/>
      </w:pPr>
      <w:r>
        <w:rPr>
          <w:sz w:val="20"/>
        </w:rPr>
        <w:t xml:space="preserve">Приложение:</w:t>
      </w:r>
    </w:p>
    <w:p>
      <w:pPr>
        <w:pStyle w:val="0"/>
        <w:spacing w:before="200" w:lineRule="auto"/>
        <w:ind w:firstLine="540"/>
        <w:jc w:val="both"/>
      </w:pPr>
      <w:r>
        <w:rPr>
          <w:sz w:val="20"/>
        </w:rPr>
        <w:t xml:space="preserve">Вариант 1. Копия решения (или: определения) районного суда (или: мирового судьи судебного участка N ______________) от "___"________ ____ г. по делу N ___.</w:t>
      </w:r>
    </w:p>
    <w:p>
      <w:pPr>
        <w:pStyle w:val="0"/>
        <w:ind w:firstLine="540"/>
        <w:jc w:val="both"/>
      </w:pPr>
      <w:r>
        <w:rPr>
          <w:sz w:val="20"/>
        </w:rPr>
      </w:r>
    </w:p>
    <w:p>
      <w:pPr>
        <w:pStyle w:val="0"/>
        <w:ind w:firstLine="540"/>
        <w:jc w:val="both"/>
      </w:pPr>
      <w:r>
        <w:rPr>
          <w:sz w:val="20"/>
        </w:rPr>
        <w:t xml:space="preserve">2. Копия документа, подтверждающего уплату государственной пошлины в установленных порядке и размере.</w:t>
      </w:r>
    </w:p>
    <w:p>
      <w:pPr>
        <w:pStyle w:val="0"/>
        <w:spacing w:before="200" w:lineRule="auto"/>
        <w:ind w:firstLine="540"/>
        <w:jc w:val="both"/>
      </w:pPr>
      <w:r>
        <w:rPr>
          <w:sz w:val="20"/>
        </w:rPr>
        <w:t xml:space="preserve">Вариант. 3. Доверенность представителя (или иные документы, подтверждающие полномочия представителя истца) от "___"______ ____ г. N __ (если заявление подается/подписывается представителем заявителя).</w:t>
      </w:r>
    </w:p>
    <w:p>
      <w:pPr>
        <w:pStyle w:val="0"/>
        <w:ind w:firstLine="540"/>
        <w:jc w:val="both"/>
      </w:pPr>
      <w:r>
        <w:rPr>
          <w:sz w:val="20"/>
        </w:rPr>
      </w:r>
    </w:p>
    <w:p>
      <w:pPr>
        <w:pStyle w:val="0"/>
        <w:ind w:firstLine="540"/>
        <w:jc w:val="both"/>
      </w:pPr>
      <w:r>
        <w:rPr>
          <w:sz w:val="20"/>
        </w:rPr>
        <w:t xml:space="preserve">"___"_________ ____ г. </w:t>
      </w:r>
      <w:hyperlink w:history="0" w:anchor="P45" w:tooltip="&lt;2&gt; Исходя из абз. 9 п. 3 ст. 333.40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п. 3 ст. 333.40 Налогового кодекса Российской Федерации.">
        <w:r>
          <w:rPr>
            <w:sz w:val="20"/>
            <w:color w:val="0000ff"/>
          </w:rPr>
          <w:t xml:space="preserve">&lt;2&gt;</w:t>
        </w:r>
      </w:hyperlink>
    </w:p>
    <w:p>
      <w:pPr>
        <w:pStyle w:val="0"/>
        <w:ind w:firstLine="540"/>
        <w:jc w:val="both"/>
      </w:pPr>
      <w:r>
        <w:rPr>
          <w:sz w:val="20"/>
        </w:rPr>
      </w:r>
    </w:p>
    <w:p>
      <w:pPr>
        <w:pStyle w:val="0"/>
        <w:ind w:firstLine="540"/>
        <w:jc w:val="both"/>
      </w:pPr>
      <w:r>
        <w:rPr>
          <w:sz w:val="20"/>
        </w:rPr>
        <w:t xml:space="preserve">Заявитель (представитель):</w:t>
      </w:r>
    </w:p>
    <w:p>
      <w:pPr>
        <w:pStyle w:val="0"/>
        <w:spacing w:before="200" w:lineRule="auto"/>
        <w:ind w:firstLine="540"/>
        <w:jc w:val="both"/>
      </w:pPr>
      <w:r>
        <w:rPr>
          <w:sz w:val="20"/>
        </w:rPr>
        <w:t xml:space="preserve">Вариант. ______________________ (наименование должности, наименование организации)</w:t>
      </w:r>
    </w:p>
    <w:p>
      <w:pPr>
        <w:pStyle w:val="0"/>
        <w:ind w:firstLine="540"/>
        <w:jc w:val="both"/>
      </w:pPr>
      <w:r>
        <w:rPr>
          <w:sz w:val="20"/>
        </w:rPr>
      </w:r>
    </w:p>
    <w:p>
      <w:pPr>
        <w:pStyle w:val="0"/>
        <w:ind w:firstLine="540"/>
        <w:jc w:val="both"/>
      </w:pPr>
      <w:r>
        <w:rPr>
          <w:sz w:val="20"/>
        </w:rPr>
        <w:t xml:space="preserve">___________________ (подпись) / ___________________ (Ф.И.О.)</w:t>
      </w:r>
    </w:p>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Информация для сведения:</w:t>
      </w:r>
    </w:p>
    <w:bookmarkStart w:id="44" w:name="P44"/>
    <w:bookmarkEnd w:id="44"/>
    <w:p>
      <w:pPr>
        <w:pStyle w:val="0"/>
        <w:spacing w:before="200" w:lineRule="auto"/>
        <w:ind w:firstLine="540"/>
        <w:jc w:val="both"/>
      </w:pPr>
      <w:r>
        <w:rPr>
          <w:sz w:val="20"/>
        </w:rPr>
        <w:t xml:space="preserve">&lt;1&gt; Согласно </w:t>
      </w:r>
      <w:hyperlink w:history="0" r:id="rId12"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абз. 8 п. 3 ст. 333.40</w:t>
        </w:r>
      </w:hyperlink>
      <w:r>
        <w:rPr>
          <w:sz w:val="20"/>
        </w:rP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bookmarkStart w:id="45" w:name="P45"/>
    <w:bookmarkEnd w:id="45"/>
    <w:p>
      <w:pPr>
        <w:pStyle w:val="0"/>
        <w:spacing w:before="200" w:lineRule="auto"/>
        <w:ind w:firstLine="540"/>
        <w:jc w:val="both"/>
      </w:pPr>
      <w:r>
        <w:rPr>
          <w:sz w:val="20"/>
        </w:rPr>
        <w:t xml:space="preserve">&lt;2&gt; Исходя из </w:t>
      </w:r>
      <w:hyperlink w:history="0" r:id="rId13"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абз. 9 п. 3 ст. 333.40</w:t>
        </w:r>
      </w:hyperlink>
      <w:r>
        <w:rPr>
          <w:sz w:val="20"/>
        </w:rP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w:history="0" r:id="rId14"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п. 3 ст. 333.40</w:t>
        </w:r>
      </w:hyperlink>
      <w:r>
        <w:rPr>
          <w:sz w:val="20"/>
        </w:rPr>
        <w:t xml:space="preserve"> Налогового кодекса Российской Федерации.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3"/>
      <w:headerReference w:type="first" r:id="rId4"/>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Форма: Заявление в суд общей юрисдикции о выдаче справки для возврата госпошлины</w:t>
            <w:br/>
            <w:t>(Подготовлен для системы КонсультантПлю...</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Форма: Заявление в суд общей юрисдикции о выдаче справки для возврата госпошлины (Подготовлен для системы КонсультантПлю...</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hyperlink" Target="https://login.consultant.ru/link/?req=doc&amp;base=LAW&amp;n=519179&amp;dst=1322" TargetMode = "External"/><Relationship Id="rId8" Type="http://schemas.openxmlformats.org/officeDocument/2006/relationships/hyperlink" Target="https://login.consultant.ru/link/?req=doc&amp;base=LAW&amp;n=519179&amp;dst=11649" TargetMode = "External"/><Relationship Id="rId9" Type="http://schemas.openxmlformats.org/officeDocument/2006/relationships/hyperlink" Target="https://login.consultant.ru/link/?req=doc&amp;base=LAW&amp;n=519179&amp;dst=1321" TargetMode = "External"/><Relationship Id="rId10" Type="http://schemas.openxmlformats.org/officeDocument/2006/relationships/hyperlink" Target="https://login.consultant.ru/link/?req=doc&amp;base=LAW&amp;n=519179&amp;dst=2439" TargetMode = "External"/><Relationship Id="rId11" Type="http://schemas.openxmlformats.org/officeDocument/2006/relationships/hyperlink" Target="https://login.consultant.ru/link/?req=doc&amp;base=LAW&amp;n=541275&amp;dst=8" TargetMode = "External"/><Relationship Id="rId12" Type="http://schemas.openxmlformats.org/officeDocument/2006/relationships/hyperlink" Target="https://login.consultant.ru/link/?req=doc&amp;base=LAW&amp;n=519179&amp;dst=23680" TargetMode = "External"/><Relationship Id="rId13" Type="http://schemas.openxmlformats.org/officeDocument/2006/relationships/hyperlink" Target="https://login.consultant.ru/link/?req=doc&amp;base=LAW&amp;n=519179&amp;dst=24232" TargetMode = "External"/><Relationship Id="rId14" Type="http://schemas.openxmlformats.org/officeDocument/2006/relationships/hyperlink" Target="https://login.consultant.ru/link/?req=doc&amp;base=LAW&amp;n=519179&amp;dst=243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 Id="rId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Заявление в суд общей юрисдикции о выдаче справки для возврата госпошлины
(Подготовлен для системы КонсультантПлюс, 2026)</dc:title>
  <dcterms:created xsi:type="dcterms:W3CDTF">2026-10-01T08:45:00Z</dcterms:created>
</cp:coreProperties>
</file>